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B30FE" w14:textId="5251AF15" w:rsidR="00093E5A" w:rsidRDefault="00093E5A" w:rsidP="007F751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C68D79" wp14:editId="53434E58">
            <wp:simplePos x="0" y="0"/>
            <wp:positionH relativeFrom="column">
              <wp:posOffset>4752975</wp:posOffset>
            </wp:positionH>
            <wp:positionV relativeFrom="paragraph">
              <wp:posOffset>-581025</wp:posOffset>
            </wp:positionV>
            <wp:extent cx="1238250" cy="1039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tone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726F73" wp14:editId="319D021C">
            <wp:simplePos x="0" y="0"/>
            <wp:positionH relativeFrom="margin">
              <wp:align>left</wp:align>
            </wp:positionH>
            <wp:positionV relativeFrom="paragraph">
              <wp:posOffset>-561975</wp:posOffset>
            </wp:positionV>
            <wp:extent cx="1438275" cy="8467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HEAA Regular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C0AEE" w14:textId="77777777" w:rsidR="00093E5A" w:rsidRDefault="00093E5A" w:rsidP="007F751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7678BB4" w14:textId="77777777" w:rsidR="00093E5A" w:rsidRDefault="00093E5A" w:rsidP="007F751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BDAEAB9" w14:textId="58217A8E" w:rsidR="00165A30" w:rsidRPr="00F909BD" w:rsidRDefault="00165A30" w:rsidP="007F751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909BD">
        <w:rPr>
          <w:rFonts w:asciiTheme="minorHAnsi" w:hAnsiTheme="minorHAnsi" w:cstheme="minorHAnsi"/>
          <w:b/>
          <w:sz w:val="28"/>
          <w:szCs w:val="28"/>
        </w:rPr>
        <w:t>Application Development/Strategic Projects</w:t>
      </w:r>
      <w:r w:rsidR="00261BC4" w:rsidRPr="00F909BD">
        <w:rPr>
          <w:rFonts w:asciiTheme="minorHAnsi" w:hAnsiTheme="minorHAnsi" w:cstheme="minorHAnsi"/>
          <w:b/>
          <w:sz w:val="28"/>
          <w:szCs w:val="28"/>
        </w:rPr>
        <w:t>/Systems Support</w:t>
      </w:r>
    </w:p>
    <w:p w14:paraId="086B914E" w14:textId="09ABEDF4" w:rsidR="00165A30" w:rsidRPr="00F909BD" w:rsidRDefault="00731ABB" w:rsidP="007F751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909BD">
        <w:rPr>
          <w:rFonts w:asciiTheme="minorHAnsi" w:hAnsiTheme="minorHAnsi" w:cstheme="minorHAnsi"/>
          <w:b/>
          <w:sz w:val="28"/>
          <w:szCs w:val="28"/>
        </w:rPr>
        <w:t xml:space="preserve">Code, </w:t>
      </w:r>
      <w:r w:rsidR="00165A30" w:rsidRPr="00F909BD">
        <w:rPr>
          <w:rFonts w:asciiTheme="minorHAnsi" w:hAnsiTheme="minorHAnsi" w:cstheme="minorHAnsi"/>
          <w:b/>
          <w:sz w:val="28"/>
          <w:szCs w:val="28"/>
        </w:rPr>
        <w:t>Test</w:t>
      </w:r>
      <w:r w:rsidRPr="00F909BD">
        <w:rPr>
          <w:rFonts w:asciiTheme="minorHAnsi" w:hAnsiTheme="minorHAnsi" w:cstheme="minorHAnsi"/>
          <w:b/>
          <w:sz w:val="28"/>
          <w:szCs w:val="28"/>
        </w:rPr>
        <w:t>, and Promotion</w:t>
      </w:r>
      <w:r w:rsidR="00165A30" w:rsidRPr="00F909BD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72157" w:rsidRPr="00F909BD">
        <w:rPr>
          <w:rFonts w:asciiTheme="minorHAnsi" w:hAnsiTheme="minorHAnsi" w:cstheme="minorHAnsi"/>
          <w:b/>
          <w:sz w:val="28"/>
          <w:szCs w:val="28"/>
        </w:rPr>
        <w:t>Guidelines</w:t>
      </w:r>
    </w:p>
    <w:p w14:paraId="21B20580" w14:textId="30DC2CB5" w:rsidR="00272157" w:rsidRPr="007F751F" w:rsidRDefault="00272157" w:rsidP="007F751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June </w:t>
      </w:r>
      <w:r w:rsidR="004E0C22">
        <w:rPr>
          <w:rFonts w:asciiTheme="minorHAnsi" w:hAnsiTheme="minorHAnsi" w:cstheme="minorHAnsi"/>
          <w:b/>
          <w:sz w:val="24"/>
          <w:szCs w:val="24"/>
        </w:rPr>
        <w:t>10</w:t>
      </w:r>
      <w:r>
        <w:rPr>
          <w:rFonts w:asciiTheme="minorHAnsi" w:hAnsiTheme="minorHAnsi" w:cstheme="minorHAnsi"/>
          <w:b/>
          <w:sz w:val="24"/>
          <w:szCs w:val="24"/>
        </w:rPr>
        <w:t>, 2019</w:t>
      </w:r>
    </w:p>
    <w:p w14:paraId="4589C0C3" w14:textId="77777777" w:rsidR="00165A30" w:rsidRPr="00165A30" w:rsidRDefault="00165A30" w:rsidP="00165A30">
      <w:pPr>
        <w:rPr>
          <w:rFonts w:asciiTheme="minorHAnsi" w:hAnsiTheme="minorHAnsi" w:cstheme="minorHAnsi"/>
        </w:rPr>
      </w:pPr>
    </w:p>
    <w:p w14:paraId="50B4DAB2" w14:textId="59B45072" w:rsidR="00165A30" w:rsidRPr="00EC04DE" w:rsidRDefault="00165A30" w:rsidP="00F909BD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u w:val="single"/>
        </w:rPr>
      </w:pPr>
      <w:r w:rsidRPr="006C0B37">
        <w:rPr>
          <w:rFonts w:asciiTheme="minorHAnsi" w:hAnsiTheme="minorHAnsi" w:cstheme="minorHAnsi"/>
          <w:u w:val="single"/>
        </w:rPr>
        <w:t>Code</w:t>
      </w:r>
    </w:p>
    <w:p w14:paraId="4536C10B" w14:textId="23D46715" w:rsidR="00165A30" w:rsidRPr="00165A30" w:rsidRDefault="00165A30" w:rsidP="00F909BD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</w:rPr>
      </w:pPr>
      <w:r w:rsidRPr="00165A30">
        <w:rPr>
          <w:rFonts w:asciiTheme="minorHAnsi" w:hAnsiTheme="minorHAnsi" w:cstheme="minorHAnsi"/>
        </w:rPr>
        <w:t xml:space="preserve">Code </w:t>
      </w:r>
      <w:r w:rsidR="00272157">
        <w:rPr>
          <w:rFonts w:asciiTheme="minorHAnsi" w:hAnsiTheme="minorHAnsi" w:cstheme="minorHAnsi"/>
        </w:rPr>
        <w:t>must</w:t>
      </w:r>
      <w:r w:rsidR="00272157" w:rsidRPr="00165A30">
        <w:rPr>
          <w:rFonts w:asciiTheme="minorHAnsi" w:hAnsiTheme="minorHAnsi" w:cstheme="minorHAnsi"/>
        </w:rPr>
        <w:t xml:space="preserve"> </w:t>
      </w:r>
      <w:r w:rsidRPr="00165A30">
        <w:rPr>
          <w:rFonts w:asciiTheme="minorHAnsi" w:hAnsiTheme="minorHAnsi" w:cstheme="minorHAnsi"/>
        </w:rPr>
        <w:t xml:space="preserve">not be changed in production without </w:t>
      </w:r>
      <w:r w:rsidR="00272157">
        <w:rPr>
          <w:rFonts w:asciiTheme="minorHAnsi" w:hAnsiTheme="minorHAnsi" w:cstheme="minorHAnsi"/>
        </w:rPr>
        <w:t xml:space="preserve">prior </w:t>
      </w:r>
      <w:r w:rsidRPr="00165A30">
        <w:rPr>
          <w:rFonts w:asciiTheme="minorHAnsi" w:hAnsiTheme="minorHAnsi" w:cstheme="minorHAnsi"/>
        </w:rPr>
        <w:t>authorization.</w:t>
      </w:r>
    </w:p>
    <w:p w14:paraId="6098AFCA" w14:textId="7B0F3063" w:rsidR="00165A30" w:rsidRPr="005679DC" w:rsidRDefault="00165A30" w:rsidP="00F909BD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</w:rPr>
      </w:pPr>
      <w:r w:rsidRPr="00165A30">
        <w:rPr>
          <w:rFonts w:asciiTheme="minorHAnsi" w:hAnsiTheme="minorHAnsi" w:cstheme="minorHAnsi"/>
        </w:rPr>
        <w:t xml:space="preserve">As part of promotion, code can be moved from one location to another or copied and pasted to a live location by an analyst according to the promotion notes. However, actual code </w:t>
      </w:r>
      <w:r w:rsidR="00272157">
        <w:rPr>
          <w:rFonts w:asciiTheme="minorHAnsi" w:hAnsiTheme="minorHAnsi" w:cstheme="minorHAnsi"/>
        </w:rPr>
        <w:t>must</w:t>
      </w:r>
      <w:r w:rsidR="00272157" w:rsidRPr="00165A30">
        <w:rPr>
          <w:rFonts w:asciiTheme="minorHAnsi" w:hAnsiTheme="minorHAnsi" w:cstheme="minorHAnsi"/>
        </w:rPr>
        <w:t xml:space="preserve"> </w:t>
      </w:r>
      <w:r w:rsidRPr="00165A30">
        <w:rPr>
          <w:rFonts w:asciiTheme="minorHAnsi" w:hAnsiTheme="minorHAnsi" w:cstheme="minorHAnsi"/>
        </w:rPr>
        <w:t>not be modified in any way by anyone other than a programmer</w:t>
      </w:r>
      <w:r w:rsidR="00272157">
        <w:rPr>
          <w:rFonts w:asciiTheme="minorHAnsi" w:hAnsiTheme="minorHAnsi" w:cstheme="minorHAnsi"/>
        </w:rPr>
        <w:t xml:space="preserve"> and according to the </w:t>
      </w:r>
      <w:r w:rsidR="00704D3E">
        <w:rPr>
          <w:rFonts w:asciiTheme="minorHAnsi" w:hAnsiTheme="minorHAnsi" w:cstheme="minorHAnsi"/>
        </w:rPr>
        <w:t xml:space="preserve">guidelines outlined in this </w:t>
      </w:r>
      <w:r w:rsidR="00F35C91">
        <w:rPr>
          <w:rFonts w:asciiTheme="minorHAnsi" w:hAnsiTheme="minorHAnsi" w:cstheme="minorHAnsi"/>
        </w:rPr>
        <w:t xml:space="preserve">document </w:t>
      </w:r>
      <w:r w:rsidR="00704D3E">
        <w:rPr>
          <w:rFonts w:asciiTheme="minorHAnsi" w:hAnsiTheme="minorHAnsi" w:cstheme="minorHAnsi"/>
        </w:rPr>
        <w:t xml:space="preserve"> </w:t>
      </w:r>
    </w:p>
    <w:p w14:paraId="5C9CCEB1" w14:textId="3CD1E00A" w:rsidR="00165A30" w:rsidRDefault="00165A30" w:rsidP="00F909BD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</w:rPr>
      </w:pPr>
      <w:r w:rsidRPr="00165A30">
        <w:rPr>
          <w:rFonts w:asciiTheme="minorHAnsi" w:hAnsiTheme="minorHAnsi" w:cstheme="minorHAnsi"/>
        </w:rPr>
        <w:t>If additional or missed changes are required to live code</w:t>
      </w:r>
      <w:r w:rsidR="005679DC">
        <w:rPr>
          <w:rFonts w:asciiTheme="minorHAnsi" w:hAnsiTheme="minorHAnsi" w:cstheme="minorHAnsi"/>
        </w:rPr>
        <w:t>,</w:t>
      </w:r>
      <w:r w:rsidRPr="00165A30">
        <w:rPr>
          <w:rFonts w:asciiTheme="minorHAnsi" w:hAnsiTheme="minorHAnsi" w:cstheme="minorHAnsi"/>
        </w:rPr>
        <w:t xml:space="preserve"> they must first be added by the programmer to the test location or hold area</w:t>
      </w:r>
      <w:r w:rsidR="00F35C91">
        <w:rPr>
          <w:rFonts w:asciiTheme="minorHAnsi" w:hAnsiTheme="minorHAnsi" w:cstheme="minorHAnsi"/>
        </w:rPr>
        <w:t>, and the new code must be</w:t>
      </w:r>
      <w:r w:rsidRPr="00165A30">
        <w:rPr>
          <w:rFonts w:asciiTheme="minorHAnsi" w:hAnsiTheme="minorHAnsi" w:cstheme="minorHAnsi"/>
        </w:rPr>
        <w:t xml:space="preserve"> migrated to live again.</w:t>
      </w:r>
    </w:p>
    <w:p w14:paraId="5D1B897C" w14:textId="53105EA9" w:rsidR="0004727B" w:rsidRPr="00EC04DE" w:rsidRDefault="0004727B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 w:rsidRPr="007226E1">
        <w:rPr>
          <w:rFonts w:asciiTheme="minorHAnsi" w:hAnsiTheme="minorHAnsi" w:cstheme="minorHAnsi"/>
        </w:rPr>
        <w:t>With the exception of remote SAS jobs, any code changes needed must be reviewed with the Manager of Application Development</w:t>
      </w:r>
      <w:r w:rsidR="00EC04DE">
        <w:rPr>
          <w:rFonts w:asciiTheme="minorHAnsi" w:hAnsiTheme="minorHAnsi" w:cstheme="minorHAnsi"/>
        </w:rPr>
        <w:t>,</w:t>
      </w:r>
      <w:r w:rsidRPr="007226E1">
        <w:rPr>
          <w:rFonts w:asciiTheme="minorHAnsi" w:hAnsiTheme="minorHAnsi" w:cstheme="minorHAnsi"/>
        </w:rPr>
        <w:t xml:space="preserve"> or Senior Programmer when the manager is not available.</w:t>
      </w:r>
    </w:p>
    <w:p w14:paraId="027CBF15" w14:textId="4209917F" w:rsidR="00165A30" w:rsidRPr="00EC04DE" w:rsidRDefault="004E0C22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F35C91">
        <w:rPr>
          <w:rFonts w:asciiTheme="minorHAnsi" w:hAnsiTheme="minorHAnsi" w:cstheme="minorHAnsi"/>
        </w:rPr>
        <w:t>Post-Implementation Review (</w:t>
      </w:r>
      <w:r w:rsidR="005679DC">
        <w:rPr>
          <w:rFonts w:asciiTheme="minorHAnsi" w:hAnsiTheme="minorHAnsi" w:cstheme="minorHAnsi"/>
        </w:rPr>
        <w:t>PIR</w:t>
      </w:r>
      <w:r w:rsidR="00F35C91">
        <w:rPr>
          <w:rFonts w:asciiTheme="minorHAnsi" w:hAnsiTheme="minorHAnsi" w:cstheme="minorHAnsi"/>
        </w:rPr>
        <w:t>)</w:t>
      </w:r>
      <w:r w:rsidR="005679DC">
        <w:rPr>
          <w:rFonts w:asciiTheme="minorHAnsi" w:hAnsiTheme="minorHAnsi" w:cstheme="minorHAnsi"/>
        </w:rPr>
        <w:t xml:space="preserve"> approval from department management </w:t>
      </w:r>
      <w:r w:rsidR="00165A30" w:rsidRPr="00165A30">
        <w:rPr>
          <w:rFonts w:asciiTheme="minorHAnsi" w:hAnsiTheme="minorHAnsi" w:cstheme="minorHAnsi"/>
        </w:rPr>
        <w:t xml:space="preserve">is required if the process has already been promoted and </w:t>
      </w:r>
      <w:r w:rsidR="00704D3E">
        <w:rPr>
          <w:rFonts w:asciiTheme="minorHAnsi" w:hAnsiTheme="minorHAnsi" w:cstheme="minorHAnsi"/>
        </w:rPr>
        <w:t xml:space="preserve">has been </w:t>
      </w:r>
      <w:r w:rsidR="00165A30" w:rsidRPr="00165A30">
        <w:rPr>
          <w:rFonts w:asciiTheme="minorHAnsi" w:hAnsiTheme="minorHAnsi" w:cstheme="minorHAnsi"/>
        </w:rPr>
        <w:t>in production</w:t>
      </w:r>
      <w:r w:rsidR="003F4E20">
        <w:rPr>
          <w:rFonts w:asciiTheme="minorHAnsi" w:hAnsiTheme="minorHAnsi" w:cstheme="minorHAnsi"/>
        </w:rPr>
        <w:t xml:space="preserve"> more than one day or </w:t>
      </w:r>
      <w:r w:rsidR="00704D3E">
        <w:rPr>
          <w:rFonts w:asciiTheme="minorHAnsi" w:hAnsiTheme="minorHAnsi" w:cstheme="minorHAnsi"/>
        </w:rPr>
        <w:t xml:space="preserve">for </w:t>
      </w:r>
      <w:r w:rsidR="003F4E20">
        <w:rPr>
          <w:rFonts w:asciiTheme="minorHAnsi" w:hAnsiTheme="minorHAnsi" w:cstheme="minorHAnsi"/>
        </w:rPr>
        <w:t xml:space="preserve">one production run. </w:t>
      </w:r>
      <w:r w:rsidR="00165A30" w:rsidRPr="00165A30">
        <w:rPr>
          <w:rFonts w:asciiTheme="minorHAnsi" w:hAnsiTheme="minorHAnsi" w:cstheme="minorHAnsi"/>
        </w:rPr>
        <w:t xml:space="preserve"> </w:t>
      </w:r>
    </w:p>
    <w:p w14:paraId="06BB4BC5" w14:textId="1A2FED0C" w:rsidR="00165A30" w:rsidRPr="00165A30" w:rsidRDefault="00165A30" w:rsidP="00F909BD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</w:rPr>
      </w:pPr>
      <w:r w:rsidRPr="00165A30">
        <w:rPr>
          <w:rFonts w:asciiTheme="minorHAnsi" w:hAnsiTheme="minorHAnsi" w:cstheme="minorHAnsi"/>
        </w:rPr>
        <w:t xml:space="preserve">Code </w:t>
      </w:r>
      <w:r w:rsidR="00272157">
        <w:rPr>
          <w:rFonts w:asciiTheme="minorHAnsi" w:hAnsiTheme="minorHAnsi" w:cstheme="minorHAnsi"/>
        </w:rPr>
        <w:t>must</w:t>
      </w:r>
      <w:r w:rsidR="00272157" w:rsidRPr="00165A30">
        <w:rPr>
          <w:rFonts w:asciiTheme="minorHAnsi" w:hAnsiTheme="minorHAnsi" w:cstheme="minorHAnsi"/>
        </w:rPr>
        <w:t xml:space="preserve"> </w:t>
      </w:r>
      <w:r w:rsidRPr="00165A30">
        <w:rPr>
          <w:rFonts w:asciiTheme="minorHAnsi" w:hAnsiTheme="minorHAnsi" w:cstheme="minorHAnsi"/>
        </w:rPr>
        <w:t xml:space="preserve">not be updated after testing has been completed without </w:t>
      </w:r>
      <w:r w:rsidR="00272157">
        <w:rPr>
          <w:rFonts w:asciiTheme="minorHAnsi" w:hAnsiTheme="minorHAnsi" w:cstheme="minorHAnsi"/>
        </w:rPr>
        <w:t xml:space="preserve">prior </w:t>
      </w:r>
      <w:r w:rsidRPr="00165A30">
        <w:rPr>
          <w:rFonts w:asciiTheme="minorHAnsi" w:hAnsiTheme="minorHAnsi" w:cstheme="minorHAnsi"/>
        </w:rPr>
        <w:t>authorization.</w:t>
      </w:r>
    </w:p>
    <w:p w14:paraId="5A566E74" w14:textId="3BA5B0AA" w:rsidR="00165A30" w:rsidRPr="00165A30" w:rsidRDefault="00272157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only exception is </w:t>
      </w:r>
      <w:r w:rsidR="00165A30" w:rsidRPr="00165A30">
        <w:rPr>
          <w:rFonts w:asciiTheme="minorHAnsi" w:hAnsiTheme="minorHAnsi" w:cstheme="minorHAnsi"/>
        </w:rPr>
        <w:t xml:space="preserve">in the instance of test/live reference changes necessary for promotion. </w:t>
      </w:r>
      <w:r w:rsidR="008160FD">
        <w:rPr>
          <w:rFonts w:asciiTheme="minorHAnsi" w:hAnsiTheme="minorHAnsi" w:cstheme="minorHAnsi"/>
        </w:rPr>
        <w:t xml:space="preserve">An example of a test/live reference change would be </w:t>
      </w:r>
      <w:r w:rsidR="00704D3E">
        <w:rPr>
          <w:rFonts w:asciiTheme="minorHAnsi" w:hAnsiTheme="minorHAnsi" w:cstheme="minorHAnsi"/>
        </w:rPr>
        <w:t>a programmer updating the code to point to a production database instead of a test database.</w:t>
      </w:r>
    </w:p>
    <w:p w14:paraId="40D83737" w14:textId="1DD11421" w:rsidR="00165A30" w:rsidRPr="00165A30" w:rsidRDefault="00165A30" w:rsidP="00F909BD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</w:rPr>
      </w:pPr>
      <w:r w:rsidRPr="00165A30">
        <w:rPr>
          <w:rFonts w:asciiTheme="minorHAnsi" w:hAnsiTheme="minorHAnsi" w:cstheme="minorHAnsi"/>
        </w:rPr>
        <w:t xml:space="preserve">Code </w:t>
      </w:r>
      <w:r w:rsidR="00272157">
        <w:rPr>
          <w:rFonts w:asciiTheme="minorHAnsi" w:hAnsiTheme="minorHAnsi" w:cstheme="minorHAnsi"/>
        </w:rPr>
        <w:t>must</w:t>
      </w:r>
      <w:r w:rsidR="00272157" w:rsidRPr="00165A30">
        <w:rPr>
          <w:rFonts w:asciiTheme="minorHAnsi" w:hAnsiTheme="minorHAnsi" w:cstheme="minorHAnsi"/>
        </w:rPr>
        <w:t xml:space="preserve"> </w:t>
      </w:r>
      <w:r w:rsidRPr="00165A30">
        <w:rPr>
          <w:rFonts w:asciiTheme="minorHAnsi" w:hAnsiTheme="minorHAnsi" w:cstheme="minorHAnsi"/>
        </w:rPr>
        <w:t>not be modified by anyone other than a programmer</w:t>
      </w:r>
      <w:r w:rsidR="005679DC">
        <w:rPr>
          <w:rFonts w:asciiTheme="minorHAnsi" w:hAnsiTheme="minorHAnsi" w:cstheme="minorHAnsi"/>
        </w:rPr>
        <w:t>.</w:t>
      </w:r>
    </w:p>
    <w:p w14:paraId="41CB16CA" w14:textId="448FB6C0" w:rsidR="00165A30" w:rsidRPr="00165A30" w:rsidRDefault="00165A30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 w:rsidRPr="00165A30">
        <w:rPr>
          <w:rFonts w:asciiTheme="minorHAnsi" w:hAnsiTheme="minorHAnsi" w:cstheme="minorHAnsi"/>
        </w:rPr>
        <w:t xml:space="preserve">An exception to this is in the case of a Programmer Internship and only under the review and guidance of the </w:t>
      </w:r>
      <w:r w:rsidR="00F35C91">
        <w:rPr>
          <w:rFonts w:asciiTheme="minorHAnsi" w:hAnsiTheme="minorHAnsi" w:cstheme="minorHAnsi"/>
        </w:rPr>
        <w:t xml:space="preserve">designated Application Development internship mentor. </w:t>
      </w:r>
    </w:p>
    <w:p w14:paraId="27362D1C" w14:textId="5E246621" w:rsidR="00165A30" w:rsidRPr="00165A30" w:rsidRDefault="00165A30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 w:rsidRPr="00165A30">
        <w:rPr>
          <w:rFonts w:asciiTheme="minorHAnsi" w:hAnsiTheme="minorHAnsi" w:cstheme="minorHAnsi"/>
        </w:rPr>
        <w:t>Any changes made or suggested by any other individual must be reviewed</w:t>
      </w:r>
      <w:r w:rsidR="00272157">
        <w:rPr>
          <w:rFonts w:asciiTheme="minorHAnsi" w:hAnsiTheme="minorHAnsi" w:cstheme="minorHAnsi"/>
        </w:rPr>
        <w:t xml:space="preserve"> </w:t>
      </w:r>
      <w:r w:rsidRPr="00165A30">
        <w:rPr>
          <w:rFonts w:asciiTheme="minorHAnsi" w:hAnsiTheme="minorHAnsi" w:cstheme="minorHAnsi"/>
        </w:rPr>
        <w:t>and made to the development code by a programmer</w:t>
      </w:r>
      <w:r w:rsidR="005679DC">
        <w:rPr>
          <w:rFonts w:asciiTheme="minorHAnsi" w:hAnsiTheme="minorHAnsi" w:cstheme="minorHAnsi"/>
        </w:rPr>
        <w:t>.</w:t>
      </w:r>
    </w:p>
    <w:p w14:paraId="646D49F6" w14:textId="77777777" w:rsidR="00165A30" w:rsidRPr="00165A30" w:rsidRDefault="00165A30" w:rsidP="00F909BD">
      <w:pPr>
        <w:spacing w:line="276" w:lineRule="auto"/>
        <w:rPr>
          <w:rFonts w:asciiTheme="minorHAnsi" w:hAnsiTheme="minorHAnsi" w:cstheme="minorHAnsi"/>
        </w:rPr>
      </w:pPr>
    </w:p>
    <w:p w14:paraId="5E3DC0B3" w14:textId="757F10C9" w:rsidR="00165A30" w:rsidRPr="00BB21F9" w:rsidRDefault="00165A30" w:rsidP="00F909BD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u w:val="single"/>
        </w:rPr>
      </w:pPr>
      <w:r w:rsidRPr="00BB21F9">
        <w:rPr>
          <w:rFonts w:asciiTheme="minorHAnsi" w:hAnsiTheme="minorHAnsi" w:cstheme="minorHAnsi"/>
          <w:u w:val="single"/>
        </w:rPr>
        <w:t>Testing</w:t>
      </w:r>
    </w:p>
    <w:p w14:paraId="325846F1" w14:textId="3C251D3F" w:rsidR="00165A30" w:rsidRPr="00BB21F9" w:rsidRDefault="00165A30" w:rsidP="00F909BD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</w:rPr>
      </w:pPr>
      <w:r w:rsidRPr="00BB21F9">
        <w:rPr>
          <w:rFonts w:asciiTheme="minorHAnsi" w:hAnsiTheme="minorHAnsi" w:cstheme="minorHAnsi"/>
        </w:rPr>
        <w:t xml:space="preserve">Analysts and programmers should </w:t>
      </w:r>
      <w:r w:rsidR="003E15E6">
        <w:rPr>
          <w:rFonts w:asciiTheme="minorHAnsi" w:hAnsiTheme="minorHAnsi" w:cstheme="minorHAnsi"/>
        </w:rPr>
        <w:t xml:space="preserve">be aware of </w:t>
      </w:r>
      <w:r w:rsidR="00BB21F9" w:rsidRPr="00BB21F9">
        <w:rPr>
          <w:rFonts w:asciiTheme="minorHAnsi" w:hAnsiTheme="minorHAnsi" w:cstheme="minorHAnsi"/>
        </w:rPr>
        <w:t>when they are in a test or a production environment.  Production operations should never be negatively impacted by testing</w:t>
      </w:r>
      <w:r w:rsidR="00BB21F9">
        <w:rPr>
          <w:rFonts w:asciiTheme="minorHAnsi" w:hAnsiTheme="minorHAnsi" w:cstheme="minorHAnsi"/>
        </w:rPr>
        <w:t xml:space="preserve">. </w:t>
      </w:r>
      <w:r w:rsidRPr="00BB21F9">
        <w:rPr>
          <w:rFonts w:asciiTheme="minorHAnsi" w:hAnsiTheme="minorHAnsi" w:cstheme="minorHAnsi"/>
        </w:rPr>
        <w:t xml:space="preserve">Production locations should never be used while testing </w:t>
      </w:r>
      <w:r w:rsidR="001D6DD5" w:rsidRPr="00BB21F9">
        <w:rPr>
          <w:rFonts w:asciiTheme="minorHAnsi" w:hAnsiTheme="minorHAnsi" w:cstheme="minorHAnsi"/>
        </w:rPr>
        <w:t xml:space="preserve"> a job</w:t>
      </w:r>
      <w:r w:rsidR="00BB21F9" w:rsidRPr="00BB21F9">
        <w:rPr>
          <w:rFonts w:asciiTheme="minorHAnsi" w:hAnsiTheme="minorHAnsi" w:cstheme="minorHAnsi"/>
        </w:rPr>
        <w:t xml:space="preserve"> </w:t>
      </w:r>
      <w:r w:rsidRPr="00BB21F9">
        <w:rPr>
          <w:rFonts w:asciiTheme="minorHAnsi" w:hAnsiTheme="minorHAnsi" w:cstheme="minorHAnsi"/>
        </w:rPr>
        <w:t>for any of the following situations:</w:t>
      </w:r>
    </w:p>
    <w:p w14:paraId="7FA5438D" w14:textId="77777777" w:rsidR="00960D0C" w:rsidRPr="00960D0C" w:rsidRDefault="00960D0C" w:rsidP="00F909BD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  <w:vanish/>
        </w:rPr>
      </w:pPr>
    </w:p>
    <w:p w14:paraId="7FA6538E" w14:textId="60A586DA" w:rsidR="00165A30" w:rsidRDefault="00A9470D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="00165A30" w:rsidRPr="00165A30">
        <w:rPr>
          <w:rFonts w:asciiTheme="minorHAnsi" w:hAnsiTheme="minorHAnsi" w:cstheme="minorHAnsi"/>
        </w:rPr>
        <w:t>unning files through a script</w:t>
      </w:r>
    </w:p>
    <w:p w14:paraId="5AB02B1B" w14:textId="77777777" w:rsidR="00960D0C" w:rsidRPr="00165A30" w:rsidRDefault="00960D0C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165A30">
        <w:rPr>
          <w:rFonts w:asciiTheme="minorHAnsi" w:hAnsiTheme="minorHAnsi" w:cstheme="minorHAnsi"/>
        </w:rPr>
        <w:t>icking up files using a script or automated process</w:t>
      </w:r>
    </w:p>
    <w:p w14:paraId="0A239BBF" w14:textId="27E91F67" w:rsidR="00960D0C" w:rsidRDefault="00960D0C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files</w:t>
      </w:r>
    </w:p>
    <w:p w14:paraId="356684C4" w14:textId="14C7C282" w:rsidR="00960D0C" w:rsidRDefault="00960D0C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Moving files</w:t>
      </w:r>
    </w:p>
    <w:p w14:paraId="4E7DC2DA" w14:textId="386536AE" w:rsidR="00960D0C" w:rsidRDefault="00960D0C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Storing files</w:t>
      </w:r>
    </w:p>
    <w:p w14:paraId="1DEF7925" w14:textId="1EB77280" w:rsidR="00960D0C" w:rsidRDefault="00960D0C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Running development code in live</w:t>
      </w:r>
    </w:p>
    <w:p w14:paraId="31F76514" w14:textId="6CFEF08D" w:rsidR="00165A30" w:rsidRPr="00BB21F9" w:rsidRDefault="00165A30" w:rsidP="00F909BD">
      <w:pPr>
        <w:spacing w:line="276" w:lineRule="auto"/>
        <w:ind w:left="720"/>
        <w:rPr>
          <w:rFonts w:asciiTheme="minorHAnsi" w:hAnsiTheme="minorHAnsi" w:cstheme="minorHAnsi"/>
        </w:rPr>
      </w:pPr>
    </w:p>
    <w:p w14:paraId="7AED71AD" w14:textId="77777777" w:rsidR="00165A30" w:rsidRPr="00165A30" w:rsidRDefault="00165A30" w:rsidP="00F909BD">
      <w:pPr>
        <w:spacing w:line="276" w:lineRule="auto"/>
        <w:rPr>
          <w:rFonts w:asciiTheme="minorHAnsi" w:hAnsiTheme="minorHAnsi" w:cstheme="minorHAnsi"/>
        </w:rPr>
      </w:pPr>
    </w:p>
    <w:p w14:paraId="5984141B" w14:textId="26B3D406" w:rsidR="006C0B37" w:rsidRPr="00EC04DE" w:rsidRDefault="006C0B37" w:rsidP="00F909BD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u w:val="single"/>
        </w:rPr>
      </w:pPr>
      <w:r w:rsidRPr="00EC04DE">
        <w:rPr>
          <w:rFonts w:asciiTheme="minorHAnsi" w:hAnsiTheme="minorHAnsi" w:cstheme="minorHAnsi"/>
          <w:u w:val="single"/>
        </w:rPr>
        <w:t>Promotion</w:t>
      </w:r>
    </w:p>
    <w:p w14:paraId="3B0430B1" w14:textId="77777777" w:rsidR="006C0B37" w:rsidRPr="00EC04DE" w:rsidRDefault="006C0B37" w:rsidP="00F909BD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</w:rPr>
      </w:pPr>
      <w:r w:rsidRPr="00B52A39">
        <w:rPr>
          <w:rFonts w:asciiTheme="minorHAnsi" w:hAnsiTheme="minorHAnsi" w:cstheme="minorHAnsi"/>
        </w:rPr>
        <w:t>Jobs must not be promoted without Change Control Board (CCB)</w:t>
      </w:r>
      <w:r w:rsidRPr="00EC04DE">
        <w:rPr>
          <w:rFonts w:asciiTheme="minorHAnsi" w:hAnsiTheme="minorHAnsi" w:cstheme="minorHAnsi"/>
        </w:rPr>
        <w:t xml:space="preserve"> Approval </w:t>
      </w:r>
    </w:p>
    <w:p w14:paraId="2ACCCAD2" w14:textId="77777777" w:rsidR="006C0B37" w:rsidRPr="00EC04DE" w:rsidRDefault="006C0B37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 w:rsidRPr="00EC04DE">
        <w:rPr>
          <w:rFonts w:asciiTheme="minorHAnsi" w:hAnsiTheme="minorHAnsi" w:cstheme="minorHAnsi"/>
        </w:rPr>
        <w:t>CCB approval must be received and notated in Sacker prior to promotion</w:t>
      </w:r>
    </w:p>
    <w:p w14:paraId="0D8DAFEF" w14:textId="02A3C606" w:rsidR="006C0B37" w:rsidRPr="00EC04DE" w:rsidRDefault="006C0B37" w:rsidP="00F909BD">
      <w:pPr>
        <w:pStyle w:val="ListParagraph"/>
        <w:numPr>
          <w:ilvl w:val="3"/>
          <w:numId w:val="17"/>
        </w:numPr>
        <w:spacing w:line="276" w:lineRule="auto"/>
        <w:rPr>
          <w:rFonts w:asciiTheme="minorHAnsi" w:hAnsiTheme="minorHAnsi" w:cstheme="minorHAnsi"/>
        </w:rPr>
      </w:pPr>
      <w:r w:rsidRPr="00EC04DE">
        <w:rPr>
          <w:rFonts w:asciiTheme="minorHAnsi" w:hAnsiTheme="minorHAnsi" w:cstheme="minorHAnsi"/>
        </w:rPr>
        <w:t>CCB approval is only valid for 30 days, at which time a new CCB approval must be received</w:t>
      </w:r>
      <w:r w:rsidR="00EC04DE">
        <w:rPr>
          <w:rFonts w:asciiTheme="minorHAnsi" w:hAnsiTheme="minorHAnsi" w:cstheme="minorHAnsi"/>
        </w:rPr>
        <w:t>.</w:t>
      </w:r>
    </w:p>
    <w:p w14:paraId="0FA32EE8" w14:textId="5FF079B8" w:rsidR="006C0B37" w:rsidRPr="00EC04DE" w:rsidRDefault="006C0B37" w:rsidP="00F909BD">
      <w:pPr>
        <w:pStyle w:val="ListParagraph"/>
        <w:numPr>
          <w:ilvl w:val="2"/>
          <w:numId w:val="17"/>
        </w:numPr>
        <w:spacing w:line="276" w:lineRule="auto"/>
        <w:rPr>
          <w:rFonts w:asciiTheme="minorHAnsi" w:hAnsiTheme="minorHAnsi" w:cstheme="minorHAnsi"/>
        </w:rPr>
      </w:pPr>
      <w:r w:rsidRPr="00EC04DE">
        <w:rPr>
          <w:rFonts w:asciiTheme="minorHAnsi" w:hAnsiTheme="minorHAnsi" w:cstheme="minorHAnsi"/>
        </w:rPr>
        <w:t>In addition to CCB approval, the CCB must be confirmed and noted in Sacker by a department manager or director prior to promotion</w:t>
      </w:r>
      <w:r w:rsidR="00EC04DE">
        <w:rPr>
          <w:rFonts w:asciiTheme="minorHAnsi" w:hAnsiTheme="minorHAnsi" w:cstheme="minorHAnsi"/>
        </w:rPr>
        <w:t>.</w:t>
      </w:r>
    </w:p>
    <w:p w14:paraId="024B2DE9" w14:textId="77777777" w:rsidR="006C0B37" w:rsidRPr="00EC04DE" w:rsidRDefault="006C0B37" w:rsidP="00F909BD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</w:rPr>
      </w:pPr>
      <w:r w:rsidRPr="00EC04DE">
        <w:rPr>
          <w:rFonts w:asciiTheme="minorHAnsi" w:hAnsiTheme="minorHAnsi" w:cstheme="minorHAnsi"/>
        </w:rPr>
        <w:t>SQL Server Reporting Services (SSRS) reports should not be deployed until CCB Approval is received and confirmed</w:t>
      </w:r>
    </w:p>
    <w:p w14:paraId="380D8F4B" w14:textId="4DB84AD7" w:rsidR="006C0B37" w:rsidRDefault="006C0B37" w:rsidP="00F909BD">
      <w:pPr>
        <w:spacing w:line="276" w:lineRule="auto"/>
        <w:rPr>
          <w:rFonts w:asciiTheme="minorHAnsi" w:hAnsiTheme="minorHAnsi" w:cstheme="minorHAnsi"/>
        </w:rPr>
      </w:pPr>
    </w:p>
    <w:p w14:paraId="39C1E085" w14:textId="5BD9BE53" w:rsidR="00165A30" w:rsidRPr="00EC04DE" w:rsidRDefault="00165A30" w:rsidP="00F909BD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u w:val="single"/>
        </w:rPr>
      </w:pPr>
      <w:r w:rsidRPr="00EC04DE">
        <w:rPr>
          <w:rFonts w:asciiTheme="minorHAnsi" w:hAnsiTheme="minorHAnsi" w:cstheme="minorHAnsi"/>
          <w:u w:val="single"/>
        </w:rPr>
        <w:t>Letter Testing and Promotion</w:t>
      </w:r>
    </w:p>
    <w:p w14:paraId="5DCF16EC" w14:textId="29C2F2EC" w:rsidR="00165A30" w:rsidRPr="00165A30" w:rsidRDefault="00165A30" w:rsidP="00F909BD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</w:rPr>
      </w:pPr>
      <w:r w:rsidRPr="00165A30">
        <w:rPr>
          <w:rFonts w:asciiTheme="minorHAnsi" w:hAnsiTheme="minorHAnsi" w:cstheme="minorHAnsi"/>
        </w:rPr>
        <w:t>Analysts must verify that all letters match the original letter requested before submitting the letter for Test Approval.</w:t>
      </w:r>
    </w:p>
    <w:p w14:paraId="6CAF35F2" w14:textId="5B05F905" w:rsidR="00165A30" w:rsidRPr="00EC04DE" w:rsidRDefault="00165A30" w:rsidP="00F909BD">
      <w:pPr>
        <w:pStyle w:val="ListParagraph"/>
        <w:numPr>
          <w:ilvl w:val="1"/>
          <w:numId w:val="17"/>
        </w:numPr>
        <w:spacing w:line="276" w:lineRule="auto"/>
        <w:rPr>
          <w:rFonts w:asciiTheme="minorHAnsi" w:hAnsiTheme="minorHAnsi" w:cstheme="minorHAnsi"/>
        </w:rPr>
      </w:pPr>
      <w:r w:rsidRPr="00EC04DE">
        <w:rPr>
          <w:rFonts w:asciiTheme="minorHAnsi" w:hAnsiTheme="minorHAnsi" w:cstheme="minorHAnsi"/>
        </w:rPr>
        <w:t xml:space="preserve">Letter content </w:t>
      </w:r>
      <w:r w:rsidR="00830050" w:rsidRPr="00EC04DE">
        <w:rPr>
          <w:rFonts w:asciiTheme="minorHAnsi" w:hAnsiTheme="minorHAnsi" w:cstheme="minorHAnsi"/>
        </w:rPr>
        <w:t xml:space="preserve">must </w:t>
      </w:r>
      <w:r w:rsidRPr="00EC04DE">
        <w:rPr>
          <w:rFonts w:asciiTheme="minorHAnsi" w:hAnsiTheme="minorHAnsi" w:cstheme="minorHAnsi"/>
        </w:rPr>
        <w:t xml:space="preserve">never be changed in </w:t>
      </w:r>
      <w:r w:rsidR="007F751F" w:rsidRPr="00EC04DE">
        <w:rPr>
          <w:rFonts w:asciiTheme="minorHAnsi" w:hAnsiTheme="minorHAnsi" w:cstheme="minorHAnsi"/>
        </w:rPr>
        <w:t xml:space="preserve">test or </w:t>
      </w:r>
      <w:r w:rsidRPr="00EC04DE">
        <w:rPr>
          <w:rFonts w:asciiTheme="minorHAnsi" w:hAnsiTheme="minorHAnsi" w:cstheme="minorHAnsi"/>
        </w:rPr>
        <w:t>production without authorization.</w:t>
      </w:r>
    </w:p>
    <w:p w14:paraId="18B5796E" w14:textId="687CD93B" w:rsidR="00165A30" w:rsidRPr="00EC04DE" w:rsidRDefault="00165A30" w:rsidP="00F909BD">
      <w:pPr>
        <w:pStyle w:val="ListParagraph"/>
        <w:numPr>
          <w:ilvl w:val="1"/>
          <w:numId w:val="17"/>
        </w:numPr>
        <w:tabs>
          <w:tab w:val="left" w:pos="900"/>
        </w:tabs>
        <w:spacing w:line="276" w:lineRule="auto"/>
        <w:rPr>
          <w:rFonts w:asciiTheme="minorHAnsi" w:hAnsiTheme="minorHAnsi" w:cstheme="minorHAnsi"/>
        </w:rPr>
      </w:pPr>
      <w:r w:rsidRPr="00EC04DE">
        <w:rPr>
          <w:rFonts w:asciiTheme="minorHAnsi" w:hAnsiTheme="minorHAnsi" w:cstheme="minorHAnsi"/>
        </w:rPr>
        <w:t>All letter promotions must be checked and documented</w:t>
      </w:r>
      <w:r w:rsidR="008160FD" w:rsidRPr="00EC04DE">
        <w:rPr>
          <w:rFonts w:asciiTheme="minorHAnsi" w:hAnsiTheme="minorHAnsi" w:cstheme="minorHAnsi"/>
        </w:rPr>
        <w:t xml:space="preserve"> the same day</w:t>
      </w:r>
      <w:r w:rsidRPr="00EC04DE">
        <w:rPr>
          <w:rFonts w:asciiTheme="minorHAnsi" w:hAnsiTheme="minorHAnsi" w:cstheme="minorHAnsi"/>
        </w:rPr>
        <w:t xml:space="preserve"> by another </w:t>
      </w:r>
      <w:r w:rsidR="00EC04DE" w:rsidRPr="00EC04DE">
        <w:rPr>
          <w:rFonts w:asciiTheme="minorHAnsi" w:hAnsiTheme="minorHAnsi" w:cstheme="minorHAnsi"/>
        </w:rPr>
        <w:t>a</w:t>
      </w:r>
      <w:r w:rsidRPr="00EC04DE">
        <w:rPr>
          <w:rFonts w:asciiTheme="minorHAnsi" w:hAnsiTheme="minorHAnsi" w:cstheme="minorHAnsi"/>
        </w:rPr>
        <w:t>nalyst</w:t>
      </w:r>
      <w:r w:rsidR="008160FD" w:rsidRPr="00EC04DE">
        <w:rPr>
          <w:rFonts w:asciiTheme="minorHAnsi" w:hAnsiTheme="minorHAnsi" w:cstheme="minorHAnsi"/>
        </w:rPr>
        <w:t>.  The analyst should check</w:t>
      </w:r>
      <w:r w:rsidR="00EC04DE">
        <w:rPr>
          <w:rFonts w:asciiTheme="minorHAnsi" w:hAnsiTheme="minorHAnsi" w:cstheme="minorHAnsi"/>
        </w:rPr>
        <w:t xml:space="preserve"> that the document to be promoted does not contain markups or other tracked changes, </w:t>
      </w:r>
      <w:r w:rsidR="008160FD" w:rsidRPr="00EC04DE">
        <w:rPr>
          <w:rFonts w:asciiTheme="minorHAnsi" w:hAnsiTheme="minorHAnsi" w:cstheme="minorHAnsi"/>
        </w:rPr>
        <w:t>and document in Letter Tracking that this was checked.</w:t>
      </w:r>
      <w:bookmarkStart w:id="0" w:name="_GoBack"/>
      <w:bookmarkEnd w:id="0"/>
    </w:p>
    <w:p w14:paraId="050035D3" w14:textId="77777777" w:rsidR="00D976C4" w:rsidRPr="00165A30" w:rsidRDefault="00381598" w:rsidP="00F909BD">
      <w:pPr>
        <w:spacing w:line="276" w:lineRule="auto"/>
        <w:rPr>
          <w:rFonts w:asciiTheme="minorHAnsi" w:hAnsiTheme="minorHAnsi" w:cstheme="minorHAnsi"/>
        </w:rPr>
      </w:pPr>
    </w:p>
    <w:sectPr w:rsidR="00D976C4" w:rsidRPr="0016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39C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0CA11BDF"/>
    <w:multiLevelType w:val="multilevel"/>
    <w:tmpl w:val="3938A998"/>
    <w:lvl w:ilvl="0">
      <w:start w:val="1"/>
      <w:numFmt w:val="decimal"/>
      <w:lvlText w:val="%1.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8"/>
        </w:tabs>
        <w:ind w:left="1224" w:hanging="86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194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F54B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EA1BA1"/>
    <w:multiLevelType w:val="multilevel"/>
    <w:tmpl w:val="2962EAF2"/>
    <w:lvl w:ilvl="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CAD37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EB561C6"/>
    <w:multiLevelType w:val="multilevel"/>
    <w:tmpl w:val="23805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424B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624742"/>
    <w:multiLevelType w:val="multilevel"/>
    <w:tmpl w:val="38FA5AE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791B06"/>
    <w:multiLevelType w:val="multilevel"/>
    <w:tmpl w:val="D89426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A4F3F50"/>
    <w:multiLevelType w:val="multilevel"/>
    <w:tmpl w:val="2962EAF2"/>
    <w:lvl w:ilvl="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CFF60D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5DE142B1"/>
    <w:multiLevelType w:val="multilevel"/>
    <w:tmpl w:val="3B348B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695B1C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F17659"/>
    <w:multiLevelType w:val="multilevel"/>
    <w:tmpl w:val="0D6AE9EE"/>
    <w:lvl w:ilvl="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E2C5F58"/>
    <w:multiLevelType w:val="multilevel"/>
    <w:tmpl w:val="2962EAF2"/>
    <w:lvl w:ilvl="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6F822E3C"/>
    <w:multiLevelType w:val="multilevel"/>
    <w:tmpl w:val="85D4B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4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8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92" w:hanging="3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6"/>
  </w:num>
  <w:num w:numId="6">
    <w:abstractNumId w:val="13"/>
  </w:num>
  <w:num w:numId="7">
    <w:abstractNumId w:val="13"/>
  </w:num>
  <w:num w:numId="8">
    <w:abstractNumId w:val="9"/>
  </w:num>
  <w:num w:numId="9">
    <w:abstractNumId w:val="12"/>
  </w:num>
  <w:num w:numId="10">
    <w:abstractNumId w:val="11"/>
  </w:num>
  <w:num w:numId="11">
    <w:abstractNumId w:val="14"/>
  </w:num>
  <w:num w:numId="12">
    <w:abstractNumId w:val="3"/>
  </w:num>
  <w:num w:numId="13">
    <w:abstractNumId w:val="5"/>
  </w:num>
  <w:num w:numId="14">
    <w:abstractNumId w:val="7"/>
  </w:num>
  <w:num w:numId="15">
    <w:abstractNumId w:val="8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30"/>
    <w:rsid w:val="00036B3B"/>
    <w:rsid w:val="0004727B"/>
    <w:rsid w:val="00093E5A"/>
    <w:rsid w:val="000E4B9F"/>
    <w:rsid w:val="0015600A"/>
    <w:rsid w:val="00165A30"/>
    <w:rsid w:val="001D6DD5"/>
    <w:rsid w:val="00261BC4"/>
    <w:rsid w:val="00272157"/>
    <w:rsid w:val="00272414"/>
    <w:rsid w:val="00381598"/>
    <w:rsid w:val="003C037D"/>
    <w:rsid w:val="003E15E6"/>
    <w:rsid w:val="003F31CE"/>
    <w:rsid w:val="003F4E20"/>
    <w:rsid w:val="00405A70"/>
    <w:rsid w:val="004E0C22"/>
    <w:rsid w:val="00533DD5"/>
    <w:rsid w:val="005679DC"/>
    <w:rsid w:val="005A4A80"/>
    <w:rsid w:val="005F25B1"/>
    <w:rsid w:val="006C0B37"/>
    <w:rsid w:val="00704D3E"/>
    <w:rsid w:val="00731ABB"/>
    <w:rsid w:val="00732160"/>
    <w:rsid w:val="007801B3"/>
    <w:rsid w:val="007A68FB"/>
    <w:rsid w:val="007F751F"/>
    <w:rsid w:val="008160FD"/>
    <w:rsid w:val="00830050"/>
    <w:rsid w:val="008B6E24"/>
    <w:rsid w:val="009609E7"/>
    <w:rsid w:val="00960D0C"/>
    <w:rsid w:val="00A7683D"/>
    <w:rsid w:val="00A9470D"/>
    <w:rsid w:val="00B52A39"/>
    <w:rsid w:val="00B724C6"/>
    <w:rsid w:val="00BB0C28"/>
    <w:rsid w:val="00BB21F9"/>
    <w:rsid w:val="00D278CD"/>
    <w:rsid w:val="00D3609C"/>
    <w:rsid w:val="00D74D0F"/>
    <w:rsid w:val="00DB3587"/>
    <w:rsid w:val="00EC04DE"/>
    <w:rsid w:val="00F35C91"/>
    <w:rsid w:val="00F909BD"/>
    <w:rsid w:val="00FF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268C"/>
  <w15:chartTrackingRefBased/>
  <w15:docId w15:val="{BCB7F6A6-B8BB-4CD4-8DC3-D58A6786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A3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A3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721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1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15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1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157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1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1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0B37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Garfield</dc:creator>
  <cp:keywords/>
  <dc:description/>
  <cp:lastModifiedBy>Kelli Page</cp:lastModifiedBy>
  <cp:revision>5</cp:revision>
  <dcterms:created xsi:type="dcterms:W3CDTF">2019-06-10T16:34:00Z</dcterms:created>
  <dcterms:modified xsi:type="dcterms:W3CDTF">2019-07-17T20:20:00Z</dcterms:modified>
</cp:coreProperties>
</file>