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67B" w:rsidRDefault="0016067B"/>
    <w:p w:rsidR="0016067B" w:rsidRDefault="0016067B" w:rsidP="0016067B">
      <w:pPr>
        <w:pStyle w:val="ListParagraph"/>
        <w:numPr>
          <w:ilvl w:val="0"/>
          <w:numId w:val="1"/>
        </w:numPr>
      </w:pPr>
      <w:r>
        <w:t>If this is your first time running SAS before logging in, ensure that you have a SAS folder located on T drive</w:t>
      </w:r>
    </w:p>
    <w:p w:rsidR="00EA6A29" w:rsidRDefault="00EA6A29" w:rsidP="00EA6A29">
      <w:r>
        <w:rPr>
          <w:noProof/>
        </w:rPr>
        <w:drawing>
          <wp:inline distT="0" distB="0" distL="0" distR="0" wp14:anchorId="37348359" wp14:editId="72CCCE82">
            <wp:extent cx="4991100" cy="3221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547" cy="32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7B" w:rsidRDefault="0016067B" w:rsidP="0016067B">
      <w:pPr>
        <w:pStyle w:val="ListParagraph"/>
        <w:numPr>
          <w:ilvl w:val="1"/>
          <w:numId w:val="1"/>
        </w:numPr>
      </w:pPr>
      <w:r>
        <w:t xml:space="preserve">This will need to be manually created before running </w:t>
      </w:r>
    </w:p>
    <w:p w:rsidR="0016067B" w:rsidRDefault="0016067B" w:rsidP="0016067B">
      <w:pPr>
        <w:pStyle w:val="ListParagraph"/>
        <w:numPr>
          <w:ilvl w:val="2"/>
          <w:numId w:val="1"/>
        </w:numPr>
      </w:pPr>
      <w:r>
        <w:t xml:space="preserve">If the folder missing, some SAS jobs will not be able to write the output and will give an error </w:t>
      </w:r>
    </w:p>
    <w:p w:rsidR="00D128E2" w:rsidRDefault="0016067B" w:rsidP="0016067B">
      <w:pPr>
        <w:pStyle w:val="ListParagraph"/>
        <w:numPr>
          <w:ilvl w:val="0"/>
          <w:numId w:val="1"/>
        </w:numPr>
      </w:pPr>
      <w:r>
        <w:t xml:space="preserve">Logging in Manually </w:t>
      </w:r>
    </w:p>
    <w:p w:rsidR="0016067B" w:rsidRDefault="00D33F83" w:rsidP="0016067B">
      <w:pPr>
        <w:pStyle w:val="ListParagraph"/>
        <w:numPr>
          <w:ilvl w:val="1"/>
          <w:numId w:val="1"/>
        </w:numPr>
      </w:pPr>
      <w:r>
        <w:t xml:space="preserve">The user will first need to open a SAS tunnel to communicate with the AES warehouse.  In order to do so  </w:t>
      </w:r>
      <w:r w:rsidR="0016067B">
        <w:t>Launch the “</w:t>
      </w:r>
      <w:r w:rsidR="0016067B" w:rsidRPr="0016067B">
        <w:t>Launch AESLink.NET.exe</w:t>
      </w:r>
      <w:r w:rsidR="0016067B">
        <w:t>”</w:t>
      </w:r>
    </w:p>
    <w:p w:rsidR="0016067B" w:rsidRDefault="0016067B" w:rsidP="0016067B">
      <w:pPr>
        <w:pStyle w:val="ListParagraph"/>
        <w:ind w:left="1440"/>
      </w:pPr>
      <w:r>
        <w:rPr>
          <w:noProof/>
        </w:rPr>
        <w:drawing>
          <wp:inline distT="0" distB="0" distL="0" distR="0" wp14:anchorId="082483A5" wp14:editId="31FB08B8">
            <wp:extent cx="8096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7B" w:rsidRDefault="0016067B" w:rsidP="0016067B">
      <w:pPr>
        <w:pStyle w:val="ListParagraph"/>
        <w:numPr>
          <w:ilvl w:val="1"/>
          <w:numId w:val="1"/>
        </w:numPr>
      </w:pPr>
      <w:r>
        <w:t>Select “Open SSH Tunnel for SAS”</w:t>
      </w:r>
      <w:bookmarkStart w:id="0" w:name="_GoBack"/>
      <w:bookmarkEnd w:id="0"/>
    </w:p>
    <w:p w:rsidR="0016067B" w:rsidRDefault="0016067B" w:rsidP="0016067B">
      <w:pPr>
        <w:pStyle w:val="ListParagraph"/>
        <w:ind w:left="1440"/>
      </w:pPr>
      <w:r>
        <w:rPr>
          <w:noProof/>
        </w:rPr>
        <w:drawing>
          <wp:inline distT="0" distB="0" distL="0" distR="0" wp14:anchorId="0F3F0385" wp14:editId="5D0EB7B2">
            <wp:extent cx="183832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7B" w:rsidRDefault="0016067B" w:rsidP="0016067B">
      <w:pPr>
        <w:pStyle w:val="ListParagraph"/>
        <w:numPr>
          <w:ilvl w:val="1"/>
          <w:numId w:val="1"/>
        </w:numPr>
      </w:pPr>
      <w:r>
        <w:t>Insert SAS User ID</w:t>
      </w:r>
    </w:p>
    <w:p w:rsidR="0016067B" w:rsidRDefault="0016067B" w:rsidP="0016067B">
      <w:pPr>
        <w:pStyle w:val="ListParagraph"/>
        <w:numPr>
          <w:ilvl w:val="2"/>
          <w:numId w:val="1"/>
        </w:numPr>
      </w:pPr>
      <w:r>
        <w:t>User ID will begin with “RM”</w:t>
      </w:r>
    </w:p>
    <w:p w:rsidR="0016067B" w:rsidRDefault="0016067B" w:rsidP="0016067B">
      <w:pPr>
        <w:pStyle w:val="ListParagraph"/>
        <w:numPr>
          <w:ilvl w:val="2"/>
          <w:numId w:val="1"/>
        </w:numPr>
      </w:pPr>
      <w:r>
        <w:t xml:space="preserve">If you have not received a User ID, contact systems support </w:t>
      </w:r>
    </w:p>
    <w:p w:rsidR="0016067B" w:rsidRDefault="0016067B" w:rsidP="0016067B">
      <w:pPr>
        <w:pStyle w:val="ListParagraph"/>
        <w:numPr>
          <w:ilvl w:val="1"/>
          <w:numId w:val="1"/>
        </w:numPr>
      </w:pPr>
      <w:r>
        <w:t xml:space="preserve">Insert the server </w:t>
      </w:r>
    </w:p>
    <w:p w:rsidR="0016067B" w:rsidRDefault="0016067B" w:rsidP="0016067B">
      <w:pPr>
        <w:pStyle w:val="ListParagraph"/>
        <w:numPr>
          <w:ilvl w:val="2"/>
          <w:numId w:val="1"/>
        </w:numPr>
      </w:pPr>
      <w:r>
        <w:t>Fed Live/Test</w:t>
      </w:r>
      <w:r w:rsidR="00026E6A">
        <w:t xml:space="preserve"> (Legend)</w:t>
      </w:r>
    </w:p>
    <w:p w:rsidR="0016067B" w:rsidRDefault="0016067B" w:rsidP="0016067B">
      <w:pPr>
        <w:pStyle w:val="ListParagraph"/>
        <w:numPr>
          <w:ilvl w:val="3"/>
          <w:numId w:val="1"/>
        </w:numPr>
      </w:pPr>
      <w:r>
        <w:t>Host203.aessuccess.org</w:t>
      </w:r>
    </w:p>
    <w:p w:rsidR="0016067B" w:rsidRDefault="0016067B" w:rsidP="0016067B">
      <w:pPr>
        <w:pStyle w:val="ListParagraph"/>
        <w:numPr>
          <w:ilvl w:val="2"/>
          <w:numId w:val="1"/>
        </w:numPr>
      </w:pPr>
      <w:proofErr w:type="spellStart"/>
      <w:r>
        <w:t>Uheaa</w:t>
      </w:r>
      <w:proofErr w:type="spellEnd"/>
      <w:r>
        <w:t xml:space="preserve"> Live </w:t>
      </w:r>
      <w:r w:rsidR="00026E6A">
        <w:t xml:space="preserve"> (Duster)</w:t>
      </w:r>
    </w:p>
    <w:p w:rsidR="0016067B" w:rsidRDefault="0016067B" w:rsidP="0016067B">
      <w:pPr>
        <w:pStyle w:val="ListParagraph"/>
        <w:numPr>
          <w:ilvl w:val="3"/>
          <w:numId w:val="1"/>
        </w:numPr>
      </w:pPr>
      <w:r>
        <w:t>Host143.aessuccess.org</w:t>
      </w:r>
    </w:p>
    <w:p w:rsidR="0016067B" w:rsidRDefault="0016067B" w:rsidP="0016067B">
      <w:pPr>
        <w:pStyle w:val="ListParagraph"/>
        <w:numPr>
          <w:ilvl w:val="2"/>
          <w:numId w:val="1"/>
        </w:numPr>
      </w:pPr>
      <w:proofErr w:type="spellStart"/>
      <w:r>
        <w:t>Uheaa</w:t>
      </w:r>
      <w:proofErr w:type="spellEnd"/>
      <w:r>
        <w:t xml:space="preserve"> Test </w:t>
      </w:r>
    </w:p>
    <w:p w:rsidR="0016067B" w:rsidRDefault="0016067B" w:rsidP="0016067B">
      <w:pPr>
        <w:pStyle w:val="ListParagraph"/>
        <w:numPr>
          <w:ilvl w:val="3"/>
          <w:numId w:val="1"/>
        </w:numPr>
      </w:pPr>
      <w:r>
        <w:t>Host34.aessuccess.org</w:t>
      </w:r>
    </w:p>
    <w:p w:rsidR="0016067B" w:rsidRDefault="0016067B">
      <w:r>
        <w:br w:type="page"/>
      </w:r>
    </w:p>
    <w:p w:rsidR="0016067B" w:rsidRDefault="0016067B" w:rsidP="0016067B">
      <w:pPr>
        <w:pStyle w:val="ListParagraph"/>
        <w:ind w:left="1440"/>
      </w:pPr>
    </w:p>
    <w:p w:rsidR="0016067B" w:rsidRDefault="0016067B" w:rsidP="0016067B">
      <w:pPr>
        <w:pStyle w:val="ListParagraph"/>
        <w:numPr>
          <w:ilvl w:val="1"/>
          <w:numId w:val="1"/>
        </w:numPr>
      </w:pPr>
      <w:r>
        <w:t>Insert your password</w:t>
      </w:r>
    </w:p>
    <w:p w:rsidR="0016067B" w:rsidRDefault="0016067B" w:rsidP="0016067B">
      <w:pPr>
        <w:pStyle w:val="ListParagraph"/>
        <w:numPr>
          <w:ilvl w:val="2"/>
          <w:numId w:val="1"/>
        </w:numPr>
      </w:pPr>
      <w:r>
        <w:t xml:space="preserve">The </w:t>
      </w:r>
      <w:r w:rsidR="00D33F83">
        <w:t xml:space="preserve">password does not </w:t>
      </w:r>
      <w:r>
        <w:t xml:space="preserve">display as you type. </w:t>
      </w:r>
    </w:p>
    <w:p w:rsidR="00D33F83" w:rsidRDefault="00D33F83" w:rsidP="0016067B">
      <w:pPr>
        <w:pStyle w:val="ListParagraph"/>
        <w:numPr>
          <w:ilvl w:val="2"/>
          <w:numId w:val="1"/>
        </w:numPr>
      </w:pPr>
      <w:r>
        <w:t>If successfully logged in, will be display a “$”</w:t>
      </w:r>
    </w:p>
    <w:p w:rsidR="0016067B" w:rsidRDefault="00D33F83" w:rsidP="0016067B">
      <w:r>
        <w:rPr>
          <w:noProof/>
        </w:rPr>
        <w:drawing>
          <wp:inline distT="0" distB="0" distL="0" distR="0" wp14:anchorId="4DB59372" wp14:editId="27319755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C2" w:rsidRDefault="00D33F83" w:rsidP="008334C2">
      <w:pPr>
        <w:pStyle w:val="ListParagraph"/>
        <w:numPr>
          <w:ilvl w:val="1"/>
          <w:numId w:val="1"/>
        </w:numPr>
      </w:pPr>
      <w:r>
        <w:t>Once the tunnel has been successfully access, the user will now need to connect SAS to the tunnel.  In order to do this, the user will need to access</w:t>
      </w:r>
      <w:r w:rsidR="008334C2">
        <w:t xml:space="preserve"> GIT (</w:t>
      </w:r>
      <w:r w:rsidR="008334C2" w:rsidRPr="008334C2">
        <w:t>https://github.uheaa.ushe.local/UHEAA/Queries/tree/master/Samples</w:t>
      </w:r>
      <w:r w:rsidR="008334C2">
        <w:t>)</w:t>
      </w:r>
      <w:r>
        <w:t xml:space="preserve"> and launch  </w:t>
      </w:r>
      <w:r w:rsidR="008334C2">
        <w:t>one of the following jobs depending on which server the user is trying to connect to</w:t>
      </w:r>
    </w:p>
    <w:p w:rsidR="00D33F83" w:rsidRDefault="008334C2" w:rsidP="008334C2">
      <w:pPr>
        <w:pStyle w:val="ListParagraph"/>
        <w:numPr>
          <w:ilvl w:val="2"/>
          <w:numId w:val="1"/>
        </w:numPr>
      </w:pPr>
      <w:r>
        <w:t>Connect to Duster prod (</w:t>
      </w:r>
      <w:proofErr w:type="spellStart"/>
      <w:r>
        <w:t>uheaa</w:t>
      </w:r>
      <w:proofErr w:type="spellEnd"/>
      <w:r>
        <w:t xml:space="preserve"> live)</w:t>
      </w:r>
    </w:p>
    <w:p w:rsidR="008334C2" w:rsidRDefault="008334C2" w:rsidP="008334C2">
      <w:pPr>
        <w:pStyle w:val="ListParagraph"/>
        <w:numPr>
          <w:ilvl w:val="2"/>
          <w:numId w:val="1"/>
        </w:numPr>
      </w:pPr>
      <w:r>
        <w:t>Connect to (</w:t>
      </w:r>
      <w:proofErr w:type="spellStart"/>
      <w:r>
        <w:t>Uheaa</w:t>
      </w:r>
      <w:proofErr w:type="spellEnd"/>
      <w:r>
        <w:t xml:space="preserve"> Test)</w:t>
      </w:r>
    </w:p>
    <w:p w:rsidR="00353518" w:rsidRDefault="008334C2" w:rsidP="008334C2">
      <w:pPr>
        <w:pStyle w:val="ListParagraph"/>
        <w:numPr>
          <w:ilvl w:val="2"/>
          <w:numId w:val="1"/>
        </w:numPr>
      </w:pPr>
      <w:r>
        <w:t>Connect to Legend Prod</w:t>
      </w:r>
      <w:r w:rsidR="00353518">
        <w:t xml:space="preserve"> (Cornerstone Live/Test</w:t>
      </w:r>
    </w:p>
    <w:p w:rsidR="00353518" w:rsidRDefault="00353518" w:rsidP="00353518">
      <w:pPr>
        <w:pStyle w:val="ListParagraph"/>
        <w:numPr>
          <w:ilvl w:val="3"/>
          <w:numId w:val="1"/>
        </w:numPr>
      </w:pPr>
      <w:r>
        <w:t>Click job name</w:t>
      </w:r>
    </w:p>
    <w:p w:rsidR="00353518" w:rsidRDefault="00353518" w:rsidP="00353518">
      <w:pPr>
        <w:pStyle w:val="ListParagraph"/>
        <w:numPr>
          <w:ilvl w:val="3"/>
          <w:numId w:val="1"/>
        </w:numPr>
      </w:pPr>
      <w:r>
        <w:t xml:space="preserve">Select Raw </w:t>
      </w:r>
    </w:p>
    <w:p w:rsidR="00353518" w:rsidRDefault="00353518" w:rsidP="00353518">
      <w:pPr>
        <w:pStyle w:val="ListParagraph"/>
        <w:numPr>
          <w:ilvl w:val="3"/>
          <w:numId w:val="1"/>
        </w:numPr>
      </w:pPr>
      <w:r>
        <w:t xml:space="preserve">Then Copy code </w:t>
      </w:r>
    </w:p>
    <w:p w:rsidR="00353518" w:rsidRDefault="00353518" w:rsidP="00353518">
      <w:pPr>
        <w:pStyle w:val="ListParagraph"/>
        <w:numPr>
          <w:ilvl w:val="1"/>
          <w:numId w:val="1"/>
        </w:numPr>
      </w:pPr>
      <w:r>
        <w:t>Launch the SAS application and paste code into the editor window.</w:t>
      </w:r>
    </w:p>
    <w:p w:rsidR="00353518" w:rsidRDefault="00353518" w:rsidP="00353518">
      <w:pPr>
        <w:pStyle w:val="ListParagraph"/>
        <w:numPr>
          <w:ilvl w:val="2"/>
          <w:numId w:val="1"/>
        </w:numPr>
      </w:pPr>
      <w:r>
        <w:t>Press F3</w:t>
      </w:r>
    </w:p>
    <w:p w:rsidR="00353518" w:rsidRDefault="00353518" w:rsidP="00353518">
      <w:pPr>
        <w:pStyle w:val="ListParagraph"/>
        <w:numPr>
          <w:ilvl w:val="1"/>
          <w:numId w:val="1"/>
        </w:numPr>
      </w:pPr>
      <w:r>
        <w:t>Insert SAS User ID in the “</w:t>
      </w:r>
      <w:proofErr w:type="spellStart"/>
      <w:r>
        <w:t>Userid</w:t>
      </w:r>
      <w:proofErr w:type="spellEnd"/>
      <w:r>
        <w:t xml:space="preserve">?” popup window </w:t>
      </w:r>
    </w:p>
    <w:p w:rsidR="00353518" w:rsidRDefault="00353518" w:rsidP="00353518">
      <w:pPr>
        <w:pStyle w:val="ListParagraph"/>
        <w:ind w:left="1440"/>
      </w:pPr>
      <w:r>
        <w:rPr>
          <w:noProof/>
        </w:rPr>
        <w:drawing>
          <wp:inline distT="0" distB="0" distL="0" distR="0" wp14:anchorId="5BBA5D0A" wp14:editId="69E3F9CB">
            <wp:extent cx="30575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18" w:rsidRDefault="00353518">
      <w:r>
        <w:br w:type="page"/>
      </w:r>
    </w:p>
    <w:p w:rsidR="00353518" w:rsidRDefault="00353518" w:rsidP="00353518">
      <w:pPr>
        <w:pStyle w:val="ListParagraph"/>
        <w:numPr>
          <w:ilvl w:val="1"/>
          <w:numId w:val="1"/>
        </w:numPr>
      </w:pPr>
      <w:r>
        <w:t xml:space="preserve">Insert </w:t>
      </w:r>
      <w:proofErr w:type="spellStart"/>
      <w:r>
        <w:t>sas</w:t>
      </w:r>
      <w:proofErr w:type="spellEnd"/>
      <w:r>
        <w:t xml:space="preserve"> password in the “Password?” pop up window </w:t>
      </w:r>
    </w:p>
    <w:p w:rsidR="00353518" w:rsidRDefault="00353518" w:rsidP="00353518">
      <w:pPr>
        <w:pStyle w:val="ListParagraph"/>
        <w:ind w:left="1440"/>
      </w:pPr>
      <w:r>
        <w:rPr>
          <w:noProof/>
        </w:rPr>
        <w:drawing>
          <wp:inline distT="0" distB="0" distL="0" distR="0" wp14:anchorId="4D555F26" wp14:editId="505E50BE">
            <wp:extent cx="32004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18" w:rsidRDefault="00353518" w:rsidP="00353518">
      <w:pPr>
        <w:pStyle w:val="ListParagraph"/>
        <w:numPr>
          <w:ilvl w:val="1"/>
          <w:numId w:val="1"/>
        </w:numPr>
      </w:pPr>
      <w:r>
        <w:t xml:space="preserve">If the following message is received then User has successfully Connected SAS to the AES tunnel.  The user can now run SAS jobs </w:t>
      </w:r>
    </w:p>
    <w:p w:rsidR="00353518" w:rsidRDefault="00353518" w:rsidP="00353518">
      <w:pPr>
        <w:ind w:left="720"/>
      </w:pPr>
      <w:r>
        <w:rPr>
          <w:noProof/>
        </w:rPr>
        <w:drawing>
          <wp:inline distT="0" distB="0" distL="0" distR="0" wp14:anchorId="3FC5FD89" wp14:editId="4C442A73">
            <wp:extent cx="562927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C1" w:rsidRDefault="006D58C1" w:rsidP="00353518">
      <w:pPr>
        <w:ind w:left="720"/>
      </w:pPr>
    </w:p>
    <w:p w:rsidR="006D58C1" w:rsidRDefault="006D58C1" w:rsidP="00353518">
      <w:pPr>
        <w:ind w:left="720"/>
      </w:pPr>
      <w:r w:rsidRPr="006D58C1">
        <w:rPr>
          <w:highlight w:val="yellow"/>
        </w:rPr>
        <w:t>TIP: If the SAS remains unused or running a job that takes more than 30 minutes to run it will eventually time out and will need to be reconnected.  You can use the S:\12-22-16\Plinker to keep your tunnel active and prevent it from timing out</w:t>
      </w:r>
      <w:r>
        <w:t xml:space="preserve">  </w:t>
      </w:r>
    </w:p>
    <w:p w:rsidR="008334C2" w:rsidRDefault="008334C2" w:rsidP="00353518">
      <w:pPr>
        <w:pStyle w:val="ListParagraph"/>
        <w:ind w:left="1980"/>
      </w:pPr>
    </w:p>
    <w:p w:rsidR="0016067B" w:rsidRDefault="00A376DE" w:rsidP="00A376DE">
      <w:pPr>
        <w:pStyle w:val="ListParagraph"/>
        <w:numPr>
          <w:ilvl w:val="0"/>
          <w:numId w:val="1"/>
        </w:numPr>
      </w:pPr>
      <w:r>
        <w:t xml:space="preserve">Logging in with SAS Manager </w:t>
      </w:r>
      <w:r w:rsidR="00134BE3">
        <w:t xml:space="preserve">(currently only works with Duster – </w:t>
      </w:r>
      <w:proofErr w:type="spellStart"/>
      <w:r w:rsidR="00134BE3">
        <w:t>Uheaa</w:t>
      </w:r>
      <w:proofErr w:type="spellEnd"/>
      <w:r w:rsidR="00134BE3">
        <w:t xml:space="preserve"> live and Legend- Cornerstone live/test)</w:t>
      </w:r>
      <w:r w:rsidR="006D58C1">
        <w:t xml:space="preserve">  SAS Manger is an application that prevents tunnel time out while running </w:t>
      </w:r>
      <w:proofErr w:type="spellStart"/>
      <w:r w:rsidR="006D58C1">
        <w:t>sas</w:t>
      </w:r>
      <w:proofErr w:type="spellEnd"/>
      <w:r w:rsidR="006D58C1">
        <w:t xml:space="preserve"> jobs. </w:t>
      </w:r>
    </w:p>
    <w:p w:rsidR="00A376DE" w:rsidRDefault="00134BE3" w:rsidP="00134BE3">
      <w:pPr>
        <w:pStyle w:val="ListParagraph"/>
        <w:numPr>
          <w:ilvl w:val="1"/>
          <w:numId w:val="1"/>
        </w:numPr>
      </w:pPr>
      <w:r>
        <w:t>On the network access X:\PADU\Applications</w:t>
      </w:r>
    </w:p>
    <w:p w:rsidR="00134BE3" w:rsidRDefault="00134BE3" w:rsidP="00134BE3">
      <w:pPr>
        <w:pStyle w:val="ListParagraph"/>
        <w:numPr>
          <w:ilvl w:val="2"/>
          <w:numId w:val="1"/>
        </w:numPr>
      </w:pPr>
      <w:r>
        <w:t xml:space="preserve">Drag and drop the SASM Folder on to your desktop </w:t>
      </w:r>
    </w:p>
    <w:p w:rsidR="00134BE3" w:rsidRDefault="00134BE3" w:rsidP="00134BE3">
      <w:pPr>
        <w:pStyle w:val="ListParagraph"/>
        <w:numPr>
          <w:ilvl w:val="1"/>
          <w:numId w:val="1"/>
        </w:numPr>
      </w:pPr>
      <w:r>
        <w:t xml:space="preserve">Launch the SASM application </w:t>
      </w:r>
    </w:p>
    <w:p w:rsidR="00134BE3" w:rsidRDefault="00134BE3" w:rsidP="00134BE3">
      <w:pPr>
        <w:pStyle w:val="ListParagraph"/>
        <w:ind w:left="1440"/>
      </w:pPr>
      <w:r>
        <w:rPr>
          <w:noProof/>
        </w:rPr>
        <w:drawing>
          <wp:inline distT="0" distB="0" distL="0" distR="0" wp14:anchorId="69C19122" wp14:editId="6E1134EC">
            <wp:extent cx="61912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E3" w:rsidRDefault="00134BE3" w:rsidP="00134BE3">
      <w:pPr>
        <w:pStyle w:val="ListParagraph"/>
        <w:numPr>
          <w:ilvl w:val="1"/>
          <w:numId w:val="1"/>
        </w:numPr>
      </w:pPr>
      <w:r>
        <w:t>Once inside the application click on the options button (Gear)</w:t>
      </w:r>
    </w:p>
    <w:p w:rsidR="00134BE3" w:rsidRDefault="00134BE3" w:rsidP="00134BE3">
      <w:pPr>
        <w:pStyle w:val="ListParagraph"/>
        <w:ind w:left="1440"/>
      </w:pPr>
      <w:r>
        <w:rPr>
          <w:noProof/>
        </w:rPr>
        <w:drawing>
          <wp:inline distT="0" distB="0" distL="0" distR="0" wp14:anchorId="27FC85EB" wp14:editId="4598A7E4">
            <wp:extent cx="498157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E3" w:rsidRDefault="00134BE3" w:rsidP="00134BE3">
      <w:pPr>
        <w:pStyle w:val="ListParagraph"/>
        <w:numPr>
          <w:ilvl w:val="1"/>
          <w:numId w:val="1"/>
        </w:numPr>
      </w:pPr>
      <w:r>
        <w:t xml:space="preserve">Insert your User Name and a password(s) for Duster and Legend </w:t>
      </w:r>
    </w:p>
    <w:p w:rsidR="00134BE3" w:rsidRDefault="00134BE3" w:rsidP="00134BE3">
      <w:pPr>
        <w:pStyle w:val="ListParagraph"/>
        <w:numPr>
          <w:ilvl w:val="2"/>
          <w:numId w:val="1"/>
        </w:numPr>
      </w:pPr>
      <w:r>
        <w:t xml:space="preserve">The password will need to be set up manually before using the application </w:t>
      </w:r>
    </w:p>
    <w:p w:rsidR="00134BE3" w:rsidRDefault="00134BE3" w:rsidP="00134BE3">
      <w:pPr>
        <w:pStyle w:val="ListParagraph"/>
        <w:ind w:left="2160"/>
      </w:pPr>
      <w:r>
        <w:rPr>
          <w:noProof/>
        </w:rPr>
        <w:drawing>
          <wp:inline distT="0" distB="0" distL="0" distR="0" wp14:anchorId="38E39FF6" wp14:editId="341E83CD">
            <wp:extent cx="2924107" cy="3734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8054" cy="37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E3" w:rsidRDefault="00134BE3" w:rsidP="00134BE3">
      <w:pPr>
        <w:pStyle w:val="ListParagraph"/>
        <w:numPr>
          <w:ilvl w:val="1"/>
          <w:numId w:val="1"/>
        </w:numPr>
      </w:pPr>
      <w:r>
        <w:t xml:space="preserve">Once user has added user name and passwords click on the Green plus symbol to connect to an AES Tunnel and SAS </w:t>
      </w:r>
    </w:p>
    <w:p w:rsidR="00134BE3" w:rsidRDefault="00134BE3" w:rsidP="00134BE3">
      <w:pPr>
        <w:pStyle w:val="ListParagraph"/>
        <w:ind w:left="1440"/>
      </w:pPr>
      <w:r>
        <w:rPr>
          <w:noProof/>
        </w:rPr>
        <w:drawing>
          <wp:inline distT="0" distB="0" distL="0" distR="0" wp14:anchorId="7AFE680A" wp14:editId="5F3A3A8A">
            <wp:extent cx="4981575" cy="2647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E3" w:rsidRDefault="00134BE3">
      <w:r>
        <w:br w:type="page"/>
      </w:r>
    </w:p>
    <w:p w:rsidR="00134BE3" w:rsidRDefault="00134BE3" w:rsidP="00134BE3">
      <w:pPr>
        <w:pStyle w:val="ListParagraph"/>
        <w:numPr>
          <w:ilvl w:val="1"/>
          <w:numId w:val="1"/>
        </w:numPr>
      </w:pPr>
      <w:r>
        <w:t xml:space="preserve">If the following message is received then User has successfully Connected SAS to the AES tunnel.  The user can now run SAS jobs </w:t>
      </w:r>
    </w:p>
    <w:p w:rsidR="00134BE3" w:rsidRDefault="00134BE3" w:rsidP="00134BE3">
      <w:pPr>
        <w:ind w:left="720"/>
      </w:pPr>
      <w:r>
        <w:rPr>
          <w:noProof/>
        </w:rPr>
        <w:drawing>
          <wp:inline distT="0" distB="0" distL="0" distR="0" wp14:anchorId="2BC86499" wp14:editId="41C80B3D">
            <wp:extent cx="5629275" cy="1704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E3" w:rsidRDefault="00134BE3" w:rsidP="00134BE3">
      <w:pPr>
        <w:pStyle w:val="ListParagraph"/>
        <w:ind w:left="1980"/>
      </w:pPr>
    </w:p>
    <w:p w:rsidR="00134BE3" w:rsidRDefault="00134BE3" w:rsidP="00134BE3"/>
    <w:p w:rsidR="00134BE3" w:rsidRDefault="00134BE3" w:rsidP="00134BE3">
      <w:pPr>
        <w:pStyle w:val="ListParagraph"/>
        <w:ind w:left="1440"/>
      </w:pPr>
    </w:p>
    <w:p w:rsidR="00134BE3" w:rsidRPr="0016067B" w:rsidRDefault="00134BE3" w:rsidP="00134BE3">
      <w:pPr>
        <w:pStyle w:val="ListParagraph"/>
        <w:ind w:left="1440"/>
      </w:pPr>
    </w:p>
    <w:sectPr w:rsidR="00134BE3" w:rsidRPr="0016067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2CF" w:rsidRDefault="00BC62CF" w:rsidP="0016067B">
      <w:pPr>
        <w:spacing w:after="0" w:line="240" w:lineRule="auto"/>
      </w:pPr>
      <w:r>
        <w:separator/>
      </w:r>
    </w:p>
  </w:endnote>
  <w:endnote w:type="continuationSeparator" w:id="0">
    <w:p w:rsidR="00BC62CF" w:rsidRDefault="00BC62CF" w:rsidP="0016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2CF" w:rsidRDefault="00BC62CF" w:rsidP="0016067B">
      <w:pPr>
        <w:spacing w:after="0" w:line="240" w:lineRule="auto"/>
      </w:pPr>
      <w:r>
        <w:separator/>
      </w:r>
    </w:p>
  </w:footnote>
  <w:footnote w:type="continuationSeparator" w:id="0">
    <w:p w:rsidR="00BC62CF" w:rsidRDefault="00BC62CF" w:rsidP="00160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67B" w:rsidRPr="0016067B" w:rsidRDefault="0016067B" w:rsidP="0016067B">
    <w:pPr>
      <w:pStyle w:val="Header"/>
      <w:jc w:val="center"/>
      <w:rPr>
        <w:b/>
        <w:sz w:val="36"/>
        <w:szCs w:val="36"/>
      </w:rPr>
    </w:pPr>
    <w:r w:rsidRPr="0016067B">
      <w:rPr>
        <w:b/>
        <w:sz w:val="36"/>
        <w:szCs w:val="36"/>
      </w:rPr>
      <w:t>Logging Into SAS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14D18"/>
    <w:multiLevelType w:val="hybridMultilevel"/>
    <w:tmpl w:val="DCFEB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7B"/>
    <w:rsid w:val="00026E6A"/>
    <w:rsid w:val="00134BE3"/>
    <w:rsid w:val="0016067B"/>
    <w:rsid w:val="001D2E9F"/>
    <w:rsid w:val="00353518"/>
    <w:rsid w:val="003F2C96"/>
    <w:rsid w:val="00604C94"/>
    <w:rsid w:val="006D58C1"/>
    <w:rsid w:val="006E2BA7"/>
    <w:rsid w:val="008334C2"/>
    <w:rsid w:val="00A376DE"/>
    <w:rsid w:val="00BC62CF"/>
    <w:rsid w:val="00D33F83"/>
    <w:rsid w:val="00EA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B63A"/>
  <w15:chartTrackingRefBased/>
  <w15:docId w15:val="{8AD7D870-C086-469C-85FB-42B001F3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67B"/>
  </w:style>
  <w:style w:type="paragraph" w:styleId="Footer">
    <w:name w:val="footer"/>
    <w:basedOn w:val="Normal"/>
    <w:link w:val="FooterChar"/>
    <w:uiPriority w:val="99"/>
    <w:unhideWhenUsed/>
    <w:rsid w:val="00160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67B"/>
  </w:style>
  <w:style w:type="paragraph" w:styleId="ListParagraph">
    <w:name w:val="List Paragraph"/>
    <w:basedOn w:val="Normal"/>
    <w:uiPriority w:val="34"/>
    <w:qFormat/>
    <w:rsid w:val="0016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Bigelow</dc:creator>
  <cp:keywords/>
  <dc:description/>
  <cp:lastModifiedBy>Colton McComb</cp:lastModifiedBy>
  <cp:revision>6</cp:revision>
  <dcterms:created xsi:type="dcterms:W3CDTF">2017-11-01T19:46:00Z</dcterms:created>
  <dcterms:modified xsi:type="dcterms:W3CDTF">2019-10-15T14:26:00Z</dcterms:modified>
</cp:coreProperties>
</file>