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w:t>
      </w:r>
      <w:r>
        <w:t xml:space="preserve"> </w:t>
      </w:r>
      <w:r>
        <w:t xml:space="preserve"> </w:t>
      </w:r>
    </w:p>
    <w:p>
      <w:pPr>
        <w:pStyle w:val="BodyText"/>
      </w:pP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0">
        <w:r>
          <w:rPr>
            <w:rStyle w:val="Hyperlink"/>
          </w:rPr>
          <w:t xml:space="preserve">jmrosenberg@utk.edu</w:t>
        </w:r>
      </w:hyperlink>
      <w:r>
        <w:t xml:space="preserve"> </w:t>
      </w:r>
      <w:r>
        <w:t xml:space="preserve">|</w:t>
      </w:r>
      <w:r>
        <w:t xml:space="preserve"> </w:t>
      </w:r>
      <w:hyperlink r:id="rId21">
        <w:r>
          <w:rPr>
            <w:rStyle w:val="Hyperlink"/>
          </w:rPr>
          <w:t xml:space="preserve">http://joshuamrosenberg.com</w:t>
        </w:r>
      </w:hyperlink>
    </w:p>
    <w:p>
      <w:pPr>
        <w:pStyle w:val="Heading2"/>
      </w:pPr>
      <w:bookmarkStart w:id="22" w:name="research-interests"/>
      <w:r>
        <w:t xml:space="preserve">Research Interests</w:t>
      </w:r>
      <w:bookmarkEnd w:id="22"/>
    </w:p>
    <w:p>
      <w:pPr>
        <w:pStyle w:val="FirstParagraph"/>
      </w:pPr>
      <w:r>
        <w:t xml:space="preserve">Science education, data science education, quantitative and computational research methods, educational technology</w:t>
      </w:r>
    </w:p>
    <w:p>
      <w:pPr>
        <w:pStyle w:val="Heading2"/>
      </w:pPr>
      <w:bookmarkStart w:id="23" w:name="education"/>
      <w:r>
        <w:t xml:space="preserve">Education</w:t>
      </w:r>
      <w:bookmarkEnd w:id="23"/>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w:t>
      </w:r>
      <w:r>
        <w:br w:type="textWrapping"/>
      </w:r>
      <w:r>
        <w:t xml:space="preserve">Michigan State University</w:t>
      </w:r>
    </w:p>
    <w:p>
      <w:pPr>
        <w:pStyle w:val="BodyText"/>
      </w:pPr>
      <w:r>
        <w:t xml:space="preserve">2010, Teacher Licensure Program</w:t>
      </w:r>
      <w:r>
        <w:br w:type="textWrapping"/>
      </w:r>
      <w:r>
        <w:t xml:space="preserve">University of North Carolina, Asheville</w:t>
      </w:r>
    </w:p>
    <w:p>
      <w:pPr>
        <w:pStyle w:val="BodyText"/>
      </w:pPr>
      <w:r>
        <w:t xml:space="preserve">2010, BS, Biology</w:t>
      </w:r>
      <w:r>
        <w:br w:type="textWrapping"/>
      </w:r>
      <w:r>
        <w:t xml:space="preserve">University of North Carolina, Asheville</w:t>
      </w:r>
    </w:p>
    <w:p>
      <w:pPr>
        <w:pStyle w:val="Heading2"/>
      </w:pPr>
      <w:bookmarkStart w:id="24" w:name="professional-experience"/>
      <w:r>
        <w:t xml:space="preserve">Professional Experience</w:t>
      </w:r>
      <w:bookmarkEnd w:id="24"/>
    </w:p>
    <w:p>
      <w:pPr>
        <w:pStyle w:val="FirstParagraph"/>
      </w:pPr>
      <w:r>
        <w:t xml:space="preserve">2018-present, Assistant Professor, STEM Education</w:t>
      </w:r>
      <w:r>
        <w:br w:type="textWrapping"/>
      </w:r>
      <w:r>
        <w:t xml:space="preserve">University of Tennessee, Knoxville</w:t>
      </w:r>
    </w:p>
    <w:p>
      <w:pPr>
        <w:pStyle w:val="BodyText"/>
      </w:pPr>
      <w:r>
        <w:t xml:space="preserve">2012-2018, Graduate Research and Teaching Assistant</w:t>
      </w:r>
      <w:r>
        <w:br w:type="textWrapping"/>
      </w:r>
      <w:r>
        <w:t xml:space="preserve">Michigan State University</w:t>
      </w:r>
    </w:p>
    <w:p>
      <w:pPr>
        <w:pStyle w:val="Heading2"/>
      </w:pPr>
      <w:bookmarkStart w:id="25" w:name="related-k-12-teaching-professional-experience"/>
      <w:r>
        <w:t xml:space="preserve">Related (K-12 Teaching) Professional Experience</w:t>
      </w:r>
      <w:bookmarkEnd w:id="25"/>
    </w:p>
    <w:p>
      <w:pPr>
        <w:pStyle w:val="FirstParagraph"/>
      </w:pPr>
      <w:r>
        <w:t xml:space="preserve">2010-2012, Science Teacher (Biology and Earth Science)</w:t>
      </w:r>
      <w:r>
        <w:br w:type="textWrapping"/>
      </w:r>
      <w:r>
        <w:t xml:space="preserve">Shelby High School, Shelby, NC</w:t>
      </w:r>
    </w:p>
    <w:p>
      <w:pPr>
        <w:pStyle w:val="BodyText"/>
      </w:pPr>
      <w:r>
        <w:t xml:space="preserve">2009-2010, Science Teacher Intern (Biology and Chemistry)</w:t>
      </w:r>
      <w:r>
        <w:br w:type="textWrapping"/>
      </w:r>
      <w:r>
        <w:t xml:space="preserve">C.D. Owen High School, Swannanoa, NC</w:t>
      </w:r>
    </w:p>
    <w:p>
      <w:pPr>
        <w:pStyle w:val="Heading2"/>
      </w:pPr>
      <w:bookmarkStart w:id="26" w:name="publications"/>
      <w:r>
        <w:t xml:space="preserve">Publications</w:t>
      </w:r>
      <w:bookmarkEnd w:id="26"/>
    </w:p>
    <w:p>
      <w:pPr>
        <w:pStyle w:val="Heading3"/>
      </w:pPr>
      <w:bookmarkStart w:id="27" w:name="book"/>
      <w:r>
        <w:t xml:space="preserve">Book</w:t>
      </w:r>
      <w:bookmarkEnd w:id="27"/>
    </w:p>
    <w:p>
      <w:pPr>
        <w:pStyle w:val="FirstParagraph"/>
      </w:pPr>
      <w:r>
        <w:t xml:space="preserve">Bovee, E. A., Estrellado, R. A., Motsipak, J., Rosenberg, J. M., &amp; Velásquez, I. C. (under contract).</w:t>
      </w:r>
      <w:r>
        <w:t xml:space="preserve"> </w:t>
      </w:r>
      <w:r>
        <w:rPr>
          <w:i/>
        </w:rPr>
        <w:t xml:space="preserve">Data science in education using R</w:t>
      </w:r>
      <w:r>
        <w:t xml:space="preserve">. London, England: Routledge.</w:t>
      </w:r>
      <w:r>
        <w:t xml:space="preserve"> </w:t>
      </w:r>
      <w:r>
        <w:rPr>
          <w:i/>
        </w:rPr>
        <w:t xml:space="preserve">Nb.</w:t>
      </w:r>
      <w:r>
        <w:t xml:space="preserve"> </w:t>
      </w:r>
      <w:r>
        <w:t xml:space="preserve">All authors contributed equally.</w:t>
      </w:r>
    </w:p>
    <w:p>
      <w:pPr>
        <w:pStyle w:val="Heading3"/>
      </w:pPr>
      <w:bookmarkStart w:id="28" w:name="peer-reviewed-journal-articles"/>
      <w:r>
        <w:t xml:space="preserve">Peer-Reviewed Journal Articles</w:t>
      </w:r>
      <w:bookmarkEnd w:id="28"/>
    </w:p>
    <w:p>
      <w:pPr>
        <w:pStyle w:val="FirstParagraph"/>
      </w:pPr>
      <w:r>
        <w:t xml:space="preserve">Xu, R., Frank, K. A., Maroulis, S., &amp; Rosenberg, J. M. (in press). Konfound: A Stata module to quantify robustness of causal inferences.</w:t>
      </w:r>
      <w:r>
        <w:t xml:space="preserve"> </w:t>
      </w:r>
      <w:r>
        <w:rPr>
          <w:i/>
        </w:rPr>
        <w:t xml:space="preserve">The Stata Journal</w:t>
      </w:r>
      <w:r>
        <w:t xml:space="preserve">.</w:t>
      </w:r>
    </w:p>
    <w:p>
      <w:pPr>
        <w:pStyle w:val="BodyText"/>
      </w:pPr>
      <w:r>
        <w:t xml:space="preserve">Blondel, D. V., Sansone, A., Rosenberg, J. M., Yang, B. W., Linennbrink-Garcia, L., &amp; Schwarz-Bloom, R. D. (2019). Development of an online experiment platform (Rex) for high school biology.</w:t>
      </w:r>
      <w:r>
        <w:t xml:space="preserve"> </w:t>
      </w:r>
      <w:r>
        <w:rPr>
          <w:i/>
        </w:rPr>
        <w:t xml:space="preserve">Journal of Formative Design for Learning, 3</w:t>
      </w:r>
      <w:r>
        <w:t xml:space="preserve">(1) 62-81.</w:t>
      </w:r>
      <w:r>
        <w:t xml:space="preserve"> </w:t>
      </w:r>
      <w:hyperlink r:id="rId29">
        <w:r>
          <w:rPr>
            <w:rStyle w:val="Hyperlink"/>
          </w:rPr>
          <w:t xml:space="preserve">https://link.springer.com/article/10.1007/s41686-019-00030-5</w:t>
        </w:r>
      </w:hyperlink>
    </w:p>
    <w:p>
      <w:pPr>
        <w:pStyle w:val="BodyText"/>
      </w:pPr>
      <w:r>
        <w:t xml:space="preserve">Henriksen, D., Mehta, R. &amp; Rosenberg, J. (2019). Supporting a creatively focused technology fluent mindset among educators: survey results from a five-year inquiry into teachers’ confidence in using technology.</w:t>
      </w:r>
      <w:r>
        <w:t xml:space="preserve"> </w:t>
      </w:r>
      <w:r>
        <w:rPr>
          <w:i/>
        </w:rPr>
        <w:t xml:space="preserve">Journal of Technology and Teacher Education, 27</w:t>
      </w:r>
      <w:r>
        <w:t xml:space="preserve">(1), 63-95.</w:t>
      </w:r>
      <w:r>
        <w:t xml:space="preserve"> </w:t>
      </w:r>
      <w:hyperlink r:id="rId30">
        <w:r>
          <w:rPr>
            <w:rStyle w:val="Hyperlink"/>
          </w:rPr>
          <w:t xml:space="preserve">https://www.learntechlib.org/primary/p/184724/</w:t>
        </w:r>
      </w:hyperlink>
      <w:r>
        <w:t xml:space="preserve"> </w:t>
      </w:r>
    </w:p>
    <w:p>
      <w:pPr>
        <w:pStyle w:val="BodyText"/>
      </w:pPr>
      <w:r>
        <w:t xml:space="preserve">Rosenberg, J. M., &amp; Lawson, M. J. (2019). An investigation of students’ use of a computational science simulation in an online high school physics class.</w:t>
      </w:r>
      <w:r>
        <w:t xml:space="preserve"> </w:t>
      </w:r>
      <w:r>
        <w:rPr>
          <w:i/>
        </w:rPr>
        <w:t xml:space="preserve">Education Sciences, 9</w:t>
      </w:r>
      <w:r>
        <w:t xml:space="preserve">(49), 1-19.</w:t>
      </w:r>
      <w:r>
        <w:t xml:space="preserve"> </w:t>
      </w:r>
      <w:hyperlink r:id="rId31">
        <w:r>
          <w:rPr>
            <w:rStyle w:val="Hyperlink"/>
          </w:rPr>
          <w:t xml:space="preserve">https://www.mdpi.com/2227-7102/9/1/49</w:t>
        </w:r>
      </w:hyperlink>
      <w:r>
        <w:t xml:space="preserve"> </w:t>
      </w:r>
      <w:r>
        <w:t xml:space="preserve"> </w:t>
      </w:r>
      <w:r>
        <w:t xml:space="preserve"> </w:t>
      </w:r>
    </w:p>
    <w:p>
      <w:pPr>
        <w:pStyle w:val="BodyText"/>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32">
        <w:r>
          <w:rPr>
            <w:rStyle w:val="Hyperlink"/>
          </w:rPr>
          <w:t xml:space="preserve">https://doi.org/10.21105/joss.00978</w:t>
        </w:r>
      </w:hyperlink>
      <w:r>
        <w:t xml:space="preserve"> </w:t>
      </w:r>
      <w:r>
        <w:t xml:space="preserve"> </w:t>
      </w:r>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33">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34">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35">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36">
        <w:r>
          <w:rPr>
            <w:rStyle w:val="Hyperlink"/>
          </w:rPr>
          <w:t xml:space="preserve">https://dx.doi.org/10.1002/tea.21409</w:t>
        </w:r>
      </w:hyperlink>
      <w:r>
        <w:t xml:space="preserve"> </w:t>
      </w:r>
      <w:r>
        <w:t xml:space="preserve"> </w:t>
      </w:r>
      <w:r>
        <w:t xml:space="preserve">(</w:t>
      </w:r>
      <w:r>
        <w:rPr>
          <w:i/>
        </w:rPr>
        <w:t xml:space="preserve">Nb.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37">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38">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39">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40">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41">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42">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43">
        <w:r>
          <w:rPr>
            <w:rStyle w:val="Hyperlink"/>
          </w:rPr>
          <w:t xml:space="preserve">http://dx.doi.org/10.1080/15391523.2015.1052663</w:t>
        </w:r>
      </w:hyperlink>
      <w:r>
        <w:t xml:space="preserve"> </w:t>
      </w:r>
    </w:p>
    <w:p>
      <w:pPr>
        <w:pStyle w:val="Heading3"/>
      </w:pPr>
      <w:bookmarkStart w:id="44" w:name="book-chapters"/>
      <w:r>
        <w:t xml:space="preserve">Book Chapters</w:t>
      </w:r>
      <w:bookmarkEnd w:id="44"/>
    </w:p>
    <w:p>
      <w:pPr>
        <w:pStyle w:val="FirstParagraph"/>
      </w:pPr>
      <w:r>
        <w:t xml:space="preserve">Rosenberg, J. M., Lawson, M. A., Anderson, D. J., &amp; Rutherford, T. (forthcoming). In E. Romero-Hall (Ed.),</w:t>
      </w:r>
      <w:r>
        <w:t xml:space="preserve"> </w:t>
      </w:r>
      <w:r>
        <w:rPr>
          <w:i/>
        </w:rPr>
        <w:t xml:space="preserve">Research Methods in Learning Design &amp; Technology.</w:t>
      </w:r>
      <w:r>
        <w:t xml:space="preserve">, Data science dilemmas for teaching research methods in learning design and technology. Routledge: New York, NY.</w:t>
      </w:r>
    </w:p>
    <w:p>
      <w:pPr>
        <w:pStyle w:val="BodyText"/>
      </w:pPr>
      <w:r>
        <w:t xml:space="preserve">Greenhalgh, S. P., Staudt Willet, B., Rosenberg, J. M., &amp; Koehler, M. J. (forthcoming). In E. Romero-Hall (Ed.),</w:t>
      </w:r>
      <w:r>
        <w:t xml:space="preserve"> </w:t>
      </w:r>
      <w:r>
        <w:rPr>
          <w:i/>
        </w:rPr>
        <w:t xml:space="preserve">Research Methods in Learning Design &amp; Technology.</w:t>
      </w:r>
      <w:r>
        <w:t xml:space="preserve">, Lessons learned from applying Twitter research methods to educational technology phenomena. Routledge: New York, NY.</w:t>
      </w:r>
    </w:p>
    <w:p>
      <w:pPr>
        <w:pStyle w:val="BodyText"/>
      </w:pPr>
      <w:r>
        <w:t xml:space="preserve">Dai, T., Rosenberg, J. M., &amp; Lawson, M. A. (forthcoming). Data representation. In T. L. Good &amp; M. McCaslin (</w:t>
      </w:r>
      <w:r>
        <w:rPr>
          <w:i/>
        </w:rPr>
        <w:t xml:space="preserve">Eds.</w:t>
      </w:r>
      <w:r>
        <w:t xml:space="preserve">), Educational Psychology Section; D. Fisher (</w:t>
      </w:r>
      <w:r>
        <w:rPr>
          <w:i/>
        </w:rPr>
        <w:t xml:space="preserve">Ed.</w:t>
      </w:r>
      <w:r>
        <w:t xml:space="preserve">), Routledge Encyclopedia of Education (Online). Taylor &amp; Francis: New York, NY.</w:t>
      </w:r>
    </w:p>
    <w:p>
      <w:pPr>
        <w:pStyle w:val="BodyText"/>
      </w:pPr>
      <w:r>
        <w:t xml:space="preserve">Eidelman, R., Rosenberg, J. M. ,&amp; Shwartz, Y. (2019). Assessing the interaction between self-regulated learning (SRL) profiles and actual learning in the chemistry online blended learning environment (COBLE). In Sampson, D., D. Ifenthaler, M. Spector, P. Isafas, &amp; S. Sergis (Eds),</w:t>
      </w:r>
      <w:r>
        <w:t xml:space="preserve"> </w:t>
      </w:r>
      <w:r>
        <w:rPr>
          <w:i/>
        </w:rPr>
        <w:t xml:space="preserve">Learning technologies for transforming teaching, learning and assessment at large scale</w:t>
      </w:r>
      <w:r>
        <w:t xml:space="preserve"> </w:t>
      </w:r>
      <w:r>
        <w:t xml:space="preserve">(pp. 231-255).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45" w:name="conference-proceedings-papers"/>
      <w:r>
        <w:t xml:space="preserve">Conference Proceedings Papers</w:t>
      </w:r>
      <w:bookmarkEnd w:id="45"/>
    </w:p>
    <w:p>
      <w:pPr>
        <w:pStyle w:val="FirstParagraph"/>
      </w:pPr>
      <w:r>
        <w:t xml:space="preserve">Carpenter, J., Rosenberg, J. M., Dousay, T., Romero-Hall, E., Trust, T., Kessler, A., Phillips, M., Morrison, S., Fischer, C. &amp; Krutka, D. (2019). What do teacher educators think of teacher education technology competencies?. In K. Graziano (Ed.), Proceedings of Society for Information Technology &amp; Teacher Education International Conference (pp. 796-801). Las Vegas, NV, United States: Association for the Advancement of Computing in Education (AACE). Retrieved April 18, 2019 from</w:t>
      </w:r>
      <w:r>
        <w:t xml:space="preserve"> </w:t>
      </w:r>
      <w:hyperlink r:id="rId46">
        <w:r>
          <w:rPr>
            <w:rStyle w:val="Hyperlink"/>
          </w:rPr>
          <w:t xml:space="preserve">https://www.learntechlib.org/primary/p/207735/</w:t>
        </w:r>
      </w:hyperlink>
      <w:r>
        <w:t xml:space="preserve">.</w:t>
      </w:r>
    </w:p>
    <w:p>
      <w:pPr>
        <w:pStyle w:val="BodyText"/>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47">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48">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49">
        <w:r>
          <w:rPr>
            <w:rStyle w:val="Hyperlink"/>
          </w:rPr>
          <w:t xml:space="preserve">http://www.editlib.org/p/171972</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50">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51">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52">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53">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54">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55">
        <w:r>
          <w:rPr>
            <w:rStyle w:val="Hyperlink"/>
          </w:rPr>
          <w:t xml:space="preserve">http://www.editlib.org/p/48698git</w:t>
        </w:r>
      </w:hyperlink>
    </w:p>
    <w:p>
      <w:pPr>
        <w:pStyle w:val="Heading3"/>
      </w:pPr>
      <w:bookmarkStart w:id="56" w:name="editor-reviewed-publications"/>
      <w:r>
        <w:t xml:space="preserve">Editor-Reviewed Publications</w:t>
      </w:r>
      <w:bookmarkEnd w:id="56"/>
    </w:p>
    <w:p>
      <w:pPr>
        <w:pStyle w:val="FirstParagraph"/>
      </w:pPr>
      <w:r>
        <w:t xml:space="preserve">Naftzger, N., Schmidt, J. A., Shumow, L., Beymer, P. N., &amp; Rosenberg, J. M. (2019).</w:t>
      </w:r>
      <w:r>
        <w:t xml:space="preserve"> </w:t>
      </w:r>
      <w:r>
        <w:rPr>
          <w:i/>
        </w:rPr>
        <w:t xml:space="preserve">Exploring the link between STEM activity leader practice and youth engagement: Findings from the STEM IE study</w:t>
      </w:r>
      <w:r>
        <w:t xml:space="preserve">. Washington, DC: American Institutes for Research.</w:t>
      </w:r>
    </w:p>
    <w:p>
      <w:pPr>
        <w:pStyle w:val="BodyText"/>
      </w:pPr>
      <w:r>
        <w:t xml:space="preserve">Mehta, R., Henriksen, D., &amp; Rosenberg, J. M. (2019). It’s not about the tools.</w:t>
      </w:r>
      <w:r>
        <w:t xml:space="preserve"> </w:t>
      </w:r>
      <w:r>
        <w:rPr>
          <w:i/>
        </w:rPr>
        <w:t xml:space="preserve">Educational Leadership, 76</w:t>
      </w:r>
      <w:r>
        <w:t xml:space="preserve">(5), 64-69. Retrieved from</w:t>
      </w:r>
      <w:r>
        <w:t xml:space="preserve"> </w:t>
      </w:r>
      <w:hyperlink r:id="rId57">
        <w:r>
          <w:rPr>
            <w:rStyle w:val="Hyperlink"/>
          </w:rPr>
          <w:t xml:space="preserve">http://www.ascd.org/publications/educational-leadership/feb19/vol76/num05/It's-Not-About-the-Tools.aspx</w:t>
        </w:r>
      </w:hyperlink>
    </w:p>
    <w:p>
      <w:pPr>
        <w:pStyle w:val="BodyText"/>
      </w:pPr>
      <w:r>
        <w:t xml:space="preserve">Vo, T., &amp; Rosenberg, J. M. (2018). Posts for the NARST Graduate Student Resources blog [four blog posts].</w:t>
      </w:r>
      <w:r>
        <w:t xml:space="preserve"> </w:t>
      </w:r>
      <w:r>
        <w:rPr>
          <w:i/>
        </w:rPr>
        <w:t xml:space="preserve">NARST Graduate Student Resources Blog</w:t>
      </w:r>
      <w:r>
        <w:t xml:space="preserve">. Linked through this page:</w:t>
      </w:r>
      <w:r>
        <w:t xml:space="preserve"> </w:t>
      </w:r>
      <w:hyperlink r:id="rId58">
        <w:r>
          <w:rPr>
            <w:rStyle w:val="Hyperlink"/>
          </w:rPr>
          <w:t xml:space="preserve">https://joshuamrosenberg.com/job-market-resources.html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w:t>
      </w:r>
      <w:r>
        <w:t xml:space="preserve"> </w:t>
      </w:r>
      <w:r>
        <w:rPr>
          <w:i/>
        </w:rPr>
        <w:t xml:space="preserve">Michigan Virtual Learning Research Institute Blog: Research, Policy, Innovation &amp; Networks</w:t>
      </w:r>
      <w:r>
        <w:t xml:space="preserve">.</w:t>
      </w:r>
      <w:r>
        <w:t xml:space="preserve"> </w:t>
      </w:r>
      <w:hyperlink r:id="rId59">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60">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61">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62">
        <w:r>
          <w:rPr>
            <w:rStyle w:val="Hyperlink"/>
          </w:rPr>
          <w:t xml:space="preserve">https://mvlri.org/blog/student-motivation-in-online-science-courses-a-path-to-spending-more-time-on-course-and-higher-achievement/</w:t>
        </w:r>
      </w:hyperlink>
    </w:p>
    <w:p>
      <w:pPr>
        <w:pStyle w:val="Heading3"/>
      </w:pPr>
      <w:bookmarkStart w:id="63" w:name="working-papers"/>
      <w:r>
        <w:t xml:space="preserve">Working papers</w:t>
      </w:r>
      <w:bookmarkEnd w:id="63"/>
    </w:p>
    <w:p>
      <w:pPr>
        <w:pStyle w:val="FirstParagraph"/>
      </w:pPr>
      <w:r>
        <w:t xml:space="preserve">Rosenberg, J. M., Schwarz, C. V., &amp; Akcaoglu, M. (in preparation). Learning to teach scientific modeling: A longitudinal case study of two teachers’ instructional practice.</w:t>
      </w:r>
    </w:p>
    <w:p>
      <w:pPr>
        <w:pStyle w:val="BodyText"/>
      </w:pPr>
      <w:r>
        <w:t xml:space="preserve">Rosenberg, J. M., Reid, J., Koehler, M. J., Fischer, C., &amp; McKenna, T. J. (in preparation). The roles of the Twitter hashtag #NGSSchat in the context of science education reform efforts.</w:t>
      </w:r>
      <w:r>
        <w:t xml:space="preserve"> </w:t>
      </w:r>
    </w:p>
    <w:p>
      <w:pPr>
        <w:pStyle w:val="BodyText"/>
      </w:pPr>
      <w:r>
        <w:t xml:space="preserve">Schmidt, J. A., Beymer, P. N., &amp; Rosenberg, J. M. (in preparation). Experiences, activities, and personal characteristics as predictors of engagement in STEM-focused summer programs.</w:t>
      </w:r>
    </w:p>
    <w:p>
      <w:pPr>
        <w:pStyle w:val="BodyText"/>
      </w:pPr>
      <w:r>
        <w:t xml:space="preserve">Greenhalgh, S. P., Rosenberg, J. M., Staudt-Willet, B., Koehler, M. J., &amp; Akcaoglu, M. (in preparation). Timing is everything: Comparing synchronous and asynchronous modes of Twitter for teacher professional learning.</w:t>
      </w:r>
    </w:p>
    <w:p>
      <w:pPr>
        <w:pStyle w:val="Heading3"/>
      </w:pPr>
      <w:bookmarkStart w:id="64" w:name="unpublished-manuscripts"/>
      <w:r>
        <w:t xml:space="preserve">Unpublished Manuscripts</w:t>
      </w:r>
      <w:bookmarkEnd w:id="64"/>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w:t>
      </w:r>
      <w:r>
        <w:t xml:space="preserve"> </w:t>
      </w:r>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r>
        <w:t xml:space="preserve"> </w:t>
      </w:r>
    </w:p>
    <w:p>
      <w:pPr>
        <w:pStyle w:val="Heading2"/>
      </w:pPr>
      <w:bookmarkStart w:id="65" w:name="grants"/>
      <w:r>
        <w:t xml:space="preserve">Grants</w:t>
      </w:r>
      <w:bookmarkEnd w:id="65"/>
    </w:p>
    <w:p>
      <w:pPr>
        <w:pStyle w:val="Heading3"/>
      </w:pPr>
      <w:bookmarkStart w:id="66" w:name="funded-grants"/>
      <w:r>
        <w:t xml:space="preserve">Funded Grants</w:t>
      </w:r>
      <w:bookmarkEnd w:id="66"/>
    </w:p>
    <w:p>
      <w:pPr>
        <w:pStyle w:val="FirstParagraph"/>
      </w:pPr>
      <w:r>
        <w:t xml:space="preserve">2019-2021, PI,</w:t>
      </w:r>
      <w:r>
        <w:t xml:space="preserve"> </w:t>
      </w:r>
      <w:r>
        <w:rPr>
          <w:i/>
        </w:rPr>
        <w:t xml:space="preserve">Understanding the development of interest in computer science: An experience sampling approach</w:t>
      </w:r>
      <w:r>
        <w:t xml:space="preserve"> </w:t>
      </w:r>
      <w:r>
        <w:t xml:space="preserve">($346,688). National Science Foundation. (National Science Foundation Grant No.</w:t>
      </w:r>
      <w:r>
        <w:t xml:space="preserve"> </w:t>
      </w:r>
      <w:hyperlink r:id="rId67">
        <w:r>
          <w:rPr>
            <w:rStyle w:val="Hyperlink"/>
          </w:rPr>
          <w:t xml:space="preserve">1937700</w:t>
        </w:r>
      </w:hyperlink>
      <w:r>
        <w:t xml:space="preserve">)</w:t>
      </w:r>
    </w:p>
    <w:p>
      <w:pPr>
        <w:pStyle w:val="BodyText"/>
      </w:pPr>
      <w:r>
        <w:t xml:space="preserve">2019-2021, Co-PI,</w:t>
      </w:r>
      <w:r>
        <w:t xml:space="preserve"> </w:t>
      </w:r>
      <w:r>
        <w:rPr>
          <w:i/>
        </w:rPr>
        <w:t xml:space="preserve">CS for Appalachia: A research-practice partnership for integrating computer science into East Tennessee schools</w:t>
      </w:r>
      <w:r>
        <w:t xml:space="preserve"> </w:t>
      </w:r>
      <w:r>
        <w:t xml:space="preserve">($252,453;</w:t>
      </w:r>
      <w:r>
        <w:t xml:space="preserve"> </w:t>
      </w:r>
      <w:r>
        <w:rPr>
          <w:i/>
        </w:rPr>
        <w:t xml:space="preserve">PI</w:t>
      </w:r>
      <w:r>
        <w:t xml:space="preserve">: Lynn Hodge, University of Tennessee, Knoxville). National Science Foundation. (National Science Foundation Grant No.</w:t>
      </w:r>
      <w:r>
        <w:t xml:space="preserve"> </w:t>
      </w:r>
      <w:hyperlink r:id="rId68">
        <w:r>
          <w:rPr>
            <w:rStyle w:val="Hyperlink"/>
          </w:rPr>
          <w:t xml:space="preserve">1923509</w:t>
        </w:r>
      </w:hyperlink>
      <w:r>
        <w:t xml:space="preserve">)</w:t>
      </w:r>
    </w:p>
    <w:p>
      <w:pPr>
        <w:pStyle w:val="BodyText"/>
      </w:pPr>
      <w:r>
        <w:t xml:space="preserve">2019-2022, Co-PI,</w:t>
      </w:r>
      <w:r>
        <w:t xml:space="preserve"> </w:t>
      </w:r>
      <w:r>
        <w:rPr>
          <w:i/>
        </w:rPr>
        <w:t xml:space="preserve">Advancing computational grounded theory for audiovisual data from STEM classrooms</w:t>
      </w:r>
      <w:r>
        <w:t xml:space="preserve"> </w:t>
      </w:r>
      <w:r>
        <w:t xml:space="preserve">(1,313,855;</w:t>
      </w:r>
      <w:r>
        <w:t xml:space="preserve"> </w:t>
      </w:r>
      <w:r>
        <w:rPr>
          <w:i/>
        </w:rPr>
        <w:t xml:space="preserve">PI</w:t>
      </w:r>
      <w:r>
        <w:t xml:space="preserve"> </w:t>
      </w:r>
      <w:r>
        <w:t xml:space="preserve">Christina Krist, University of Illinois Urbana-Champaign; University of Knoxville, Tennessee subcontract: $101,469). National Science Foundation. (National Science Foundation Grant No.</w:t>
      </w:r>
      <w:r>
        <w:t xml:space="preserve"> </w:t>
      </w:r>
      <w:hyperlink r:id="rId69">
        <w:r>
          <w:rPr>
            <w:rStyle w:val="Hyperlink"/>
          </w:rPr>
          <w:t xml:space="preserve">1920796</w:t>
        </w:r>
      </w:hyperlink>
      <w:r>
        <w:t xml:space="preserve">)</w:t>
      </w:r>
    </w:p>
    <w:p>
      <w:pPr>
        <w:pStyle w:val="BodyText"/>
      </w:pPr>
      <w:r>
        <w:t xml:space="preserve">2020, Southeastern Conference (SEC) Visiting Faculty Travel Grant Program ($702)</w:t>
      </w:r>
    </w:p>
    <w:p>
      <w:pPr>
        <w:pStyle w:val="BodyText"/>
      </w:pPr>
      <w:r>
        <w:t xml:space="preserve">2017-2020, Consultant,</w:t>
      </w:r>
      <w:r>
        <w:t xml:space="preserve"> </w:t>
      </w:r>
      <w:r>
        <w:rPr>
          <w:i/>
        </w:rPr>
        <w:t xml:space="preserve">Profiles of science engagement: Broadening participation by understanding individual and contextual influences</w:t>
      </w:r>
      <w:r>
        <w:t xml:space="preserve"> </w:t>
      </w:r>
      <w:r>
        <w:t xml:space="preserve">($499,927;</w:t>
      </w:r>
      <w:r>
        <w:t xml:space="preserve"> </w:t>
      </w:r>
      <w:r>
        <w:rPr>
          <w:i/>
        </w:rPr>
        <w:t xml:space="preserve">PI</w:t>
      </w:r>
      <w:r>
        <w:t xml:space="preserve">: Jennifer Schmidt). National Science Foundation.</w:t>
      </w:r>
    </w:p>
    <w:p>
      <w:pPr>
        <w:pStyle w:val="BodyText"/>
      </w:pPr>
      <w:r>
        <w:t xml:space="preserve">2019-2020, PI,</w:t>
      </w:r>
      <w:r>
        <w:t xml:space="preserve"> </w:t>
      </w:r>
      <w:r>
        <w:rPr>
          <w:i/>
        </w:rPr>
        <w:t xml:space="preserve">Planting the seeds for computer science education in East Tennessee through a research-practice partnership</w:t>
      </w:r>
      <w:r>
        <w:t xml:space="preserve">. ($13,200). Community Engaged Research Seed Program, University of Tennessee, Knoxville</w:t>
      </w:r>
    </w:p>
    <w:p>
      <w:pPr>
        <w:pStyle w:val="BodyText"/>
      </w:pPr>
      <w:r>
        <w:t xml:space="preserve">2018-2019, Co-PI,</w:t>
      </w:r>
      <w:r>
        <w:t xml:space="preserve"> </w:t>
      </w:r>
      <w:r>
        <w:rPr>
          <w:i/>
        </w:rPr>
        <w:t xml:space="preserve">Exploring how beginning elementary mathematics teachers seek out resources through social media</w:t>
      </w:r>
      <w:r>
        <w:t xml:space="preserve"> </w:t>
      </w:r>
      <w:r>
        <w:t xml:space="preserve">($8,820), Herman and Rasiej Math Initiative at the University of Southern California (PI: Stephen Aguilar)</w:t>
      </w:r>
    </w:p>
    <w:p>
      <w:pPr>
        <w:pStyle w:val="BodyText"/>
      </w:pPr>
      <w:r>
        <w:t xml:space="preserve">2013, PI,</w:t>
      </w:r>
      <w:r>
        <w:t xml:space="preserve"> </w:t>
      </w:r>
      <w:r>
        <w:rPr>
          <w:i/>
        </w:rPr>
        <w:t xml:space="preserve">Basic biology for bveryone</w:t>
      </w:r>
      <w:r>
        <w:t xml:space="preserve"> </w:t>
      </w:r>
      <w:r>
        <w:t xml:space="preserve">($2,000), Versal Foundation Grant</w:t>
      </w:r>
    </w:p>
    <w:p>
      <w:pPr>
        <w:pStyle w:val="Heading3"/>
      </w:pPr>
      <w:bookmarkStart w:id="70" w:name="pending-grants"/>
      <w:r>
        <w:t xml:space="preserve">Pending Grants</w:t>
      </w:r>
      <w:bookmarkEnd w:id="70"/>
    </w:p>
    <w:p>
      <w:pPr>
        <w:pStyle w:val="FirstParagraph"/>
      </w:pPr>
      <w:r>
        <w:t xml:space="preserve">2020-2024, Co-PI, Imagining possibilities in post-secondary education and STEMM in rural Appalachia. National Institutes of Health.</w:t>
      </w:r>
    </w:p>
    <w:p>
      <w:pPr>
        <w:pStyle w:val="BodyText"/>
      </w:pPr>
      <w:r>
        <w:t xml:space="preserve">2019-2021, Co-PI, Exploring informal STEM learning: Analyzing youth autonomous motivation and adult mentor instructional practices within a badging framework. National Science Foundation.</w:t>
      </w:r>
    </w:p>
    <w:p>
      <w:pPr>
        <w:pStyle w:val="Heading2"/>
      </w:pPr>
      <w:bookmarkStart w:id="71" w:name="fellowships-and-awards"/>
      <w:r>
        <w:t xml:space="preserve">Fellowships and Awards</w:t>
      </w:r>
      <w:bookmarkEnd w:id="71"/>
    </w:p>
    <w:p>
      <w:pPr>
        <w:pStyle w:val="FirstParagraph"/>
      </w:pPr>
      <w:r>
        <w:t xml:space="preserve">2019-2020, Initiative for the Future Faculty Development Program, University of Tennessee, Knoxville</w:t>
      </w:r>
    </w:p>
    <w:p>
      <w:pPr>
        <w:pStyle w:val="BodyText"/>
      </w:pPr>
      <w:r>
        <w:t xml:space="preserve">2019, Open Publishing Support Fund, University of Tennessee Libraries and Office of Research and Engagement, University of Tennessee, Knoxville</w:t>
      </w:r>
    </w:p>
    <w:p>
      <w:pPr>
        <w:pStyle w:val="BodyText"/>
      </w:pPr>
      <w:r>
        <w:t xml:space="preserve">2018, Foreign Travel Award, Office of Research and Engagement, University of Tennessee, Knoxville (UTK)</w:t>
      </w:r>
    </w:p>
    <w:p>
      <w:pPr>
        <w:pStyle w:val="BodyText"/>
      </w:pPr>
      <w:r>
        <w:t xml:space="preserve">2017, Delia Koo Global Travel Fellowship,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2015, Cotterman Family Endowment for Education Summer Research Fellowship ($6,000), MSU</w:t>
      </w:r>
    </w:p>
    <w:p>
      <w:pPr>
        <w:pStyle w:val="BodyText"/>
      </w:pPr>
      <w:r>
        <w:t xml:space="preserve">2013, Massive Open Online Course Research and Development Fellowship ($1,000), MSU</w:t>
      </w:r>
    </w:p>
    <w:p>
      <w:pPr>
        <w:pStyle w:val="BodyText"/>
      </w:pPr>
      <w:r>
        <w:t xml:space="preserve">2009-2012, Burroughs Wellcome Fund Scholar, University of North Carolina Asheville</w:t>
      </w:r>
    </w:p>
    <w:p>
      <w:pPr>
        <w:pStyle w:val="Heading2"/>
      </w:pPr>
      <w:bookmarkStart w:id="72" w:name="awards"/>
      <w:r>
        <w:t xml:space="preserve">Awards</w:t>
      </w:r>
      <w:bookmarkEnd w:id="72"/>
    </w:p>
    <w:p>
      <w:pPr>
        <w:pStyle w:val="FirstParagraph"/>
      </w:pPr>
      <w:r>
        <w:t xml:space="preserve">2019, Finalist, Association for Science Teacher Education John C. Park National Technology Leadership Institute Fellowship</w:t>
      </w:r>
    </w:p>
    <w:p>
      <w:pPr>
        <w:pStyle w:val="BodyText"/>
      </w:pPr>
      <w:r>
        <w:t xml:space="preserve">2017, Council of Graduate Students Disciplinary Leadership Award, Michigan State University</w:t>
      </w:r>
    </w:p>
    <w:p>
      <w:pPr>
        <w:pStyle w:val="BodyText"/>
      </w:pPr>
      <w:r>
        <w:t xml:space="preserve">2016, Best Paper Award, TPACK SIG, SITE International Conference</w:t>
      </w:r>
    </w:p>
    <w:p>
      <w:pPr>
        <w:pStyle w:val="BodyText"/>
      </w:pPr>
      <w:r>
        <w:t xml:space="preserve">2014, Outstanding Paper Award, Society for Information Technology and Teacher Education International Conference</w:t>
      </w:r>
    </w:p>
    <w:p>
      <w:pPr>
        <w:pStyle w:val="Heading2"/>
      </w:pPr>
      <w:bookmarkStart w:id="73" w:name="presentations"/>
      <w:r>
        <w:t xml:space="preserve">Presentations</w:t>
      </w:r>
      <w:bookmarkEnd w:id="73"/>
    </w:p>
    <w:p>
      <w:pPr>
        <w:pStyle w:val="Heading3"/>
      </w:pPr>
      <w:bookmarkStart w:id="74" w:name="peer-reviewed-conference-presentations"/>
      <w:r>
        <w:t xml:space="preserve">Peer-Reviewed Conference Presentations</w:t>
      </w:r>
      <w:bookmarkEnd w:id="74"/>
    </w:p>
    <w:p>
      <w:pPr>
        <w:pStyle w:val="FirstParagraph"/>
      </w:pPr>
      <w:r>
        <w:t xml:space="preserve">Schmidt, J. A., Rosenberg, J. M., &amp; Beymer, P. N. (August, 2019).</w:t>
      </w:r>
      <w:r>
        <w:t xml:space="preserve"> </w:t>
      </w:r>
      <w:r>
        <w:rPr>
          <w:i/>
        </w:rPr>
        <w:t xml:space="preserve">Sources of Variability in Engagement: Exploring Situational, Personal, and Classroom Influences</w:t>
      </w:r>
      <w:r>
        <w:t xml:space="preserve">. Poster presented at the annual meeting of the American Psychological Association, Chicago, IL.</w:t>
      </w:r>
    </w:p>
    <w:p>
      <w:pPr>
        <w:pStyle w:val="BodyText"/>
      </w:pPr>
      <w:r>
        <w:t xml:space="preserve">Greenhalgh, S. P., Huang, K., &amp; Rosenberg, J. M. (2019, October). Understanding gaming communities and exploring learning opportunities: A computational grounded theory approach. Paper to be presented at the meeting of the Association for Educational Communications and Technology International Convention, Las Vegas, NV.</w:t>
      </w:r>
    </w:p>
    <w:p>
      <w:pPr>
        <w:pStyle w:val="BodyText"/>
      </w:pPr>
      <w:r>
        <w:t xml:space="preserve">Rosenberg, J. M, Beymer, P. N., Houslay, T. M., &amp; Schmidt, J. A. (2019, April). Using a multivariate, multi-level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Toronto, CA.</w:t>
      </w:r>
      <w:r>
        <w:t xml:space="preserve"> </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presented at the Annual Meeting of the American Educational Research Association, Toronto, Canada.</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presented at the Annual Meeting of the American Educational Research Association, Toronto, Canada.</w:t>
      </w:r>
    </w:p>
    <w:p>
      <w:pPr>
        <w:pStyle w:val="BodyText"/>
      </w:pPr>
      <w:r>
        <w:t xml:space="preserve">Reid, J., Rosenberg, J. M., Koehler, M. J., Fischer, C., &amp; McKenna, T. J. (2019, March).</w:t>
      </w:r>
      <w:r>
        <w:t xml:space="preserve"> </w:t>
      </w:r>
      <w:r>
        <w:rPr>
          <w:i/>
        </w:rPr>
        <w:t xml:space="preserve">An exploration of #NGSSchat through social network analysis</w:t>
      </w:r>
      <w:r>
        <w:t xml:space="preserve">. Paper presented at the National Association for Research in Science Teaching Annual International Conference, Baltimore, MD.</w:t>
      </w:r>
    </w:p>
    <w:p>
      <w:pPr>
        <w:pStyle w:val="BodyText"/>
      </w:pPr>
      <w:r>
        <w:t xml:space="preserve">Rosenberg, J. M., Reid, J., Koehler, M. J., Fischer, C., &amp; McKenna, T. J. (2019, January).</w:t>
      </w:r>
      <w:r>
        <w:t xml:space="preserve"> </w:t>
      </w:r>
      <w:r>
        <w:rPr>
          <w:i/>
        </w:rPr>
        <w:t xml:space="preserve">The roles of the Twitter hashtag #NGSSchat in the context of science education reform efforts</w:t>
      </w:r>
      <w:r>
        <w:t xml:space="preserve">. Paper presented at the Association for Science Teacher Education International Meeting, Savannah, GA. (</w:t>
      </w:r>
      <w:r>
        <w:rPr>
          <w:i/>
        </w:rPr>
        <w:t xml:space="preserve">Nb. This paper was nominated for the ASTE John C. Park National Technology Leadership Institute Fellowship</w:t>
      </w:r>
      <w:r>
        <w:t xml:space="preserve">)</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 M., Schmidt, J. A., Naftzger, N. J., &amp; Shumow, L. (August, 2018).</w:t>
      </w:r>
      <w:r>
        <w:t xml:space="preserve"> </w:t>
      </w:r>
      <w:r>
        <w:rPr>
          <w:i/>
        </w:rPr>
        <w:t xml:space="preserve">Agency in summer STEM programs predicts interest and career aspirations</w:t>
      </w:r>
      <w:r>
        <w:t xml:space="preserve">. Poster presented at the annual meeting of the American Psychological Association, San Francisco, CA.</w:t>
      </w:r>
    </w:p>
    <w:p>
      <w:pPr>
        <w:pStyle w:val="BodyText"/>
      </w:pPr>
      <w:r>
        <w:t xml:space="preserve">Schmidt, J. A., Beymer, P. N., Rosenberg, J. M., Naftzger, N. J., &amp; Shumow, L. (August, 2018).</w:t>
      </w:r>
      <w:r>
        <w:t xml:space="preserve"> </w:t>
      </w:r>
      <w:r>
        <w:rPr>
          <w:i/>
        </w:rPr>
        <w:t xml:space="preserve">Examining the development of interest in summer STEM programs</w:t>
      </w:r>
      <w:r>
        <w:t xml:space="preserve">. Poster presented at the annual meeting of the American Psychological Association, San Francisco, CA.</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Galey, S., Ferrare, J., &amp; Rosenberg, J. M. (2017, April).</w:t>
      </w:r>
      <w:r>
        <w:t xml:space="preserve"> </w:t>
      </w:r>
      <w:r>
        <w:rPr>
          <w:i/>
        </w:rPr>
        <w:t xml:space="preserve">Idea brokers, policy convergence, and paradigm shifts: The co-evolution of school choice and alternative certification issue networks in the national educational policy discourse, 2000-2015</w:t>
      </w:r>
      <w:r>
        <w:t xml:space="preserve">. Paper presented at the Annual Meeting of the American Educational Research Association, San Antonio, TX.</w:t>
      </w:r>
    </w:p>
    <w:p>
      <w:pPr>
        <w:pStyle w:val="BodyText"/>
      </w:pPr>
      <w:r>
        <w:t xml:space="preserve">Wright, E., Hao, Q., &amp; Rosenberg, J. M. (2017, April).</w:t>
      </w:r>
      <w:r>
        <w:t xml:space="preserve"> </w:t>
      </w:r>
      <w:r>
        <w:rPr>
          <w:i/>
        </w:rPr>
        <w:t xml:space="preserve">What are the most important predictors of the earnings of college graduates? Data from the college scorecard</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75" w:name="invited-talks"/>
      <w:r>
        <w:t xml:space="preserve">Invited Talks</w:t>
      </w:r>
      <w:bookmarkEnd w:id="75"/>
    </w:p>
    <w:p>
      <w:pPr>
        <w:pStyle w:val="FirstParagraph"/>
      </w:pPr>
      <w:r>
        <w:t xml:space="preserve">Rosenberg, J.M. (September, 2019).</w:t>
      </w:r>
      <w:r>
        <w:t xml:space="preserve"> </w:t>
      </w:r>
      <w:r>
        <w:rPr>
          <w:i/>
        </w:rPr>
        <w:t xml:space="preserve">Making data science education count: Exploring the integration of data science into education</w:t>
      </w:r>
      <w:r>
        <w:t xml:space="preserve">. Presentation at the Middle Tennessee State University Mathematics and Science Education Doctoral Seminar series. Middle Tennessee State University, Murfreesboro, TN.</w:t>
      </w:r>
    </w:p>
    <w:p>
      <w:pPr>
        <w:pStyle w:val="BodyText"/>
      </w:pPr>
      <w:r>
        <w:t xml:space="preserve">Rosenberg, J. M. (February, 2019).</w:t>
      </w:r>
      <w:r>
        <w:t xml:space="preserve"> </w:t>
      </w:r>
      <w:r>
        <w:rPr>
          <w:i/>
        </w:rPr>
        <w:t xml:space="preserve">Making sense of recent advances in the Technological Pedagogical Content Knowledge framework</w:t>
      </w:r>
      <w:r>
        <w:t xml:space="preserve">. English International Congress at the Universidad Tecnical de Norte, Ibarra, Ecuador.</w:t>
      </w:r>
    </w:p>
    <w:p>
      <w:pPr>
        <w:pStyle w:val="BodyText"/>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Heading3"/>
      </w:pPr>
      <w:bookmarkStart w:id="76" w:name="other-presentations"/>
      <w:r>
        <w:t xml:space="preserve">Other Presentations</w:t>
      </w:r>
      <w:bookmarkEnd w:id="76"/>
    </w:p>
    <w:p>
      <w:pPr>
        <w:pStyle w:val="FirstParagraph"/>
      </w:pPr>
      <w:r>
        <w:t xml:space="preserve">Camponovo, M., Lawson, M. A., &amp; Rosenberg, M. J. (July, 2019). Integrating geospatial tech with math and science pre-service teachers. 2019 Education Summit @ ESRI UC. San Diego, CA.</w:t>
      </w:r>
    </w:p>
    <w:p>
      <w:pPr>
        <w:pStyle w:val="BodyText"/>
      </w:pPr>
      <w:r>
        <w:t xml:space="preserve">Jones, R. S., &amp; Rosenberg, J. M. (February, 2019). Latent class modeling of whole class discussions about data, statistics, and probability. Presentation at the 13th Annual Tennessee STEM Education Research Conference. Murfreesboro, TN.</w:t>
      </w:r>
    </w:p>
    <w:p>
      <w:pPr>
        <w:pStyle w:val="BodyText"/>
      </w:pPr>
      <w:r>
        <w:t xml:space="preserve">Lawson, M., Rosenberg, J. M., &amp; Camponovo, M. (February, 2019). Better together? Findings from a combined, integrated STEM unit with pre-service mathematics and science teachers. Presentation at the 13th Annual Tennessee STEM Education Research Conference. Murfreesboro, TN.</w:t>
      </w:r>
    </w:p>
    <w:p>
      <w:pPr>
        <w:pStyle w:val="Heading2"/>
      </w:pPr>
      <w:bookmarkStart w:id="77" w:name="competitive-research-training"/>
      <w:r>
        <w:t xml:space="preserve">Competitive Research Training</w:t>
      </w:r>
      <w:bookmarkEnd w:id="77"/>
    </w:p>
    <w:p>
      <w:pPr>
        <w:pStyle w:val="FirstParagraph"/>
      </w:pPr>
      <w:r>
        <w:t xml:space="preserve">New Faculty Mentoring Program, AERA Division C, 2019</w:t>
      </w:r>
    </w:p>
    <w:p>
      <w:pPr>
        <w:pStyle w:val="BodyText"/>
      </w:pPr>
      <w:r>
        <w:t xml:space="preserve">Graduate Student Seminar, AERA Division C, 2016</w:t>
      </w:r>
    </w:p>
    <w:p>
      <w:pPr>
        <w:pStyle w:val="BodyText"/>
      </w:pPr>
      <w:r>
        <w:t xml:space="preserve">Early Career Seminar, National Science Foundation and AECT, 2015</w:t>
      </w:r>
    </w:p>
    <w:p>
      <w:pPr>
        <w:pStyle w:val="BodyText"/>
      </w:pPr>
      <w:r>
        <w:t xml:space="preserve">Advanced Training Institute on Research Methods with Diverse Groups, American Psychological Association, 2014</w:t>
      </w:r>
    </w:p>
    <w:p>
      <w:pPr>
        <w:pStyle w:val="Heading2"/>
      </w:pPr>
      <w:bookmarkStart w:id="78" w:name="research-experience"/>
      <w:r>
        <w:t xml:space="preserve">Research Experience</w:t>
      </w:r>
      <w:bookmarkEnd w:id="78"/>
    </w:p>
    <w:p>
      <w:pPr>
        <w:pStyle w:val="FirstParagraph"/>
      </w:pPr>
      <w:r>
        <w:t xml:space="preserve">Research Assistant, Profiles of Science Engagement, Jennifer Schmidt (PI), 2017-2018</w:t>
      </w:r>
    </w:p>
    <w:p>
      <w:pPr>
        <w:pStyle w:val="BodyText"/>
      </w:pPr>
      <w:r>
        <w:t xml:space="preserve">Research Assistant, Self-Generated Research Experiences to Support Biomedical/Behavioral Research Careers, Lisa Linnenbrink-Garcia (PI), 2017</w:t>
      </w:r>
    </w:p>
    <w:p>
      <w:pPr>
        <w:pStyle w:val="BodyText"/>
      </w:pPr>
      <w:r>
        <w:t xml:space="preserve">Research Assistant, STEM Interest and Engagement, Jennifer Schmidt (PI), 2016-2018</w:t>
      </w:r>
    </w:p>
    <w:p>
      <w:pPr>
        <w:pStyle w:val="BodyText"/>
      </w:pPr>
      <w:r>
        <w:t xml:space="preserve">Research Assistant, Supporting scientific practices in elementary and middle school classrooms, Christina Schwarz (MSU PI), 2013-2017</w:t>
      </w:r>
    </w:p>
    <w:p>
      <w:pPr>
        <w:pStyle w:val="Heading2"/>
      </w:pPr>
      <w:bookmarkStart w:id="79" w:name="software-developed"/>
      <w:r>
        <w:t xml:space="preserve">Software Developed</w:t>
      </w:r>
      <w:bookmarkEnd w:id="79"/>
    </w:p>
    <w:p>
      <w:pPr>
        <w:pStyle w:val="Heading3"/>
      </w:pPr>
      <w:bookmarkStart w:id="80" w:name="r-packages-on-comprehensive-r-archive-network-cran"/>
      <w:r>
        <w:t xml:space="preserve">R packages on Comprehensive R Archive Network (CRAN)</w:t>
      </w:r>
      <w:bookmarkEnd w:id="80"/>
    </w:p>
    <w:p>
      <w:pPr>
        <w:pStyle w:val="FirstParagraph"/>
      </w:pPr>
      <w:r>
        <w:t xml:space="preserve">Rosenberg, J. M., van Lissa, C. J., Beymer, P. N., Anderson, D. J., Schell, M. J. &amp; Schmidt, J. A. (2019). tidyLPA: Easily carry out Latent Profile Analysis (LPA) using open-source or commercial software [R package].</w:t>
      </w:r>
      <w:r>
        <w:t xml:space="preserve"> </w:t>
      </w:r>
      <w:hyperlink r:id="rId81">
        <w:r>
          <w:rPr>
            <w:rStyle w:val="Hyperlink"/>
          </w:rPr>
          <w:t xml:space="preserve">https://data-edu.github.io/tidyLPA/</w:t>
        </w:r>
      </w:hyperlink>
    </w:p>
    <w:p>
      <w:pPr>
        <w:pStyle w:val="BodyText"/>
      </w:pPr>
      <w:r>
        <w:t xml:space="preserve">Rosenberg, J. M., Xu, R., &amp; Frank, K. A. (2019). konfound: Quantify the robustness of causal inferences [R package].</w:t>
      </w:r>
      <w:r>
        <w:t xml:space="preserve"> </w:t>
      </w:r>
      <w:hyperlink r:id="rId82">
        <w:r>
          <w:rPr>
            <w:rStyle w:val="Hyperlink"/>
          </w:rPr>
          <w:t xml:space="preserve">https://jrosen48.github.io/konfound/</w:t>
        </w:r>
      </w:hyperlink>
    </w:p>
    <w:p>
      <w:pPr>
        <w:pStyle w:val="BodyText"/>
      </w:pPr>
      <w:r>
        <w:t xml:space="preserve">Rosenberg, J. M., Schmidt, J. A., Beymer, P. N., &amp; Steingut, R. (2018). prcr: Person-Centered Analysis [R package].</w:t>
      </w:r>
      <w:r>
        <w:t xml:space="preserve"> </w:t>
      </w:r>
      <w:hyperlink r:id="rId83">
        <w:r>
          <w:rPr>
            <w:rStyle w:val="Hyperlink"/>
          </w:rPr>
          <w:t xml:space="preserve">https://CRAN.R-project.org/package=prcr</w:t>
        </w:r>
      </w:hyperlink>
    </w:p>
    <w:p>
      <w:pPr>
        <w:pStyle w:val="BodyText"/>
      </w:pPr>
      <w:r>
        <w:t xml:space="preserve">Rosenberg, J. M., &amp; Lishinski, A. (2018). clustRcompaR: Easy interface for clustering a set of documents and exploring group-based patterns [R package].</w:t>
      </w:r>
      <w:r>
        <w:t xml:space="preserve"> </w:t>
      </w:r>
      <w:hyperlink r:id="rId84">
        <w:r>
          <w:rPr>
            <w:rStyle w:val="Hyperlink"/>
          </w:rPr>
          <w:t xml:space="preserve">https://github.com/alishinski/clustRcompaR</w:t>
        </w:r>
      </w:hyperlink>
    </w:p>
    <w:p>
      <w:pPr>
        <w:pStyle w:val="Heading3"/>
      </w:pPr>
      <w:bookmarkStart w:id="85" w:name="interactive-web-applications"/>
      <w:r>
        <w:t xml:space="preserve">Interactive Web Applications</w:t>
      </w:r>
      <w:bookmarkEnd w:id="85"/>
    </w:p>
    <w:p>
      <w:pPr>
        <w:pStyle w:val="FirstParagraph"/>
      </w:pPr>
      <w:r>
        <w:t xml:space="preserve">Rosenberg, J. M., Xu, R., &amp; Frank, K. A. (2019). Konfound-It!: Quantify the robustness of causal inferences.</w:t>
      </w:r>
      <w:r>
        <w:t xml:space="preserve"> </w:t>
      </w:r>
      <w:hyperlink r:id="rId86">
        <w:r>
          <w:rPr>
            <w:rStyle w:val="Hyperlink"/>
          </w:rPr>
          <w:t xml:space="preserve">http://konfound-it.com</w:t>
        </w:r>
      </w:hyperlink>
      <w:r>
        <w:t xml:space="preserve">.</w:t>
      </w:r>
    </w:p>
    <w:p>
      <w:pPr>
        <w:pStyle w:val="Heading2"/>
      </w:pPr>
      <w:bookmarkStart w:id="87" w:name="teaching"/>
      <w:r>
        <w:t xml:space="preserve">Teaching</w:t>
      </w:r>
      <w:bookmarkEnd w:id="87"/>
    </w:p>
    <w:p>
      <w:pPr>
        <w:pStyle w:val="Heading3"/>
      </w:pPr>
      <w:bookmarkStart w:id="88" w:name="teaching-awards"/>
      <w:r>
        <w:t xml:space="preserve">Teaching Awards</w:t>
      </w:r>
      <w:bookmarkEnd w:id="88"/>
    </w:p>
    <w:p>
      <w:pPr>
        <w:pStyle w:val="FirstParagraph"/>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89" w:name="courses-taught"/>
      <w:r>
        <w:t xml:space="preserve">Courses Taught</w:t>
      </w:r>
      <w:bookmarkEnd w:id="89"/>
    </w:p>
    <w:p>
      <w:pPr>
        <w:pStyle w:val="FirstParagraph"/>
      </w:pPr>
      <w:r>
        <w:t xml:space="preserve">Instructor at the University of Tennessee, Knoxville</w:t>
      </w:r>
    </w:p>
    <w:p>
      <w:pPr>
        <w:pStyle w:val="BodyText"/>
      </w:pPr>
      <w:r>
        <w:rPr>
          <w:i/>
        </w:rPr>
        <w:t xml:space="preserve">Nature of Mathematics and Science Education</w:t>
      </w:r>
      <w:r>
        <w:t xml:space="preserve"> </w:t>
      </w:r>
      <w:r>
        <w:t xml:space="preserve">(SCED 572, M.A. and Ph.D. class)</w:t>
      </w:r>
      <w:r>
        <w:br w:type="textWrapping"/>
      </w:r>
      <w:r>
        <w:rPr>
          <w:i/>
        </w:rPr>
        <w:t xml:space="preserve">Teaching Science in Grades 7-12</w:t>
      </w:r>
      <w:r>
        <w:t xml:space="preserve"> </w:t>
      </w:r>
      <w:r>
        <w:t xml:space="preserve">(TPTE 495, SCED 496, &amp; SCED 543, B.S. &amp; M.A.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90" w:name="service"/>
      <w:r>
        <w:t xml:space="preserve">Service</w:t>
      </w:r>
      <w:bookmarkEnd w:id="90"/>
    </w:p>
    <w:p>
      <w:pPr>
        <w:pStyle w:val="Heading3"/>
      </w:pPr>
      <w:bookmarkStart w:id="91" w:name="editorial-service"/>
      <w:r>
        <w:t xml:space="preserve">Editorial Service</w:t>
      </w:r>
      <w:bookmarkEnd w:id="91"/>
    </w:p>
    <w:p>
      <w:pPr>
        <w:pStyle w:val="FirstParagraph"/>
      </w:pPr>
      <w:r>
        <w:t xml:space="preserve">Editorial Review Board Member,</w:t>
      </w:r>
      <w:r>
        <w:t xml:space="preserve"> </w:t>
      </w:r>
      <w:r>
        <w:rPr>
          <w:i/>
        </w:rPr>
        <w:t xml:space="preserve">Journal of Research in Science Teaching</w:t>
      </w:r>
      <w:r>
        <w:t xml:space="preserve">, 2019-2022</w:t>
      </w:r>
    </w:p>
    <w:p>
      <w:pPr>
        <w:pStyle w:val="BodyText"/>
      </w:pPr>
      <w:r>
        <w:t xml:space="preserve">Editorial Review Board Member,</w:t>
      </w:r>
      <w:r>
        <w:t xml:space="preserve"> </w:t>
      </w:r>
      <w:r>
        <w:rPr>
          <w:i/>
        </w:rPr>
        <w:t xml:space="preserve">Contemporary Issues in Technology and Teacher Education (Science Education Section)</w:t>
      </w:r>
      <w:r>
        <w:t xml:space="preserve">, 2019 - Present</w:t>
      </w:r>
    </w:p>
    <w:p>
      <w:pPr>
        <w:pStyle w:val="BodyText"/>
      </w:pPr>
      <w:r>
        <w:t xml:space="preserve">Editorial Review Board Member,</w:t>
      </w:r>
      <w:r>
        <w:t xml:space="preserve"> </w:t>
      </w:r>
      <w:r>
        <w:rPr>
          <w:i/>
        </w:rPr>
        <w:t xml:space="preserve">Journal of Research on Technology in Education</w:t>
      </w:r>
      <w:r>
        <w:t xml:space="preserve">, 2016 - Present</w:t>
      </w:r>
    </w:p>
    <w:p>
      <w:pPr>
        <w:pStyle w:val="BodyText"/>
      </w:pPr>
      <w:r>
        <w:t xml:space="preserve">Special Issue Editor,</w:t>
      </w:r>
      <w:r>
        <w:t xml:space="preserve"> </w:t>
      </w:r>
      <w:r>
        <w:rPr>
          <w:i/>
        </w:rPr>
        <w:t xml:space="preserve">Australasian Journal of Educational Technology</w:t>
      </w:r>
      <w:r>
        <w:t xml:space="preserve">, 2017</w:t>
      </w:r>
    </w:p>
    <w:p>
      <w:pPr>
        <w:pStyle w:val="Heading3"/>
      </w:pPr>
      <w:bookmarkStart w:id="92" w:name="service-to-the-profession"/>
      <w:r>
        <w:t xml:space="preserve">Service to the Profession</w:t>
      </w:r>
      <w:bookmarkEnd w:id="92"/>
    </w:p>
    <w:p>
      <w:pPr>
        <w:pStyle w:val="FirstParagraph"/>
      </w:pPr>
      <w:r>
        <w:t xml:space="preserve">American Educational Research Association, Division C, Section 1D: Science Program Co-Chair, 2019-2020</w:t>
      </w:r>
    </w:p>
    <w:p>
      <w:pPr>
        <w:pStyle w:val="BodyText"/>
      </w:pPr>
      <w:r>
        <w:t xml:space="preserve">Member, Technological Pedagogical Content Knowledge (TPACK) Special Interest Group (SIG) Award Committee, 2019</w:t>
      </w:r>
    </w:p>
    <w:p>
      <w:pPr>
        <w:pStyle w:val="BodyText"/>
      </w:pPr>
      <w:r>
        <w:t xml:space="preserve">Co-chair, TPACK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93" w:name="conference-review-activity"/>
      <w:r>
        <w:t xml:space="preserve">Conference Review Activity</w:t>
      </w:r>
      <w:bookmarkEnd w:id="93"/>
    </w:p>
    <w:p>
      <w:pPr>
        <w:pStyle w:val="FirstParagraph"/>
      </w:pPr>
      <w:r>
        <w:t xml:space="preserve">Reviewer, National Association for Research in Science Teaching Annual Conference, 2019</w:t>
      </w:r>
    </w:p>
    <w:p>
      <w:pPr>
        <w:pStyle w:val="BodyText"/>
      </w:pPr>
      <w:r>
        <w:t xml:space="preserve">Review Panel Member, American Educational Research Association (AERA) Annual Meeting, 2015-2019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94" w:name="service-to-the-community"/>
      <w:r>
        <w:t xml:space="preserve">Service to the Community</w:t>
      </w:r>
      <w:bookmarkEnd w:id="94"/>
    </w:p>
    <w:p>
      <w:pPr>
        <w:pStyle w:val="FirstParagraph"/>
      </w:pPr>
      <w:r>
        <w:t xml:space="preserve">Reviewer, Proposals from Knox County Schools students for theNASA Student Spaceflight Experiment Program</w:t>
      </w:r>
    </w:p>
    <w:p>
      <w:pPr>
        <w:pStyle w:val="Heading3"/>
      </w:pPr>
      <w:bookmarkStart w:id="95" w:name="ad-hoc-journal-article-reviews"/>
      <w:r>
        <w:t xml:space="preserve">Ad-hoc Journal Article Reviews</w:t>
      </w:r>
      <w:bookmarkEnd w:id="95"/>
    </w:p>
    <w:p>
      <w:pPr>
        <w:pStyle w:val="Compact"/>
        <w:numPr>
          <w:numId w:val="1001"/>
          <w:ilvl w:val="0"/>
        </w:numPr>
      </w:pPr>
      <w:r>
        <w:t xml:space="preserve">AERA Open, 2019</w:t>
      </w:r>
      <w:r>
        <w:br w:type="textWrapping"/>
      </w:r>
    </w:p>
    <w:p>
      <w:pPr>
        <w:pStyle w:val="Compact"/>
        <w:numPr>
          <w:numId w:val="1001"/>
          <w:ilvl w:val="0"/>
        </w:numPr>
      </w:pPr>
      <w:r>
        <w:t xml:space="preserve">Asia-Pacific Education Researcher, 2018</w:t>
      </w:r>
      <w:r>
        <w:br w:type="textWrapping"/>
      </w:r>
    </w:p>
    <w:p>
      <w:pPr>
        <w:pStyle w:val="Compact"/>
        <w:numPr>
          <w:numId w:val="1001"/>
          <w:ilvl w:val="0"/>
        </w:numPr>
      </w:pPr>
      <w:r>
        <w:t xml:space="preserve">Australasian Journal of Educational Technology (2), 2018</w:t>
      </w:r>
      <w:r>
        <w:br w:type="textWrapping"/>
      </w:r>
    </w:p>
    <w:p>
      <w:pPr>
        <w:pStyle w:val="Compact"/>
        <w:numPr>
          <w:numId w:val="1001"/>
          <w:ilvl w:val="0"/>
        </w:numPr>
      </w:pPr>
      <w:r>
        <w:t xml:space="preserve">British Journal of Educational Technology, 2016</w:t>
      </w:r>
      <w:r>
        <w:br w:type="textWrapping"/>
      </w:r>
    </w:p>
    <w:p>
      <w:pPr>
        <w:pStyle w:val="Compact"/>
        <w:numPr>
          <w:numId w:val="1001"/>
          <w:ilvl w:val="0"/>
        </w:numPr>
      </w:pPr>
      <w:r>
        <w:t xml:space="preserve">Computers &amp; Education, 2016, 2017, 2018</w:t>
      </w:r>
      <w:r>
        <w:br w:type="textWrapping"/>
      </w:r>
    </w:p>
    <w:p>
      <w:pPr>
        <w:pStyle w:val="Compact"/>
        <w:numPr>
          <w:numId w:val="1001"/>
          <w:ilvl w:val="0"/>
        </w:numPr>
      </w:pPr>
      <w:r>
        <w:t xml:space="preserve">Contemporary Educational Psychology, 2018</w:t>
      </w:r>
      <w:r>
        <w:br w:type="textWrapping"/>
      </w:r>
    </w:p>
    <w:p>
      <w:pPr>
        <w:pStyle w:val="Compact"/>
        <w:numPr>
          <w:numId w:val="1001"/>
          <w:ilvl w:val="0"/>
        </w:numPr>
      </w:pPr>
      <w:r>
        <w:t xml:space="preserve">Contemporary Issues in Technology and Teacher Education, 2015</w:t>
      </w:r>
      <w:r>
        <w:br w:type="textWrapping"/>
      </w:r>
    </w:p>
    <w:p>
      <w:pPr>
        <w:pStyle w:val="Compact"/>
        <w:numPr>
          <w:numId w:val="1001"/>
          <w:ilvl w:val="0"/>
        </w:numPr>
      </w:pPr>
      <w:r>
        <w:t xml:space="preserve">Education Sciences, 2019 (2)</w:t>
      </w:r>
      <w:r>
        <w:br w:type="textWrapping"/>
      </w:r>
    </w:p>
    <w:p>
      <w:pPr>
        <w:pStyle w:val="Compact"/>
        <w:numPr>
          <w:numId w:val="1001"/>
          <w:ilvl w:val="0"/>
        </w:numPr>
      </w:pPr>
      <w:r>
        <w:t xml:space="preserve">E-Learning and Digital Media (2), 2016</w:t>
      </w:r>
      <w:r>
        <w:br w:type="textWrapping"/>
      </w:r>
    </w:p>
    <w:p>
      <w:pPr>
        <w:pStyle w:val="Compact"/>
        <w:numPr>
          <w:numId w:val="1001"/>
          <w:ilvl w:val="0"/>
        </w:numPr>
      </w:pPr>
      <w:r>
        <w:t xml:space="preserve">Journal of Educational Technology &amp; Society, 2017</w:t>
      </w:r>
      <w:r>
        <w:br w:type="textWrapping"/>
      </w:r>
    </w:p>
    <w:p>
      <w:pPr>
        <w:pStyle w:val="Compact"/>
        <w:numPr>
          <w:numId w:val="1001"/>
          <w:ilvl w:val="0"/>
        </w:numPr>
      </w:pPr>
      <w:r>
        <w:t xml:space="preserve">Journal of the Learning Sciences, 2019</w:t>
      </w:r>
      <w:r>
        <w:br w:type="textWrapping"/>
      </w:r>
    </w:p>
    <w:p>
      <w:pPr>
        <w:pStyle w:val="Compact"/>
        <w:numPr>
          <w:numId w:val="1001"/>
          <w:ilvl w:val="0"/>
        </w:numPr>
      </w:pPr>
      <w:r>
        <w:t xml:space="preserve">Journal of Open Source Education, 2019</w:t>
      </w:r>
      <w:r>
        <w:br w:type="textWrapping"/>
      </w:r>
    </w:p>
    <w:p>
      <w:pPr>
        <w:pStyle w:val="Compact"/>
        <w:numPr>
          <w:numId w:val="1001"/>
          <w:ilvl w:val="0"/>
        </w:numPr>
      </w:pPr>
      <w:r>
        <w:t xml:space="preserve">Journal of Open Source Software, 2018</w:t>
      </w:r>
      <w:r>
        <w:br w:type="textWrapping"/>
      </w:r>
    </w:p>
    <w:p>
      <w:pPr>
        <w:pStyle w:val="Compact"/>
        <w:numPr>
          <w:numId w:val="1001"/>
          <w:ilvl w:val="0"/>
        </w:numPr>
      </w:pPr>
      <w:r>
        <w:t xml:space="preserve">Journal of Research in Science Teaching, 2019</w:t>
      </w:r>
      <w:r>
        <w:br w:type="textWrapping"/>
      </w:r>
    </w:p>
    <w:p>
      <w:pPr>
        <w:pStyle w:val="Compact"/>
        <w:numPr>
          <w:numId w:val="1001"/>
          <w:ilvl w:val="0"/>
        </w:numPr>
      </w:pPr>
      <w:r>
        <w:t xml:space="preserve">Journal of Science Education and Technology, 2019 (2)</w:t>
      </w:r>
    </w:p>
    <w:p>
      <w:pPr>
        <w:pStyle w:val="Compact"/>
        <w:numPr>
          <w:numId w:val="1001"/>
          <w:ilvl w:val="0"/>
        </w:numPr>
      </w:pPr>
      <w:r>
        <w:t xml:space="preserve">Journal of STEM Education Research, 2019</w:t>
      </w:r>
    </w:p>
    <w:p>
      <w:pPr>
        <w:pStyle w:val="Compact"/>
        <w:numPr>
          <w:numId w:val="1001"/>
          <w:ilvl w:val="0"/>
        </w:numPr>
      </w:pPr>
      <w:r>
        <w:t xml:space="preserve">TechTrends, 2019 (2)</w:t>
      </w:r>
    </w:p>
    <w:p>
      <w:pPr>
        <w:pStyle w:val="Heading3"/>
      </w:pPr>
      <w:bookmarkStart w:id="96" w:name="college-service"/>
      <w:r>
        <w:t xml:space="preserve">College Service</w:t>
      </w:r>
      <w:bookmarkEnd w:id="96"/>
    </w:p>
    <w:p>
      <w:pPr>
        <w:pStyle w:val="FirstParagraph"/>
      </w:pPr>
      <w:r>
        <w:t xml:space="preserve">Member, Online Academic Programs Investment and Growth Plan ad-hoc committee</w:t>
      </w:r>
    </w:p>
    <w:p>
      <w:pPr>
        <w:pStyle w:val="BodyText"/>
      </w:pPr>
      <w:r>
        <w:t xml:space="preserve">Organizer, Quantitative Methods Research Group</w:t>
      </w:r>
    </w:p>
    <w:p>
      <w:pPr>
        <w:pStyle w:val="Heading3"/>
      </w:pPr>
      <w:bookmarkStart w:id="97" w:name="departmental-service"/>
      <w:r>
        <w:t xml:space="preserve">Departmental Service</w:t>
      </w:r>
      <w:bookmarkEnd w:id="97"/>
    </w:p>
    <w:p>
      <w:pPr>
        <w:pStyle w:val="FirstParagraph"/>
      </w:pPr>
      <w:r>
        <w:rPr>
          <w:i/>
        </w:rPr>
        <w:t xml:space="preserve">University of Tennessee, Knoxville</w:t>
      </w:r>
    </w:p>
    <w:p>
      <w:pPr>
        <w:pStyle w:val="BodyText"/>
      </w:pPr>
      <w:r>
        <w:t xml:space="preserve">Mentor in AERA Bootcamp (2019)</w:t>
      </w:r>
    </w:p>
    <w:p>
      <w:pPr>
        <w:pStyle w:val="BodyText"/>
      </w:pPr>
      <w:r>
        <w:rPr>
          <w:i/>
        </w:rPr>
        <w:t xml:space="preserve">Michigan State University</w:t>
      </w:r>
    </w:p>
    <w:p>
      <w:pPr>
        <w:pStyle w:val="BodyText"/>
      </w:pPr>
      <w:r>
        <w:t xml:space="preserve">Search Committee Member, Program Specialist, Master of Arts in Educational Technology Program, Michigan State University, 2015</w:t>
      </w:r>
    </w:p>
    <w:p>
      <w:pPr>
        <w:pStyle w:val="Heading3"/>
      </w:pPr>
      <w:bookmarkStart w:id="98" w:name="program-service-and-service-on-student-committees"/>
      <w:r>
        <w:t xml:space="preserve">Program Service and Service on Student Committees</w:t>
      </w:r>
      <w:bookmarkEnd w:id="98"/>
    </w:p>
    <w:p>
      <w:pPr>
        <w:pStyle w:val="FirstParagraph"/>
      </w:pPr>
      <w:r>
        <w:rPr>
          <w:i/>
        </w:rPr>
        <w:t xml:space="preserve">University of Tennessee, Knoxville</w:t>
      </w:r>
    </w:p>
    <w:p>
      <w:pPr>
        <w:pStyle w:val="BodyText"/>
      </w:pPr>
      <w:r>
        <w:t xml:space="preserve">Committee member for a Doctoral student: Shande King (2019-)</w:t>
      </w:r>
    </w:p>
    <w:p>
      <w:pPr>
        <w:pStyle w:val="BodyText"/>
      </w:pPr>
      <w:r>
        <w:t xml:space="preserve">Committee member for Master’s degree students: Zachary Clark, Lauren Dukes, Alex Edwards, Ana Michaelis, and Jessica Murphy (2018-2019)</w:t>
      </w:r>
    </w:p>
    <w:p>
      <w:pPr>
        <w:pStyle w:val="BodyText"/>
      </w:pPr>
      <w:r>
        <w:rPr>
          <w:i/>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Heading3"/>
      </w:pPr>
      <w:bookmarkStart w:id="99" w:name="service-to-the-community-1"/>
      <w:r>
        <w:t xml:space="preserve">Service to the Community</w:t>
      </w:r>
      <w:bookmarkEnd w:id="99"/>
    </w:p>
    <w:p>
      <w:pPr>
        <w:pStyle w:val="FirstParagraph"/>
      </w:pPr>
      <w:r>
        <w:t xml:space="preserve">Reviewer, Proposals from Knox County Schools students to the NASA Student Spaceflight Experiment Program, 2018</w:t>
      </w:r>
    </w:p>
    <w:p>
      <w:pPr>
        <w:pStyle w:val="BodyText"/>
      </w:pPr>
      <w:r>
        <w:t xml:space="preserve">Provided enrichment activities related to data science to two classes, Knox County Schools, Private School in Knox County, 2018</w:t>
      </w:r>
    </w:p>
    <w:p>
      <w:pPr>
        <w:pStyle w:val="Heading3"/>
      </w:pPr>
      <w:bookmarkStart w:id="100" w:name="workshops-and-outreach"/>
      <w:r>
        <w:t xml:space="preserve">Workshops and Outreach</w:t>
      </w:r>
      <w:bookmarkEnd w:id="100"/>
    </w:p>
    <w:p>
      <w:pPr>
        <w:pStyle w:val="FirstParagraph"/>
      </w:pPr>
      <w:r>
        <w:t xml:space="preserve">Rosenberg, J. M., Staudt Willet, K. B., &amp; Greenhalgh, S. P. (2019, October).</w:t>
      </w:r>
      <w:r>
        <w:t xml:space="preserve"> </w:t>
      </w:r>
      <w:r>
        <w:rPr>
          <w:i/>
        </w:rPr>
        <w:t xml:space="preserve">Online data and open source tools: Analyzing educational internet data Using R</w:t>
      </w:r>
      <w:r>
        <w:t xml:space="preserve">. Workshop carried out at the Association for Educational Communications and Technology, Las Vegas, NV.</w:t>
      </w:r>
    </w:p>
    <w:p>
      <w:pPr>
        <w:pStyle w:val="BodyText"/>
      </w:pPr>
      <w:r>
        <w:t xml:space="preserve">Rosenberg, J.M. (September, 2019).</w:t>
      </w:r>
      <w:r>
        <w:t xml:space="preserve"> </w:t>
      </w:r>
      <w:r>
        <w:rPr>
          <w:i/>
        </w:rPr>
        <w:t xml:space="preserve">An introduction to data science in education using R</w:t>
      </w:r>
      <w:r>
        <w:t xml:space="preserve">. Workshop at Middle Tennessee State University. Middle Tennessee State University, Murfreesboro, TN.</w:t>
      </w:r>
    </w:p>
    <w:p>
      <w:pPr>
        <w:pStyle w:val="BodyText"/>
      </w:pPr>
      <w:r>
        <w:t xml:space="preserve">Rosenberg, J. M. (2019, June). The use of mixed effects models for analyzing complex data. Presentation for the KnoxData group, Knoxville, TN.</w:t>
      </w:r>
      <w:r>
        <w:t xml:space="preserve"> </w:t>
      </w:r>
    </w:p>
    <w:p>
      <w:pPr>
        <w:pStyle w:val="BodyText"/>
      </w:pPr>
      <w:r>
        <w:t xml:space="preserve">Rosenberg, J. M. (2019, May). Working with data in education: Using data and supporting students to use data. Workshop carried out for teachers at Knoxville Jewish Day School.</w:t>
      </w:r>
      <w:r>
        <w:t xml:space="preserve"> </w:t>
      </w:r>
      <w:hyperlink r:id="rId101">
        <w:r>
          <w:rPr>
            <w:rStyle w:val="Hyperlink"/>
          </w:rPr>
          <w:t xml:space="preserve">https://docs.google.com/presentation/d/1uSdRvF2GjhUpO2fCHZIUdXmf0texzczGGlbzmZBgggw/edit?usp=sharing</w:t>
        </w:r>
      </w:hyperlink>
    </w:p>
    <w:p>
      <w:pPr>
        <w:pStyle w:val="BodyText"/>
      </w:pPr>
      <w:r>
        <w:t xml:space="preserve">Rosenberg, J. M. (2019, May). Won’t you be my neighboR? An introduction to R for data science in education. Workshop carried out for the Educational Psychology and Educational Technology program, Michigan State University.</w:t>
      </w:r>
      <w:r>
        <w:t xml:space="preserve"> </w:t>
      </w:r>
    </w:p>
    <w:p>
      <w:pPr>
        <w:pStyle w:val="BodyText"/>
      </w:pPr>
      <w:r>
        <w:t xml:space="preserve">Anderson, D. J., and Rosenberg, J. M. (2019, April). Transparent and reproducible research with R. Workshop carried out at the Annual Meeting of the American Educational Research Association, Toronto, Canada.</w:t>
      </w:r>
      <w:r>
        <w:t xml:space="preserve"> </w:t>
      </w:r>
    </w:p>
    <w:p>
      <w:pPr>
        <w:pStyle w:val="BodyText"/>
      </w:pPr>
      <w:r>
        <w:t xml:space="preserve">Rosenberg, J. M. (2017, April). Introduction to R for Data Analysis. Presentation at the School of Criminal Justice, Michigan State University.</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102" w:name="campus-and-departmental-presentations"/>
      <w:r>
        <w:t xml:space="preserve">Campus and Departmental Presentations</w:t>
      </w:r>
      <w:bookmarkEnd w:id="102"/>
    </w:p>
    <w:p>
      <w:pPr>
        <w:pStyle w:val="FirstParagraph"/>
      </w:pPr>
      <w:r>
        <w:t xml:space="preserve">Rutherford, T., &amp; Rosenberg, J. M. (2019, February).</w:t>
      </w:r>
      <w:r>
        <w:t xml:space="preserve"> </w:t>
      </w:r>
      <w:r>
        <w:rPr>
          <w:i/>
        </w:rPr>
        <w:t xml:space="preserve">Motivational correlates of choice after failure within an elementary mathematics software</w:t>
      </w:r>
      <w:r>
        <w:t xml:space="preserve">. Presentation at the NC State College of Education Celebration of Research.</w:t>
      </w:r>
    </w:p>
    <w:p>
      <w:pPr>
        <w:pStyle w:val="BodyText"/>
      </w:pPr>
      <w:r>
        <w:t xml:space="preserve">Rosenberg, J. M. (2019, January). *Engaging students in science: Findings from an experience sampling method approach. Presentation at the East Tennessee STEM Hub Crossing Boundaries for STEM Teaching regional meeting and mini-conference. Knoxville, TN.</w:t>
      </w:r>
    </w:p>
    <w:p>
      <w:pPr>
        <w:pStyle w:val="BodyText"/>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103" w:name="podcast"/>
      <w:r>
        <w:t xml:space="preserve">Podcast</w:t>
      </w:r>
      <w:bookmarkEnd w:id="103"/>
    </w:p>
    <w:p>
      <w:pPr>
        <w:pStyle w:val="FirstParagraph"/>
      </w:pPr>
      <w:r>
        <w:t xml:space="preserve">Co-host of the</w:t>
      </w:r>
      <w:r>
        <w:t xml:space="preserve"> </w:t>
      </w:r>
      <w:hyperlink r:id="rId104">
        <w:r>
          <w:rPr>
            <w:i/>
            <w:rStyle w:val="Hyperlink"/>
          </w:rPr>
          <w:t xml:space="preserve">Impodster Syndrome</w:t>
        </w:r>
        <w:r>
          <w:rPr>
            <w:rStyle w:val="Hyperlink"/>
          </w:rPr>
          <w:t xml:space="preserve"> </w:t>
        </w:r>
        <w:r>
          <w:rPr>
            <w:rStyle w:val="Hyperlink"/>
          </w:rPr>
          <w:t xml:space="preserve">podcast</w:t>
        </w:r>
      </w:hyperlink>
      <w:r>
        <w:t xml:space="preserve">.</w:t>
      </w:r>
    </w:p>
    <w:p>
      <w:pPr>
        <w:pStyle w:val="Heading2"/>
      </w:pPr>
      <w:bookmarkStart w:id="105" w:name="consulting"/>
      <w:r>
        <w:t xml:space="preserve">Consulting</w:t>
      </w:r>
      <w:bookmarkEnd w:id="105"/>
    </w:p>
    <w:p>
      <w:pPr>
        <w:pStyle w:val="FirstParagraph"/>
      </w:pPr>
      <w:r>
        <w:t xml:space="preserve">2017-2019, Statistical software development</w:t>
      </w:r>
      <w:r>
        <w:t xml:space="preserve"> </w:t>
      </w:r>
      <w:r>
        <w:t xml:space="preserve">Kenneth Frank, Michigan State University</w:t>
      </w:r>
    </w:p>
    <w:p>
      <w:pPr>
        <w:pStyle w:val="BodyText"/>
      </w:pPr>
      <w:r>
        <w:t xml:space="preserve">2017, Statistical analysis</w:t>
      </w:r>
      <w:r>
        <w:br w:type="textWrapping"/>
      </w:r>
      <w:r>
        <w:t xml:space="preserve">Yael Shwartz, Weizmann Institute</w:t>
      </w:r>
    </w:p>
    <w:p>
      <w:pPr>
        <w:pStyle w:val="BodyText"/>
      </w:pPr>
      <w:r>
        <w:t xml:space="preserve">2016, Statistical analysis</w:t>
      </w:r>
      <w:r>
        <w:br w:type="textWrapping"/>
      </w:r>
      <w:r>
        <w:t xml:space="preserve">Lara Kassab, San Jose State University</w:t>
      </w:r>
    </w:p>
    <w:p>
      <w:pPr>
        <w:pStyle w:val="Heading2"/>
      </w:pPr>
      <w:bookmarkStart w:id="106" w:name="professional-affiliations"/>
      <w:r>
        <w:t xml:space="preserve">Professional Affiliations</w:t>
      </w:r>
      <w:bookmarkEnd w:id="106"/>
    </w:p>
    <w:p>
      <w:pPr>
        <w:pStyle w:val="FirstParagraph"/>
      </w:pPr>
      <w:r>
        <w:t xml:space="preserve">American Educational Research Association, 2012 - Present</w:t>
      </w:r>
      <w:r>
        <w:br w:type="textWrapping"/>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2" Target="http://dx.doi.org/10.1007/s11528-016-0023-x" TargetMode="External" /><Relationship Type="http://schemas.openxmlformats.org/officeDocument/2006/relationships/hyperlink" Id="rId41" Target="http://dx.doi.org/10.1007/s11528-016-0091-y" TargetMode="External" /><Relationship Type="http://schemas.openxmlformats.org/officeDocument/2006/relationships/hyperlink" Id="rId43" Target="http://dx.doi.org/10.1080/15391523.2015.1052663" TargetMode="External" /><Relationship Type="http://schemas.openxmlformats.org/officeDocument/2006/relationships/hyperlink" Id="rId40" Target="http://dx.doi.org/10.1177/2042753016672131" TargetMode="External" /><Relationship Type="http://schemas.openxmlformats.org/officeDocument/2006/relationships/hyperlink" Id="rId39" Target="http://dx.doi.org/10.1177/2042753016672351" TargetMode="External" /><Relationship Type="http://schemas.openxmlformats.org/officeDocument/2006/relationships/hyperlink" Id="rId104" Target="http://impodstersyndrome.libsyn.com/" TargetMode="External" /><Relationship Type="http://schemas.openxmlformats.org/officeDocument/2006/relationships/hyperlink" Id="rId21" Target="http://joshuamrosenberg.com" TargetMode="External" /><Relationship Type="http://schemas.openxmlformats.org/officeDocument/2006/relationships/hyperlink" Id="rId86" Target="http://konfound-it.com" TargetMode="External" /><Relationship Type="http://schemas.openxmlformats.org/officeDocument/2006/relationships/hyperlink" Id="rId57" Target="http://www.ascd.org/publications/educational-leadership/feb19/vol76/num05/It&#39;s-Not-About-the-Tools.aspx" TargetMode="External" /><Relationship Type="http://schemas.openxmlformats.org/officeDocument/2006/relationships/hyperlink" Id="rId54" Target="http://www.editlib.org/p/130949" TargetMode="External" /><Relationship Type="http://schemas.openxmlformats.org/officeDocument/2006/relationships/hyperlink" Id="rId53" Target="http://www.editlib.org/p/131027" TargetMode="External" /><Relationship Type="http://schemas.openxmlformats.org/officeDocument/2006/relationships/hyperlink" Id="rId52" Target="http://www.editlib.org/p/131183" TargetMode="External" /><Relationship Type="http://schemas.openxmlformats.org/officeDocument/2006/relationships/hyperlink" Id="rId50" Target="http://www.editlib.org/p/150472" TargetMode="External" /><Relationship Type="http://schemas.openxmlformats.org/officeDocument/2006/relationships/hyperlink" Id="rId48" Target="http://www.editlib.org/p/171698" TargetMode="External" /><Relationship Type="http://schemas.openxmlformats.org/officeDocument/2006/relationships/hyperlink" Id="rId49" Target="http://www.editlib.org/p/171972" TargetMode="External" /><Relationship Type="http://schemas.openxmlformats.org/officeDocument/2006/relationships/hyperlink" Id="rId55" Target="http://www.editlib.org/p/48698git" TargetMode="External" /><Relationship Type="http://schemas.openxmlformats.org/officeDocument/2006/relationships/hyperlink" Id="rId51" Target="http://www.isls.org/icls2014/Proceedings.html" TargetMode="External" /><Relationship Type="http://schemas.openxmlformats.org/officeDocument/2006/relationships/hyperlink" Id="rId38" Target="http://www.learntechlib.org/p/173346/" TargetMode="External" /><Relationship Type="http://schemas.openxmlformats.org/officeDocument/2006/relationships/hyperlink" Id="rId60" Target="http://www.tcrecord.org/Content.asp?ContentID=22173" TargetMode="External" /><Relationship Type="http://schemas.openxmlformats.org/officeDocument/2006/relationships/hyperlink" Id="rId83" Target="https://CRAN.R-project.org/package=prcr" TargetMode="External" /><Relationship Type="http://schemas.openxmlformats.org/officeDocument/2006/relationships/hyperlink" Id="rId81" Target="https://data-edu.github.io/tidyLPA/" TargetMode="External" /><Relationship Type="http://schemas.openxmlformats.org/officeDocument/2006/relationships/hyperlink" Id="rId101" Target="https://docs.google.com/presentation/d/1uSdRvF2GjhUpO2fCHZIUdXmf0texzczGGlbzmZBgggw/edit?usp=sharing" TargetMode="External" /><Relationship Type="http://schemas.openxmlformats.org/officeDocument/2006/relationships/hyperlink" Id="rId34" Target="https://doi.org/10.1007/s10964-018-0814-9" TargetMode="External" /><Relationship Type="http://schemas.openxmlformats.org/officeDocument/2006/relationships/hyperlink" Id="rId33" Target="https://doi.org/10.1007/s11528-018-0313-6" TargetMode="External" /><Relationship Type="http://schemas.openxmlformats.org/officeDocument/2006/relationships/hyperlink" Id="rId61" Target="https://doi.org/10.14742/ajet.3907" TargetMode="External" /><Relationship Type="http://schemas.openxmlformats.org/officeDocument/2006/relationships/hyperlink" Id="rId32" Target="https://doi.org/10.21105/joss.00978" TargetMode="External" /><Relationship Type="http://schemas.openxmlformats.org/officeDocument/2006/relationships/hyperlink" Id="rId36" Target="https://dx.doi.org/10.1002/tea.21409" TargetMode="External" /><Relationship Type="http://schemas.openxmlformats.org/officeDocument/2006/relationships/hyperlink" Id="rId84" Target="https://github.com/alishinski/clustRcompaR" TargetMode="External" /><Relationship Type="http://schemas.openxmlformats.org/officeDocument/2006/relationships/hyperlink" Id="rId58" Target="https://joshuamrosenberg.com/job-market-resources.html" TargetMode="External" /><Relationship Type="http://schemas.openxmlformats.org/officeDocument/2006/relationships/hyperlink" Id="rId82" Target="https://jrosen48.github.io/konfound/" TargetMode="External" /><Relationship Type="http://schemas.openxmlformats.org/officeDocument/2006/relationships/hyperlink" Id="rId29" Target="https://link.springer.com/article/10.1007/s41686-019-00030-5" TargetMode="External" /><Relationship Type="http://schemas.openxmlformats.org/officeDocument/2006/relationships/hyperlink" Id="rId59" Target="https://mvlri.org/blog/opportunities-engaging-students-data-practices-online-science-classes/" TargetMode="External" /><Relationship Type="http://schemas.openxmlformats.org/officeDocument/2006/relationships/hyperlink" Id="rId62" Target="https://mvlri.org/blog/student-motivation-in-online-science-courses-a-path-to-spending-more-time-on-course-and-higher-achievement/" TargetMode="External" /><Relationship Type="http://schemas.openxmlformats.org/officeDocument/2006/relationships/hyperlink" Id="rId47" Target="https://www.learntechlib.org/p/177955/" TargetMode="External" /><Relationship Type="http://schemas.openxmlformats.org/officeDocument/2006/relationships/hyperlink" Id="rId37" Target="https://www.learntechlib.org/primary/p/180387/" TargetMode="External" /><Relationship Type="http://schemas.openxmlformats.org/officeDocument/2006/relationships/hyperlink" Id="rId30" Target="https://www.learntechlib.org/primary/p/184724/" TargetMode="External" /><Relationship Type="http://schemas.openxmlformats.org/officeDocument/2006/relationships/hyperlink" Id="rId46" Target="https://www.learntechlib.org/primary/p/207735/" TargetMode="External" /><Relationship Type="http://schemas.openxmlformats.org/officeDocument/2006/relationships/hyperlink" Id="rId31" Target="https://www.mdpi.com/2227-7102/9/1/49" TargetMode="External" /><Relationship Type="http://schemas.openxmlformats.org/officeDocument/2006/relationships/hyperlink" Id="rId69" Target="https://www.nsf.gov/awardsearch/showAward?AWD_ID=1920796&amp;HistoricalAwards=false" TargetMode="External" /><Relationship Type="http://schemas.openxmlformats.org/officeDocument/2006/relationships/hyperlink" Id="rId68" Target="https://www.nsf.gov/awardsearch/showAward?AWD_ID=1923509&amp;HistoricalAwards=false" TargetMode="External" /><Relationship Type="http://schemas.openxmlformats.org/officeDocument/2006/relationships/hyperlink" Id="rId67" Target="https://www.nsf.gov/awardsearch/showAward?AWD_ID=1937700&amp;HistoricalAwards=false" TargetMode="External" /><Relationship Type="http://schemas.openxmlformats.org/officeDocument/2006/relationships/hyperlink" Id="rId35" Target="https://www.sciencedirect.com/science/article/pii/S0883035517308492" TargetMode="External" /><Relationship Type="http://schemas.openxmlformats.org/officeDocument/2006/relationships/hyperlink" Id="rId20"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42" Target="http://dx.doi.org/10.1007/s11528-016-0023-x" TargetMode="External" /><Relationship Type="http://schemas.openxmlformats.org/officeDocument/2006/relationships/hyperlink" Id="rId41" Target="http://dx.doi.org/10.1007/s11528-016-0091-y" TargetMode="External" /><Relationship Type="http://schemas.openxmlformats.org/officeDocument/2006/relationships/hyperlink" Id="rId43" Target="http://dx.doi.org/10.1080/15391523.2015.1052663" TargetMode="External" /><Relationship Type="http://schemas.openxmlformats.org/officeDocument/2006/relationships/hyperlink" Id="rId40" Target="http://dx.doi.org/10.1177/2042753016672131" TargetMode="External" /><Relationship Type="http://schemas.openxmlformats.org/officeDocument/2006/relationships/hyperlink" Id="rId39" Target="http://dx.doi.org/10.1177/2042753016672351" TargetMode="External" /><Relationship Type="http://schemas.openxmlformats.org/officeDocument/2006/relationships/hyperlink" Id="rId104" Target="http://impodstersyndrome.libsyn.com/" TargetMode="External" /><Relationship Type="http://schemas.openxmlformats.org/officeDocument/2006/relationships/hyperlink" Id="rId21" Target="http://joshuamrosenberg.com" TargetMode="External" /><Relationship Type="http://schemas.openxmlformats.org/officeDocument/2006/relationships/hyperlink" Id="rId86" Target="http://konfound-it.com" TargetMode="External" /><Relationship Type="http://schemas.openxmlformats.org/officeDocument/2006/relationships/hyperlink" Id="rId57" Target="http://www.ascd.org/publications/educational-leadership/feb19/vol76/num05/It&#39;s-Not-About-the-Tools.aspx" TargetMode="External" /><Relationship Type="http://schemas.openxmlformats.org/officeDocument/2006/relationships/hyperlink" Id="rId54" Target="http://www.editlib.org/p/130949" TargetMode="External" /><Relationship Type="http://schemas.openxmlformats.org/officeDocument/2006/relationships/hyperlink" Id="rId53" Target="http://www.editlib.org/p/131027" TargetMode="External" /><Relationship Type="http://schemas.openxmlformats.org/officeDocument/2006/relationships/hyperlink" Id="rId52" Target="http://www.editlib.org/p/131183" TargetMode="External" /><Relationship Type="http://schemas.openxmlformats.org/officeDocument/2006/relationships/hyperlink" Id="rId50" Target="http://www.editlib.org/p/150472" TargetMode="External" /><Relationship Type="http://schemas.openxmlformats.org/officeDocument/2006/relationships/hyperlink" Id="rId48" Target="http://www.editlib.org/p/171698" TargetMode="External" /><Relationship Type="http://schemas.openxmlformats.org/officeDocument/2006/relationships/hyperlink" Id="rId49" Target="http://www.editlib.org/p/171972" TargetMode="External" /><Relationship Type="http://schemas.openxmlformats.org/officeDocument/2006/relationships/hyperlink" Id="rId55" Target="http://www.editlib.org/p/48698git" TargetMode="External" /><Relationship Type="http://schemas.openxmlformats.org/officeDocument/2006/relationships/hyperlink" Id="rId51" Target="http://www.isls.org/icls2014/Proceedings.html" TargetMode="External" /><Relationship Type="http://schemas.openxmlformats.org/officeDocument/2006/relationships/hyperlink" Id="rId38" Target="http://www.learntechlib.org/p/173346/" TargetMode="External" /><Relationship Type="http://schemas.openxmlformats.org/officeDocument/2006/relationships/hyperlink" Id="rId60" Target="http://www.tcrecord.org/Content.asp?ContentID=22173" TargetMode="External" /><Relationship Type="http://schemas.openxmlformats.org/officeDocument/2006/relationships/hyperlink" Id="rId83" Target="https://CRAN.R-project.org/package=prcr" TargetMode="External" /><Relationship Type="http://schemas.openxmlformats.org/officeDocument/2006/relationships/hyperlink" Id="rId81" Target="https://data-edu.github.io/tidyLPA/" TargetMode="External" /><Relationship Type="http://schemas.openxmlformats.org/officeDocument/2006/relationships/hyperlink" Id="rId101" Target="https://docs.google.com/presentation/d/1uSdRvF2GjhUpO2fCHZIUdXmf0texzczGGlbzmZBgggw/edit?usp=sharing" TargetMode="External" /><Relationship Type="http://schemas.openxmlformats.org/officeDocument/2006/relationships/hyperlink" Id="rId34" Target="https://doi.org/10.1007/s10964-018-0814-9" TargetMode="External" /><Relationship Type="http://schemas.openxmlformats.org/officeDocument/2006/relationships/hyperlink" Id="rId33" Target="https://doi.org/10.1007/s11528-018-0313-6" TargetMode="External" /><Relationship Type="http://schemas.openxmlformats.org/officeDocument/2006/relationships/hyperlink" Id="rId61" Target="https://doi.org/10.14742/ajet.3907" TargetMode="External" /><Relationship Type="http://schemas.openxmlformats.org/officeDocument/2006/relationships/hyperlink" Id="rId32" Target="https://doi.org/10.21105/joss.00978" TargetMode="External" /><Relationship Type="http://schemas.openxmlformats.org/officeDocument/2006/relationships/hyperlink" Id="rId36" Target="https://dx.doi.org/10.1002/tea.21409" TargetMode="External" /><Relationship Type="http://schemas.openxmlformats.org/officeDocument/2006/relationships/hyperlink" Id="rId84" Target="https://github.com/alishinski/clustRcompaR" TargetMode="External" /><Relationship Type="http://schemas.openxmlformats.org/officeDocument/2006/relationships/hyperlink" Id="rId58" Target="https://joshuamrosenberg.com/job-market-resources.html" TargetMode="External" /><Relationship Type="http://schemas.openxmlformats.org/officeDocument/2006/relationships/hyperlink" Id="rId82" Target="https://jrosen48.github.io/konfound/" TargetMode="External" /><Relationship Type="http://schemas.openxmlformats.org/officeDocument/2006/relationships/hyperlink" Id="rId29" Target="https://link.springer.com/article/10.1007/s41686-019-00030-5" TargetMode="External" /><Relationship Type="http://schemas.openxmlformats.org/officeDocument/2006/relationships/hyperlink" Id="rId59" Target="https://mvlri.org/blog/opportunities-engaging-students-data-practices-online-science-classes/" TargetMode="External" /><Relationship Type="http://schemas.openxmlformats.org/officeDocument/2006/relationships/hyperlink" Id="rId62" Target="https://mvlri.org/blog/student-motivation-in-online-science-courses-a-path-to-spending-more-time-on-course-and-higher-achievement/" TargetMode="External" /><Relationship Type="http://schemas.openxmlformats.org/officeDocument/2006/relationships/hyperlink" Id="rId47" Target="https://www.learntechlib.org/p/177955/" TargetMode="External" /><Relationship Type="http://schemas.openxmlformats.org/officeDocument/2006/relationships/hyperlink" Id="rId37" Target="https://www.learntechlib.org/primary/p/180387/" TargetMode="External" /><Relationship Type="http://schemas.openxmlformats.org/officeDocument/2006/relationships/hyperlink" Id="rId30" Target="https://www.learntechlib.org/primary/p/184724/" TargetMode="External" /><Relationship Type="http://schemas.openxmlformats.org/officeDocument/2006/relationships/hyperlink" Id="rId46" Target="https://www.learntechlib.org/primary/p/207735/" TargetMode="External" /><Relationship Type="http://schemas.openxmlformats.org/officeDocument/2006/relationships/hyperlink" Id="rId31" Target="https://www.mdpi.com/2227-7102/9/1/49" TargetMode="External" /><Relationship Type="http://schemas.openxmlformats.org/officeDocument/2006/relationships/hyperlink" Id="rId69" Target="https://www.nsf.gov/awardsearch/showAward?AWD_ID=1920796&amp;HistoricalAwards=false" TargetMode="External" /><Relationship Type="http://schemas.openxmlformats.org/officeDocument/2006/relationships/hyperlink" Id="rId68" Target="https://www.nsf.gov/awardsearch/showAward?AWD_ID=1923509&amp;HistoricalAwards=false" TargetMode="External" /><Relationship Type="http://schemas.openxmlformats.org/officeDocument/2006/relationships/hyperlink" Id="rId67" Target="https://www.nsf.gov/awardsearch/showAward?AWD_ID=1937700&amp;HistoricalAwards=false" TargetMode="External" /><Relationship Type="http://schemas.openxmlformats.org/officeDocument/2006/relationships/hyperlink" Id="rId35" Target="https://www.sciencedirect.com/science/article/pii/S0883035517308492" TargetMode="External" /><Relationship Type="http://schemas.openxmlformats.org/officeDocument/2006/relationships/hyperlink" Id="rId20"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cp:keywords/>
  <dcterms:created xsi:type="dcterms:W3CDTF">2019-08-29T20:14:33Z</dcterms:created>
  <dcterms:modified xsi:type="dcterms:W3CDTF">2019-08-29T20:14:33Z</dcterms:modified>
</cp:coreProperties>
</file>