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26F" w:rsidRDefault="00F1026F" w:rsidP="00F1026F">
      <w:pPr>
        <w:pStyle w:val="bp"/>
        <w:spacing w:before="0" w:after="0"/>
      </w:pPr>
      <w:r>
        <w:rPr>
          <w:rFonts w:ascii="Arial" w:hAnsi="Arial"/>
          <w:b/>
          <w:color w:val="0000FF"/>
          <w:sz w:val="24"/>
          <w:szCs w:val="24"/>
        </w:rPr>
        <w:t>001</w:t>
      </w:r>
      <w:r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Winning Payout Test</w:t>
      </w:r>
      <w:r>
        <w:rPr>
          <w:rFonts w:ascii="Arial" w:hAnsi="Arial"/>
          <w:b/>
          <w:sz w:val="24"/>
          <w:szCs w:val="24"/>
        </w:rPr>
        <w:t>:</w:t>
      </w:r>
    </w:p>
    <w:p w:rsidR="00F1026F" w:rsidRDefault="00F1026F" w:rsidP="00F1026F">
      <w:pPr>
        <w:pStyle w:val="bp"/>
        <w:spacing w:before="0" w:after="0"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This test case demonstrates that a win must increment the players money according to the games rules.</w:t>
      </w:r>
    </w:p>
    <w:p w:rsidR="00F1026F" w:rsidRDefault="00F1026F" w:rsidP="00F1026F">
      <w:pPr>
        <w:pStyle w:val="bp"/>
        <w:spacing w:before="0" w:after="0"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player exists who has money in their balance greater than or equal to the bet where the balance limit has not been crossed.</w:t>
      </w:r>
    </w:p>
    <w:p w:rsidR="00F1026F" w:rsidRDefault="00F1026F" w:rsidP="00F1026F">
      <w:pPr>
        <w:pStyle w:val="bp"/>
        <w:spacing w:before="0" w:after="0"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The player wins on two symbols and their balance is incremented by the bet.</w:t>
      </w:r>
    </w:p>
    <w:p w:rsidR="00F1026F" w:rsidRDefault="00F1026F" w:rsidP="00F1026F">
      <w:pPr>
        <w:pStyle w:val="bp"/>
        <w:spacing w:before="0" w:after="0"/>
      </w:pPr>
      <w:r>
        <w:rPr>
          <w:rFonts w:ascii="Arial" w:hAnsi="Arial"/>
          <w:color w:val="0000FF"/>
          <w:sz w:val="20"/>
          <w:u w:val="single"/>
        </w:rPr>
        <w:t>Data required</w:t>
      </w:r>
      <w:r>
        <w:rPr>
          <w:rFonts w:ascii="Arial" w:hAnsi="Arial"/>
          <w:color w:val="0000FF"/>
          <w:sz w:val="20"/>
        </w:rPr>
        <w:t>: A player initialized, a game object initialized, a game played where the player wins on</w:t>
      </w:r>
      <w:r>
        <w:rPr>
          <w:rFonts w:ascii="Arial" w:hAnsi="Arial"/>
          <w:color w:val="0000FF"/>
          <w:sz w:val="20"/>
        </w:rPr>
        <w:t xml:space="preserve"> a symbol.</w:t>
      </w:r>
    </w:p>
    <w:p w:rsidR="00EE70A2" w:rsidRDefault="00EE70A2">
      <w:pPr>
        <w:pStyle w:val="bp"/>
        <w:spacing w:before="0" w:after="0"/>
      </w:pPr>
    </w:p>
    <w:p w:rsidR="00F1026F" w:rsidRDefault="00F1026F" w:rsidP="00F1026F">
      <w:pPr>
        <w:pStyle w:val="bp"/>
        <w:spacing w:before="0" w:after="0"/>
      </w:pPr>
      <w:r>
        <w:rPr>
          <w:rFonts w:ascii="Arial" w:hAnsi="Arial"/>
          <w:b/>
          <w:color w:val="0000FF"/>
          <w:sz w:val="24"/>
          <w:szCs w:val="24"/>
        </w:rPr>
        <w:t>002</w:t>
      </w:r>
      <w:r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Winning Payout Test</w:t>
      </w:r>
      <w:r>
        <w:rPr>
          <w:rFonts w:ascii="Arial" w:hAnsi="Arial"/>
          <w:b/>
          <w:sz w:val="24"/>
          <w:szCs w:val="24"/>
        </w:rPr>
        <w:t>:</w:t>
      </w:r>
    </w:p>
    <w:p w:rsidR="00F1026F" w:rsidRDefault="00F1026F" w:rsidP="00F1026F">
      <w:pPr>
        <w:pStyle w:val="bp"/>
        <w:spacing w:before="0" w:after="0"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This test case demonstrates that a win must increment the players money according to the games rules.</w:t>
      </w:r>
    </w:p>
    <w:p w:rsidR="00F1026F" w:rsidRDefault="00F1026F" w:rsidP="00F1026F">
      <w:pPr>
        <w:pStyle w:val="bp"/>
        <w:spacing w:before="0" w:after="0"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player exists who has money in their balance greater than or equal to the bet where the balance limit has not been crossed.</w:t>
      </w:r>
    </w:p>
    <w:p w:rsidR="00F1026F" w:rsidRDefault="00F1026F" w:rsidP="00F1026F">
      <w:pPr>
        <w:pStyle w:val="bp"/>
        <w:spacing w:before="0" w:after="0"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The player wins on two symbols </w:t>
      </w:r>
      <w:r>
        <w:rPr>
          <w:rFonts w:ascii="Arial" w:hAnsi="Arial"/>
          <w:color w:val="0000FF"/>
          <w:sz w:val="20"/>
        </w:rPr>
        <w:t>and their balance is incremented by twice the bet.</w:t>
      </w:r>
    </w:p>
    <w:p w:rsidR="00F1026F" w:rsidRDefault="00F1026F" w:rsidP="00F1026F">
      <w:pPr>
        <w:pStyle w:val="bp"/>
        <w:spacing w:before="0" w:after="0"/>
      </w:pPr>
      <w:r>
        <w:rPr>
          <w:rFonts w:ascii="Arial" w:hAnsi="Arial"/>
          <w:color w:val="0000FF"/>
          <w:sz w:val="20"/>
          <w:u w:val="single"/>
        </w:rPr>
        <w:t>Data required</w:t>
      </w:r>
      <w:r>
        <w:rPr>
          <w:rFonts w:ascii="Arial" w:hAnsi="Arial"/>
          <w:color w:val="0000FF"/>
          <w:sz w:val="20"/>
        </w:rPr>
        <w:t>: A player initialized, a game object initialized, a game pla</w:t>
      </w:r>
      <w:r>
        <w:rPr>
          <w:rFonts w:ascii="Arial" w:hAnsi="Arial"/>
          <w:color w:val="0000FF"/>
          <w:sz w:val="20"/>
        </w:rPr>
        <w:t>yed where the player wins on two</w:t>
      </w:r>
      <w:r>
        <w:rPr>
          <w:rFonts w:ascii="Arial" w:hAnsi="Arial"/>
          <w:color w:val="0000FF"/>
          <w:sz w:val="20"/>
        </w:rPr>
        <w:t xml:space="preserve"> symbol</w:t>
      </w:r>
      <w:r>
        <w:rPr>
          <w:rFonts w:ascii="Arial" w:hAnsi="Arial"/>
          <w:color w:val="0000FF"/>
          <w:sz w:val="20"/>
        </w:rPr>
        <w:t>s.</w:t>
      </w:r>
    </w:p>
    <w:p w:rsidR="00F1026F" w:rsidRDefault="00F1026F">
      <w:pPr>
        <w:pStyle w:val="bp"/>
        <w:spacing w:before="0" w:after="0"/>
      </w:pPr>
    </w:p>
    <w:p w:rsidR="00F1026F" w:rsidRDefault="00F1026F" w:rsidP="00F1026F">
      <w:pPr>
        <w:pStyle w:val="bp"/>
        <w:spacing w:before="0" w:after="0"/>
      </w:pPr>
      <w:r>
        <w:rPr>
          <w:rFonts w:ascii="Arial" w:hAnsi="Arial"/>
          <w:b/>
          <w:color w:val="0000FF"/>
          <w:sz w:val="24"/>
          <w:szCs w:val="24"/>
        </w:rPr>
        <w:t>003</w:t>
      </w:r>
      <w:r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Winning Payout Test</w:t>
      </w:r>
      <w:r>
        <w:rPr>
          <w:rFonts w:ascii="Arial" w:hAnsi="Arial"/>
          <w:b/>
          <w:sz w:val="24"/>
          <w:szCs w:val="24"/>
        </w:rPr>
        <w:t>:</w:t>
      </w:r>
    </w:p>
    <w:p w:rsidR="00F1026F" w:rsidRDefault="00F1026F" w:rsidP="00F1026F">
      <w:pPr>
        <w:pStyle w:val="bp"/>
        <w:spacing w:before="0" w:after="0"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This test case demonstrates that a win must increment the players money according to the games rules.</w:t>
      </w:r>
    </w:p>
    <w:p w:rsidR="00F1026F" w:rsidRDefault="00F1026F" w:rsidP="00F1026F">
      <w:pPr>
        <w:pStyle w:val="bp"/>
        <w:spacing w:before="0" w:after="0"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player exists who has money in their balance greater than or equal to the bet where the balance limit has not been crossed.</w:t>
      </w:r>
    </w:p>
    <w:p w:rsidR="00F1026F" w:rsidRDefault="00F1026F" w:rsidP="00F1026F">
      <w:pPr>
        <w:pStyle w:val="bp"/>
        <w:spacing w:before="0" w:after="0"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The player wins on two symbols and th</w:t>
      </w:r>
      <w:r>
        <w:rPr>
          <w:rFonts w:ascii="Arial" w:hAnsi="Arial"/>
          <w:color w:val="0000FF"/>
          <w:sz w:val="20"/>
        </w:rPr>
        <w:t>eir balance is incremented by thr</w:t>
      </w:r>
      <w:r>
        <w:rPr>
          <w:rFonts w:ascii="Arial" w:hAnsi="Arial"/>
          <w:color w:val="0000FF"/>
          <w:sz w:val="20"/>
        </w:rPr>
        <w:t>ice the bet.</w:t>
      </w:r>
    </w:p>
    <w:p w:rsidR="00F1026F" w:rsidRDefault="00F1026F" w:rsidP="00F1026F">
      <w:pPr>
        <w:pStyle w:val="bp"/>
        <w:spacing w:before="0" w:after="0"/>
      </w:pPr>
      <w:r>
        <w:rPr>
          <w:rFonts w:ascii="Arial" w:hAnsi="Arial"/>
          <w:color w:val="0000FF"/>
          <w:sz w:val="20"/>
          <w:u w:val="single"/>
        </w:rPr>
        <w:t>Data required</w:t>
      </w:r>
      <w:r>
        <w:rPr>
          <w:rFonts w:ascii="Arial" w:hAnsi="Arial"/>
          <w:color w:val="0000FF"/>
          <w:sz w:val="20"/>
        </w:rPr>
        <w:t>: A player initialized, a game object initialized, a game pla</w:t>
      </w:r>
      <w:r>
        <w:rPr>
          <w:rFonts w:ascii="Arial" w:hAnsi="Arial"/>
          <w:color w:val="0000FF"/>
          <w:sz w:val="20"/>
        </w:rPr>
        <w:t>yed where the player wins on three</w:t>
      </w:r>
      <w:r>
        <w:rPr>
          <w:rFonts w:ascii="Arial" w:hAnsi="Arial"/>
          <w:color w:val="0000FF"/>
          <w:sz w:val="20"/>
        </w:rPr>
        <w:t xml:space="preserve"> symbol</w:t>
      </w:r>
      <w:r>
        <w:rPr>
          <w:rFonts w:ascii="Arial" w:hAnsi="Arial"/>
          <w:color w:val="0000FF"/>
          <w:sz w:val="20"/>
        </w:rPr>
        <w:t>s</w:t>
      </w:r>
      <w:bookmarkStart w:id="0" w:name="_GoBack"/>
      <w:bookmarkEnd w:id="0"/>
      <w:r>
        <w:rPr>
          <w:rFonts w:ascii="Arial" w:hAnsi="Arial"/>
          <w:color w:val="0000FF"/>
          <w:sz w:val="20"/>
        </w:rPr>
        <w:t>.</w:t>
      </w:r>
    </w:p>
    <w:p w:rsidR="00F1026F" w:rsidRDefault="00F1026F">
      <w:pPr>
        <w:pStyle w:val="bp"/>
        <w:spacing w:before="0" w:after="0"/>
      </w:pPr>
    </w:p>
    <w:p w:rsidR="00EE70A2" w:rsidRDefault="00EE70A2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EE70A2" w:rsidRDefault="0037539E">
      <w:pPr>
        <w:pStyle w:val="bp"/>
        <w:spacing w:before="0" w:after="0"/>
      </w:pPr>
      <w:r>
        <w:rPr>
          <w:rFonts w:ascii="Arial" w:hAnsi="Arial"/>
          <w:color w:val="0000FF"/>
          <w:sz w:val="20"/>
        </w:rPr>
        <w:t>Template:</w:t>
      </w:r>
    </w:p>
    <w:p w:rsidR="00EE70A2" w:rsidRDefault="00EE70A2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EE70A2" w:rsidRDefault="0037539E">
      <w:pPr>
        <w:pStyle w:val="bp"/>
        <w:spacing w:before="0" w:after="0"/>
      </w:pPr>
      <w:r>
        <w:rPr>
          <w:rFonts w:ascii="Arial" w:hAnsi="Arial"/>
          <w:b/>
          <w:color w:val="0000FF"/>
          <w:sz w:val="24"/>
          <w:szCs w:val="24"/>
        </w:rPr>
        <w:t>&lt;Test Case ID&gt;</w:t>
      </w:r>
      <w:r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&lt;Test Case Name&gt;</w:t>
      </w:r>
      <w:r>
        <w:rPr>
          <w:rFonts w:ascii="Arial" w:hAnsi="Arial"/>
          <w:b/>
          <w:sz w:val="24"/>
          <w:szCs w:val="24"/>
        </w:rPr>
        <w:t>:</w:t>
      </w:r>
    </w:p>
    <w:p w:rsidR="00EE70A2" w:rsidRDefault="0037539E">
      <w:pPr>
        <w:pStyle w:val="bp"/>
        <w:spacing w:before="0" w:after="0"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EE70A2" w:rsidRDefault="0037539E">
      <w:pPr>
        <w:pStyle w:val="bp"/>
        <w:spacing w:before="0" w:after="0"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EE70A2" w:rsidRDefault="0037539E">
      <w:pPr>
        <w:pStyle w:val="bp"/>
        <w:spacing w:before="0" w:after="0"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No books state changes, the borrowers loan record is not updated and no new loans are recorded.</w:t>
      </w:r>
    </w:p>
    <w:p w:rsidR="00EE70A2" w:rsidRDefault="0037539E">
      <w:pPr>
        <w:pStyle w:val="bp"/>
        <w:spacing w:before="0" w:after="0"/>
      </w:pPr>
      <w:r>
        <w:rPr>
          <w:rFonts w:ascii="Arial" w:hAnsi="Arial"/>
          <w:color w:val="0000FF"/>
          <w:sz w:val="20"/>
          <w:u w:val="single"/>
        </w:rPr>
        <w:t>Data required</w:t>
      </w:r>
      <w:r>
        <w:rPr>
          <w:rFonts w:ascii="Arial" w:hAnsi="Arial"/>
          <w:color w:val="0000FF"/>
          <w:sz w:val="20"/>
        </w:rPr>
        <w:t>: [Identify the type of data required for thi</w:t>
      </w:r>
      <w:r>
        <w:rPr>
          <w:rFonts w:ascii="Arial" w:hAnsi="Arial"/>
          <w:color w:val="0000FF"/>
          <w:sz w:val="20"/>
        </w:rPr>
        <w:t>s Test Case.]</w:t>
      </w:r>
    </w:p>
    <w:p w:rsidR="00EE70A2" w:rsidRDefault="00EE70A2">
      <w:pPr>
        <w:pStyle w:val="bp"/>
        <w:spacing w:before="0" w:after="0"/>
        <w:rPr>
          <w:rFonts w:ascii="Arial" w:hAnsi="Arial"/>
          <w:b/>
          <w:color w:val="0000FF"/>
          <w:sz w:val="20"/>
          <w:szCs w:val="24"/>
        </w:rPr>
      </w:pPr>
    </w:p>
    <w:sectPr w:rsidR="00EE70A2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39E" w:rsidRDefault="0037539E">
      <w:r>
        <w:separator/>
      </w:r>
    </w:p>
  </w:endnote>
  <w:endnote w:type="continuationSeparator" w:id="0">
    <w:p w:rsidR="0037539E" w:rsidRDefault="00375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0A2" w:rsidRDefault="0037539E">
    <w:pPr>
      <w:jc w:val="right"/>
    </w:pPr>
    <w:r>
      <w:rPr>
        <w:sz w:val="20"/>
      </w:rPr>
      <w:t xml:space="preserve">Page </w:t>
    </w:r>
    <w:r>
      <w:rPr>
        <w:sz w:val="20"/>
      </w:rPr>
      <w:fldChar w:fldCharType="begin"/>
    </w:r>
    <w:r>
      <w:instrText>PAGE</w:instrText>
    </w:r>
    <w:r>
      <w:fldChar w:fldCharType="separate"/>
    </w:r>
    <w:r w:rsidR="00F1026F">
      <w:rPr>
        <w:noProof/>
      </w:rPr>
      <w:t>1</w:t>
    </w:r>
    <w: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instrText>NUMPAGES</w:instrText>
    </w:r>
    <w:r>
      <w:fldChar w:fldCharType="separate"/>
    </w:r>
    <w:r w:rsidR="00F1026F">
      <w:rPr>
        <w:noProof/>
      </w:rPr>
      <w:t>1</w:t>
    </w:r>
    <w: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39E" w:rsidRDefault="0037539E">
      <w:r>
        <w:separator/>
      </w:r>
    </w:p>
  </w:footnote>
  <w:footnote w:type="continuationSeparator" w:id="0">
    <w:p w:rsidR="0037539E" w:rsidRDefault="00375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0A2" w:rsidRDefault="0037539E">
    <w:pPr>
      <w:pStyle w:val="Header"/>
      <w:pBdr>
        <w:bottom w:val="double" w:sz="6" w:space="1" w:color="00000A"/>
      </w:pBdr>
      <w:spacing w:after="120"/>
      <w:jc w:val="center"/>
    </w:pPr>
    <w:r>
      <w:rPr>
        <w:b/>
        <w:sz w:val="28"/>
      </w:rPr>
      <w:t xml:space="preserve">ITC205 Test Assignment Test Cases: </w:t>
    </w:r>
    <w:r w:rsidR="00F1026F">
      <w:rPr>
        <w:b/>
        <w:sz w:val="28"/>
      </w:rPr>
      <w:t>Gambling Game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70A2"/>
    <w:rsid w:val="0037539E"/>
    <w:rsid w:val="00EE70A2"/>
    <w:rsid w:val="00F1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9AAE6D-C197-4A5D-A59E-DED77FFB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qFormat/>
    <w:rPr>
      <w:sz w:val="20"/>
    </w:rPr>
  </w:style>
  <w:style w:type="character" w:styleId="CommentReference">
    <w:name w:val="annotation reference"/>
    <w:semiHidden/>
    <w:qFormat/>
    <w:rPr>
      <w:sz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errormessage">
    <w:name w:val="errormessage"/>
    <w:basedOn w:val="DefaultParagraphFont"/>
    <w:qFormat/>
  </w:style>
  <w:style w:type="character" w:customStyle="1" w:styleId="ListLabel1">
    <w:name w:val="ListLabel 1"/>
    <w:qFormat/>
    <w:rPr>
      <w:shadow w:val="0"/>
      <w:emboss w:val="0"/>
      <w:imprint w:val="0"/>
      <w:effect w:val="none"/>
    </w:rPr>
  </w:style>
  <w:style w:type="character" w:customStyle="1" w:styleId="ListLabel2">
    <w:name w:val="ListLabel 2"/>
    <w:qFormat/>
    <w:rPr>
      <w:sz w:val="16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rPr>
      <w:b/>
      <w:sz w:val="24"/>
    </w:r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/>
        <w:tab w:val="right" w:pos="8640"/>
      </w:tabs>
      <w:jc w:val="center"/>
    </w:pPr>
  </w:style>
  <w:style w:type="paragraph" w:customStyle="1" w:styleId="bp">
    <w:name w:val="bp"/>
    <w:basedOn w:val="Normal"/>
    <w:qFormat/>
    <w:pPr>
      <w:spacing w:before="80" w:after="80"/>
    </w:pPr>
  </w:style>
  <w:style w:type="paragraph" w:customStyle="1" w:styleId="bu">
    <w:name w:val="bu"/>
    <w:basedOn w:val="Normal"/>
    <w:qFormat/>
    <w:pPr>
      <w:tabs>
        <w:tab w:val="left" w:pos="720"/>
      </w:tabs>
      <w:ind w:left="720"/>
    </w:pPr>
  </w:style>
  <w:style w:type="paragraph" w:customStyle="1" w:styleId="mess">
    <w:name w:val="mess"/>
    <w:basedOn w:val="bp"/>
    <w:qFormat/>
    <w:pPr>
      <w:ind w:left="342"/>
    </w:pPr>
    <w:rPr>
      <w:i/>
    </w:rPr>
  </w:style>
  <w:style w:type="paragraph" w:customStyle="1" w:styleId="proc">
    <w:name w:val="proc"/>
    <w:basedOn w:val="Normal"/>
    <w:qFormat/>
    <w:pPr>
      <w:spacing w:before="80" w:after="80"/>
    </w:pPr>
  </w:style>
  <w:style w:type="paragraph" w:customStyle="1" w:styleId="head">
    <w:name w:val="head"/>
    <w:basedOn w:val="Normal"/>
    <w:qFormat/>
    <w:pPr>
      <w:spacing w:before="120" w:after="120"/>
    </w:pPr>
    <w:rPr>
      <w:b/>
    </w:rPr>
  </w:style>
  <w:style w:type="paragraph" w:customStyle="1" w:styleId="RowHeadings">
    <w:name w:val="Row Headings"/>
    <w:basedOn w:val="Normal"/>
    <w:qFormat/>
    <w:pPr>
      <w:keepLines/>
      <w:widowControl w:val="0"/>
      <w:suppressAutoHyphens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rPr>
      <w:b/>
    </w:rPr>
  </w:style>
  <w:style w:type="paragraph" w:customStyle="1" w:styleId="tablefield">
    <w:name w:val="tablefield"/>
    <w:basedOn w:val="Normal"/>
    <w:qFormat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0">
    <w:name w:val="bu'"/>
    <w:basedOn w:val="proc"/>
    <w:qFormat/>
  </w:style>
  <w:style w:type="paragraph" w:customStyle="1" w:styleId="note">
    <w:name w:val="note"/>
    <w:basedOn w:val="bp"/>
    <w:qFormat/>
    <w:pPr>
      <w:ind w:left="882" w:hanging="882"/>
    </w:pPr>
  </w:style>
  <w:style w:type="paragraph" w:customStyle="1" w:styleId="Indednt">
    <w:name w:val="Indednt"/>
    <w:basedOn w:val="bu"/>
    <w:qFormat/>
    <w:p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"/>
    <w:qFormat/>
    <w:p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d1">
    <w:name w:val="d1"/>
    <w:basedOn w:val="Normal"/>
    <w:qFormat/>
    <w:pPr>
      <w:ind w:left="1080"/>
    </w:p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MacroText">
    <w:name w:val="macro"/>
    <w:semiHidden/>
    <w:qFormat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sz w:val="22"/>
      <w:lang w:val="en-US" w:eastAsia="en-US"/>
    </w:rPr>
  </w:style>
  <w:style w:type="paragraph" w:styleId="BalloonText">
    <w:name w:val="Balloon Text"/>
    <w:basedOn w:val="Normal"/>
    <w:semiHidden/>
    <w:qFormat/>
    <w:rsid w:val="00E334AF"/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286</Words>
  <Characters>1631</Characters>
  <Application>Microsoft Office Word</Application>
  <DocSecurity>0</DocSecurity>
  <Lines>13</Lines>
  <Paragraphs>3</Paragraphs>
  <ScaleCrop>false</ScaleCrop>
  <Company>&lt;company&gt;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lastModifiedBy>Brett Smith</cp:lastModifiedBy>
  <cp:revision>9</cp:revision>
  <cp:lastPrinted>2003-10-05T22:49:00Z</cp:lastPrinted>
  <dcterms:created xsi:type="dcterms:W3CDTF">2015-07-22T01:49:00Z</dcterms:created>
  <dcterms:modified xsi:type="dcterms:W3CDTF">2015-10-12T06:27:00Z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