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78" w:type="dxa"/>
        <w:jc w:val="left"/>
        <w:tblInd w:w="0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57"/>
        <w:gridCol w:w="2881"/>
        <w:gridCol w:w="30"/>
        <w:gridCol w:w="2686"/>
        <w:gridCol w:w="5596"/>
        <w:gridCol w:w="715"/>
        <w:gridCol w:w="713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Game Odds Test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Play Game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ind w:left="0" w:firstLine="48"/>
              <w:rPr/>
            </w:pPr>
            <w:r>
              <w:rPr>
                <w:color w:val="0000FF"/>
                <w:sz w:val="24"/>
                <w:szCs w:val="24"/>
              </w:rPr>
              <w:t>Ensures that the game produces odds of 0.42 for the win lose ratio tipped to the banker of the game.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ind w:left="0" w:firstLine="48"/>
              <w:rPr/>
            </w:pPr>
            <w:r>
              <w:rPr>
                <w:color w:val="0000FF"/>
                <w:sz w:val="24"/>
                <w:szCs w:val="24"/>
              </w:rPr>
              <w:t>None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None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Covers reported bug number 3.</w:t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0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C0C0C0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tcBorders/>
            <w:shd w:color="auto" w:fill="C0C0C0" w:val="clear"/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5" w:type="dxa"/>
            <w:tcBorders/>
            <w:shd w:color="auto" w:fill="C0C0C0" w:val="clear"/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3" w:type="dxa"/>
            <w:tcBorders/>
            <w:shd w:color="auto" w:fill="C0C0C0" w:val="clear"/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top w:val="single" w:sz="4" w:space="0" w:color="00000A"/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Set DiceValue.RANDOM seed to 1.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7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7" w:type="dxa"/>
            <w:gridSpan w:val="3"/>
            <w:tcBorders>
              <w:left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Run “main.java” file provided with the application.</w:t>
            </w:r>
          </w:p>
        </w:tc>
        <w:tc>
          <w:tcPr>
            <w:tcW w:w="5596" w:type="dxa"/>
            <w:tcBorders/>
            <w:shd w:fill="auto" w:val="clear"/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Game will at the end of the run produce a win count and a lose count. It will be 0.61, above the expected value.</w:t>
            </w:r>
          </w:p>
        </w:tc>
        <w:tc>
          <w:tcPr>
            <w:tcW w:w="715" w:type="dxa"/>
            <w:tcBorders/>
            <w:shd w:fill="auto" w:val="clear"/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13" w:type="dxa"/>
            <w:tcBorders/>
            <w:shd w:fill="auto" w:val="clear"/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pBdr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orient="landscape" w:w="15840" w:h="122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Bp"/>
        <w:spacing w:before="0" w:after="0"/>
        <w:rPr/>
      </w:pPr>
      <w:r>
        <w:rPr/>
      </w:r>
    </w:p>
    <w:sectPr>
      <w:type w:val="continuous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Geneva"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w:rPr/>
      <w:b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1650" cy="14986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650" cy="1498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39.5pt;height:11.8pt;mso-wrap-distance-left:0pt;mso-wrap-distance-right:0pt;mso-wrap-distance-top:0pt;mso-wrap-distance-bottom:0pt;margin-top:0pt;mso-position-vertical-relative:text;margin-left:679.1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pBdr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Pagenumber"/>
                      </w:rPr>
                      <w:t xml:space="preserve"> </w:t>
                    </w:r>
                    <w:r>
                      <w:rPr>
                        <w:rStyle w:val="Pagenumber"/>
                      </w:rPr>
                      <w:t xml:space="preserve">of </w:t>
                    </w: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>
              <w:b/>
            </w:rPr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Game Odds Test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/>
            <w:t>14/10/2015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before="0" w:after="120"/>
      <w:ind w:left="1440" w:hanging="1440"/>
      <w:jc w:val="left"/>
    </w:pPr>
    <w:rPr>
      <w:rFonts w:ascii="Geneva" w:hAnsi="Geneva" w:eastAsia="Times New Roman" w:cs="Times New Roman"/>
      <w:color w:val="auto"/>
      <w:sz w:val="22"/>
      <w:szCs w:val="20"/>
      <w:lang w:val="en-US" w:eastAsia="en-US" w:bidi="ar-SA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10</TotalTime>
  <Application>LibreOffice/5.0.1.2$Windows_X86_64 LibreOffice_project/81898c9f5c0d43f3473ba111d7b351050be20261</Application>
  <Paragraphs>29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en-US</dc:language>
  <cp:lastPrinted>2003-10-05T22:49:00Z</cp:lastPrinted>
  <dcterms:modified xsi:type="dcterms:W3CDTF">2015-10-14T20:23:11Z</dcterms:modified>
  <cp:revision>2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