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3B2A14"/>
          <w:sz w:val="38"/>
          <w:szCs w:val="38"/>
        </w:rPr>
        <w:t xml:space="preserve">Letter from Kraków — July 21, 1939</w:t>
      </w:r>
    </w:p>
    <w:p>
      <w:pPr>
        <w:spacing w:after="80"/>
        <w:jc w:val="center"/>
      </w:pPr>
      <w:r>
        <w:rPr>
          <w:rFonts w:ascii="Arial" w:cs="Arial" w:eastAsia="Arial" w:hAnsi="Arial"/>
          <w:i/>
          <w:iCs/>
          <w:color w:val="5C4A28"/>
          <w:sz w:val="21"/>
          <w:szCs w:val="21"/>
        </w:rPr>
        <w:t xml:space="preserve">Six weeks before the German invasion of Poland  ·  English Translation</w:t>
      </w:r>
    </w:p>
    <w:p>
      <w:pPr>
        <w:spacing w:after="320"/>
        <w:jc w:val="center"/>
      </w:pPr>
      <w:r>
        <w:rPr>
          <w:rFonts w:ascii="Arial" w:cs="Arial" w:eastAsia="Arial" w:hAnsi="Arial"/>
          <w:color w:val="777777"/>
          <w:sz w:val="18"/>
          <w:szCs w:val="18"/>
        </w:rPr>
        <w:t xml:space="preserve">Original file: brudley_120810_203202.pdf  |  Wachtel scans  |  2 pages</w:t>
      </w:r>
    </w:p>
    <w:p>
      <w:pPr>
        <w:pBdr>
          <w:bottom w:val="single" w:color="C8B89A" w:sz="4" w:space="1"/>
        </w:pBdr>
        <w:spacing w:after="200" w:before="160"/>
      </w:pPr>
    </w:p>
    <w:p>
      <w:pPr>
        <w:spacing w:after="80"/>
      </w:pPr>
      <w:r>
        <w:rPr>
          <w:rFonts w:ascii="Arial" w:cs="Arial" w:eastAsia="Arial" w:hAnsi="Arial"/>
          <w:b/>
          <w:bCs/>
          <w:color w:val="5C4A28"/>
          <w:sz w:val="20"/>
          <w:szCs w:val="20"/>
        </w:rPr>
        <w:t xml:space="preserve">Date:  </w:t>
      </w:r>
      <w:r>
        <w:rPr>
          <w:rFonts w:ascii="Arial" w:cs="Arial" w:eastAsia="Arial" w:hAnsi="Arial"/>
          <w:color w:val="1A1A1A"/>
          <w:sz w:val="20"/>
          <w:szCs w:val="20"/>
        </w:rPr>
        <w:t xml:space="preserve">Kraków, July 21, 1939  ("Kraków 8/7. 1939" — top right of page 1; content confirms July)</w:t>
      </w:r>
    </w:p>
    <w:p>
      <w:pPr>
        <w:spacing w:after="80"/>
      </w:pPr>
      <w:r>
        <w:rPr>
          <w:rFonts w:ascii="Arial" w:cs="Arial" w:eastAsia="Arial" w:hAnsi="Arial"/>
          <w:b/>
          <w:bCs/>
          <w:color w:val="5C4A28"/>
          <w:sz w:val="20"/>
          <w:szCs w:val="20"/>
        </w:rPr>
        <w:t xml:space="preserve">From:  </w:t>
      </w:r>
      <w:r>
        <w:rPr>
          <w:rFonts w:ascii="Arial" w:cs="Arial" w:eastAsia="Arial" w:hAnsi="Arial"/>
          <w:color w:val="1A1A1A"/>
          <w:sz w:val="20"/>
          <w:szCs w:val="20"/>
        </w:rPr>
        <w:t xml:space="preserve">Andzia (Andria) — with a short closing addition from another family member</w:t>
      </w:r>
    </w:p>
    <w:p>
      <w:pPr>
        <w:spacing w:after="80"/>
      </w:pPr>
      <w:r>
        <w:rPr>
          <w:rFonts w:ascii="Arial" w:cs="Arial" w:eastAsia="Arial" w:hAnsi="Arial"/>
          <w:b/>
          <w:bCs/>
          <w:color w:val="5C4A28"/>
          <w:sz w:val="20"/>
          <w:szCs w:val="20"/>
        </w:rPr>
        <w:t xml:space="preserve">To:  </w:t>
      </w:r>
      <w:r>
        <w:rPr>
          <w:rFonts w:ascii="Arial" w:cs="Arial" w:eastAsia="Arial" w:hAnsi="Arial"/>
          <w:color w:val="1A1A1A"/>
          <w:sz w:val="20"/>
          <w:szCs w:val="20"/>
        </w:rPr>
        <w:t xml:space="preserve">Albert (Alku) Wachtel and family, New York</w:t>
      </w:r>
    </w:p>
    <w:p>
      <w:pPr>
        <w:spacing w:after="80"/>
      </w:pPr>
      <w:r>
        <w:rPr>
          <w:rFonts w:ascii="Arial" w:cs="Arial" w:eastAsia="Arial" w:hAnsi="Arial"/>
          <w:b/>
          <w:bCs/>
          <w:color w:val="5C4A28"/>
          <w:sz w:val="20"/>
          <w:szCs w:val="20"/>
        </w:rPr>
        <w:t xml:space="preserve">Language:  </w:t>
      </w:r>
      <w:r>
        <w:rPr>
          <w:rFonts w:ascii="Arial" w:cs="Arial" w:eastAsia="Arial" w:hAnsi="Arial"/>
          <w:color w:val="1A1A1A"/>
          <w:sz w:val="20"/>
          <w:szCs w:val="20"/>
        </w:rPr>
        <w:t xml:space="preserve">Polish</w:t>
      </w:r>
    </w:p>
    <w:p>
      <w:pPr>
        <w:spacing w:after="80"/>
      </w:pPr>
      <w:r>
        <w:rPr>
          <w:rFonts w:ascii="Arial" w:cs="Arial" w:eastAsia="Arial" w:hAnsi="Arial"/>
          <w:b/>
          <w:bCs/>
          <w:color w:val="5C4A28"/>
          <w:sz w:val="20"/>
          <w:szCs w:val="20"/>
        </w:rPr>
        <w:t xml:space="preserve">Historical context:  </w:t>
      </w:r>
      <w:r>
        <w:rPr>
          <w:rFonts w:ascii="Arial" w:cs="Arial" w:eastAsia="Arial" w:hAnsi="Arial"/>
          <w:color w:val="1A1A1A"/>
          <w:sz w:val="20"/>
          <w:szCs w:val="20"/>
        </w:rPr>
        <w:t xml:space="preserve">Written 41 days before Germany invaded Poland on September 1, 1939. This is one of the last letters in the collection.</w:t>
      </w:r>
    </w:p>
    <w:p>
      <w:pPr>
        <w:pBdr>
          <w:bottom w:val="single" w:color="C8B89A" w:sz="4" w:space="1"/>
        </w:pBdr>
        <w:spacing w:after="200" w:before="160"/>
      </w:pPr>
    </w:p>
    <w:p>
      <w:pPr>
        <w:spacing w:after="120" w:before="280"/>
      </w:pPr>
      <w:r>
        <w:rPr>
          <w:rFonts w:ascii="Arial" w:cs="Arial" w:eastAsia="Arial" w:hAnsi="Arial"/>
          <w:b/>
          <w:bCs/>
          <w:color w:val="3B2A14"/>
          <w:sz w:val="24"/>
          <w:szCs w:val="24"/>
        </w:rPr>
        <w:t xml:space="preserve">Translation — Page 1</w:t>
      </w:r>
    </w:p>
    <w:p>
      <w:pPr>
        <w:spacing w:after="100"/>
      </w:pPr>
    </w:p>
    <w:p>
      <w:pPr>
        <w:spacing w:after="180"/>
      </w:pPr>
      <w:r>
        <w:rPr>
          <w:rFonts w:ascii="Arial" w:cs="Arial" w:eastAsia="Arial" w:hAnsi="Arial"/>
          <w:color w:val="1A1A1A"/>
          <w:sz w:val="22"/>
          <w:szCs w:val="22"/>
        </w:rPr>
        <w:t xml:space="preserve">Kraków, July 21, 1939</w:t>
      </w:r>
    </w:p>
    <w:p>
      <w:pPr>
        <w:spacing w:after="100"/>
      </w:pPr>
    </w:p>
    <w:p>
      <w:pPr>
        <w:spacing w:after="180"/>
      </w:pPr>
      <w:r>
        <w:rPr>
          <w:rFonts w:ascii="Arial" w:cs="Arial" w:eastAsia="Arial" w:hAnsi="Arial"/>
          <w:color w:val="1A1A1A"/>
          <w:sz w:val="22"/>
          <w:szCs w:val="22"/>
        </w:rPr>
        <w:t xml:space="preserve">My dear ones,</w:t>
      </w:r>
    </w:p>
    <w:p>
      <w:pPr>
        <w:spacing w:after="100"/>
      </w:pPr>
    </w:p>
    <w:p>
      <w:pPr>
        <w:spacing w:after="180"/>
      </w:pPr>
      <w:r>
        <w:rPr>
          <w:rFonts w:ascii="Arial" w:cs="Arial" w:eastAsia="Arial" w:hAnsi="Arial"/>
          <w:color w:val="1A1A1A"/>
          <w:sz w:val="22"/>
          <w:szCs w:val="22"/>
        </w:rPr>
        <w:t xml:space="preserve">As usual your letter gave us great joy — we read every word carefully — all is well and without change on your side, and we are glad of it.</w:t>
      </w:r>
    </w:p>
    <w:p>
      <w:pPr>
        <w:spacing w:after="100"/>
      </w:pPr>
    </w:p>
    <w:p>
      <w:pPr>
        <w:spacing w:after="180"/>
      </w:pPr>
      <w:r>
        <w:rPr>
          <w:rFonts w:ascii="Arial" w:cs="Arial" w:eastAsia="Arial" w:hAnsi="Arial"/>
          <w:color w:val="1A1A1A"/>
          <w:sz w:val="22"/>
          <w:szCs w:val="22"/>
        </w:rPr>
        <w:t xml:space="preserve">Now — here among us there is a lottery and one might win a million — and if I win the million you will be the first to know. Money would certainly — oh yes — and I am very well aware that I would come to you then.</w:t>
      </w:r>
    </w:p>
    <w:p>
      <w:pPr>
        <w:spacing w:after="100"/>
      </w:pPr>
    </w:p>
    <w:p>
      <w:pPr>
        <w:spacing w:after="180"/>
      </w:pPr>
      <w:r>
        <w:rPr>
          <w:rFonts w:ascii="Arial" w:cs="Arial" w:eastAsia="Arial" w:hAnsi="Arial"/>
          <w:color w:val="1A1A1A"/>
          <w:sz w:val="22"/>
          <w:szCs w:val="22"/>
        </w:rPr>
        <w:t xml:space="preserve">For Lioci and Roxi — likewise — you will not believe it, but I am enclosing a letter warmly intended — though I have so exhausted myself writing my own letter that if you were to read it first, one might wonder whether it had been read at all. The clothes that came from America — we have already received them, and those who were hoping for them have enough. The Weisses and the others — and one would also have had to cover the relevant costs. I am enclosing a handwritten note, which I obtained with some difficulty. I cannot in good conscience free you from the worry of urging and pleading — as she had done in her previous communication. Aunt told me to advise this — I pass it along in haste and do not think much of it now, since she is already out of work, but this does not cause me any great difficulty as those were necessary expenses. She would have gone if it were possible — only now there is simply no way to get to America. A good year it may be — (you know what I mean?) since there is nothing to eat, and if something were to happen to her by some fortunate chance — better the second option, so that I might have such a feeling — perhaps she is already acclimatizing there, but she thinks she will not be there long. Write and let me know if it is possible.</w:t>
      </w:r>
    </w:p>
    <w:p>
      <w:pPr>
        <w:spacing w:after="100"/>
      </w:pPr>
    </w:p>
    <w:p>
      <w:pPr>
        <w:spacing w:after="180"/>
      </w:pPr>
      <w:r>
        <w:rPr>
          <w:rFonts w:ascii="Arial" w:cs="Arial" w:eastAsia="Arial" w:hAnsi="Arial"/>
          <w:color w:val="1A1A1A"/>
          <w:sz w:val="22"/>
          <w:szCs w:val="22"/>
        </w:rPr>
        <w:t xml:space="preserve">It is terrible here — there is simply no way out for her. It seems she will hold herself together in her mind, and she wants very much to go — all the more so because her mother's situation together with her is very difficult, and she is in a certain... present role.</w:t>
      </w:r>
    </w:p>
    <w:p>
      <w:pPr>
        <w:spacing w:after="100"/>
      </w:pPr>
    </w:p>
    <w:p>
      <w:pPr>
        <w:spacing w:after="180"/>
      </w:pPr>
      <w:r>
        <w:rPr>
          <w:rFonts w:ascii="Arial" w:cs="Arial" w:eastAsia="Arial" w:hAnsi="Arial"/>
          <w:color w:val="1A1A1A"/>
          <w:sz w:val="22"/>
          <w:szCs w:val="22"/>
        </w:rPr>
        <w:t xml:space="preserve">Dear Alku! Regarding a certain Mr. Sperling. He says he is going to see a doctor. He was there — he is afraid — and he has some old friend there, one perhaps already known for 30 years — and he told me that life there is terribly hard. And from the way he sat here and thought about it, it seems that life there does not go easily — rather every day one loses ground, one must work very hard. You know, there is a difference — that you there do not have a roof over your heads for free. He probably wants you to bear witness on his behalf — that you know him, and that he was a furrier in Kraków. Do you remember him? He says his brother has a large business there — and perhaps it would facilitate a quicker immigration, but I do not know whether he is not exaggerating.</w:t>
      </w:r>
    </w:p>
    <w:p>
      <w:pPr>
        <w:pBdr>
          <w:bottom w:val="single" w:color="C8B89A" w:sz="4" w:space="1"/>
        </w:pBdr>
        <w:spacing w:after="200" w:before="160"/>
      </w:pPr>
    </w:p>
    <w:p>
      <w:pPr>
        <w:spacing w:after="120" w:before="280"/>
      </w:pPr>
      <w:r>
        <w:rPr>
          <w:rFonts w:ascii="Arial" w:cs="Arial" w:eastAsia="Arial" w:hAnsi="Arial"/>
          <w:b/>
          <w:bCs/>
          <w:color w:val="3B2A14"/>
          <w:sz w:val="24"/>
          <w:szCs w:val="24"/>
        </w:rPr>
        <w:t xml:space="preserve">Translation — Page 2</w:t>
      </w:r>
    </w:p>
    <w:p>
      <w:pPr>
        <w:spacing w:after="100"/>
      </w:pPr>
    </w:p>
    <w:p>
      <w:pPr>
        <w:spacing w:after="180"/>
      </w:pPr>
      <w:r>
        <w:rPr>
          <w:rFonts w:ascii="Arial" w:cs="Arial" w:eastAsia="Arial" w:hAnsi="Arial"/>
          <w:color w:val="1A1A1A"/>
          <w:sz w:val="22"/>
          <w:szCs w:val="22"/>
        </w:rPr>
        <w:t xml:space="preserve">[Continuing:]</w:t>
      </w:r>
    </w:p>
    <w:p>
      <w:pPr>
        <w:spacing w:after="100"/>
      </w:pPr>
    </w:p>
    <w:p>
      <w:pPr>
        <w:spacing w:after="180"/>
      </w:pPr>
      <w:r>
        <w:rPr>
          <w:rFonts w:ascii="Arial" w:cs="Arial" w:eastAsia="Arial" w:hAnsi="Arial"/>
          <w:color w:val="1A1A1A"/>
          <w:sz w:val="22"/>
          <w:szCs w:val="22"/>
        </w:rPr>
        <w:t xml:space="preserve">We — those of us who remain here — are now protected only by hope. The Fingerhuts, Klapwalds, and the rest of the family are all together, and they keep themselves going. We keep talking among ourselves — there, among you in America, there are at least some amusements.</w:t>
      </w:r>
    </w:p>
    <w:p>
      <w:pPr>
        <w:spacing w:after="100"/>
      </w:pPr>
    </w:p>
    <w:p>
      <w:pPr>
        <w:spacing w:after="180"/>
      </w:pPr>
      <w:r>
        <w:rPr>
          <w:rFonts w:ascii="Arial" w:cs="Arial" w:eastAsia="Arial" w:hAnsi="Arial"/>
          <w:color w:val="1A1A1A"/>
          <w:sz w:val="22"/>
          <w:szCs w:val="22"/>
        </w:rPr>
        <w:t xml:space="preserve">Dear Sala! You have greatly interested us with your postscript in the last letter we received. We more or less guessed — could guess and could not guess — but we rejoiced greatly. We are waiting with impatience for this little niece.</w:t>
      </w:r>
    </w:p>
    <w:p>
      <w:pPr>
        <w:spacing w:after="100"/>
      </w:pPr>
    </w:p>
    <w:p>
      <w:pPr>
        <w:spacing w:after="180"/>
      </w:pPr>
      <w:r>
        <w:rPr>
          <w:rFonts w:ascii="Arial" w:cs="Arial" w:eastAsia="Arial" w:hAnsi="Arial"/>
          <w:color w:val="1A1A1A"/>
          <w:sz w:val="22"/>
          <w:szCs w:val="22"/>
        </w:rPr>
        <w:t xml:space="preserve">And permit our dear Jerzy to go there with her — and I think, as those millionaires go, as the Fingerhuts give their blessing — you will have your hands full.</w:t>
      </w:r>
    </w:p>
    <w:p>
      <w:pPr>
        <w:spacing w:after="100"/>
      </w:pPr>
    </w:p>
    <w:p>
      <w:pPr>
        <w:spacing w:after="180"/>
      </w:pPr>
      <w:r>
        <w:rPr>
          <w:rFonts w:ascii="Arial" w:cs="Arial" w:eastAsia="Arial" w:hAnsi="Arial"/>
          <w:color w:val="1A1A1A"/>
          <w:sz w:val="22"/>
          <w:szCs w:val="22"/>
        </w:rPr>
        <w:t xml:space="preserve">And so, dear Alku — Weiss is still the young man of earlier times — how I should reply to you. Everyone warmly kisses you. I am writing now in such a hurry as if I were eating at the same time — and especially kisses for your little one.</w:t>
      </w:r>
    </w:p>
    <w:p>
      <w:pPr>
        <w:spacing w:after="100"/>
      </w:pPr>
    </w:p>
    <w:p>
      <w:pPr>
        <w:spacing w:after="180"/>
      </w:pPr>
      <w:r>
        <w:rPr>
          <w:rFonts w:ascii="Arial" w:cs="Arial" w:eastAsia="Arial" w:hAnsi="Arial"/>
          <w:color w:val="1A1A1A"/>
          <w:sz w:val="22"/>
          <w:szCs w:val="22"/>
        </w:rPr>
        <w:t xml:space="preserve">Regards and greetings to dear David.</w:t>
      </w:r>
    </w:p>
    <w:p>
      <w:pPr>
        <w:spacing w:after="100"/>
      </w:pPr>
    </w:p>
    <w:p>
      <w:pPr>
        <w:spacing w:after="180"/>
      </w:pPr>
      <w:r>
        <w:rPr>
          <w:rFonts w:ascii="Arial" w:cs="Arial" w:eastAsia="Arial" w:hAnsi="Arial"/>
          <w:color w:val="1A1A1A"/>
          <w:sz w:val="22"/>
          <w:szCs w:val="22"/>
        </w:rPr>
        <w:t xml:space="preserve">P.S. Jacek — you must distribute: in my name — and let him sing wholeheartedly.</w:t>
      </w:r>
    </w:p>
    <w:p>
      <w:pPr>
        <w:spacing w:after="100"/>
      </w:pPr>
    </w:p>
    <w:p>
      <w:pPr>
        <w:spacing w:after="200"/>
      </w:pPr>
      <w:r>
        <w:rPr>
          <w:rFonts w:ascii="Arial" w:cs="Arial" w:eastAsia="Arial" w:hAnsi="Arial"/>
          <w:b/>
          <w:bCs/>
          <w:color w:val="1A1A1A"/>
          <w:sz w:val="22"/>
          <w:szCs w:val="22"/>
        </w:rPr>
        <w:t xml:space="preserve">Andzia.</w:t>
      </w:r>
    </w:p>
    <w:p>
      <w:pPr>
        <w:spacing w:after="100"/>
      </w:pPr>
    </w:p>
    <w:p>
      <w:pPr>
        <w:spacing w:after="180"/>
      </w:pPr>
      <w:r>
        <w:rPr>
          <w:rFonts w:ascii="Arial" w:cs="Arial" w:eastAsia="Arial" w:hAnsi="Arial"/>
          <w:color w:val="1A1A1A"/>
          <w:sz w:val="22"/>
          <w:szCs w:val="22"/>
        </w:rPr>
        <w:t xml:space="preserve">[Short closing addition in a second hand:]</w:t>
      </w:r>
    </w:p>
    <w:p>
      <w:pPr>
        <w:spacing w:after="100"/>
      </w:pPr>
    </w:p>
    <w:p>
      <w:pPr>
        <w:spacing w:after="180"/>
      </w:pPr>
      <w:r>
        <w:rPr>
          <w:rFonts w:ascii="Arial" w:cs="Arial" w:eastAsia="Arial" w:hAnsi="Arial"/>
          <w:color w:val="1A1A1A"/>
          <w:sz w:val="22"/>
          <w:szCs w:val="22"/>
        </w:rPr>
        <w:t xml:space="preserve">To Alku — nothing yet by way of entertainment, and so we ask from everyone — warmly greetings. The whole family kisses you — I greet you, Wachtel, and I will write more in the next letter — there is much to say.</w:t>
      </w:r>
    </w:p>
    <w:p>
      <w:pPr>
        <w:spacing w:after="100"/>
      </w:pPr>
    </w:p>
    <w:p>
      <w:pPr>
        <w:spacing w:after="240"/>
      </w:pPr>
      <w:r>
        <w:rPr>
          <w:rFonts w:ascii="Arial" w:cs="Arial" w:eastAsia="Arial" w:hAnsi="Arial"/>
          <w:b/>
          <w:bCs/>
          <w:color w:val="1A1A1A"/>
          <w:sz w:val="22"/>
          <w:szCs w:val="22"/>
        </w:rPr>
        <w:t xml:space="preserve">Andzia.</w:t>
      </w:r>
    </w:p>
    <w:p>
      <w:pPr>
        <w:pBdr>
          <w:bottom w:val="single" w:color="C8B89A" w:sz="4" w:space="1"/>
        </w:pBdr>
        <w:spacing w:after="200" w:before="160"/>
      </w:pPr>
    </w:p>
    <w:p>
      <w:pPr>
        <w:spacing w:after="120" w:before="280"/>
      </w:pPr>
      <w:r>
        <w:rPr>
          <w:rFonts w:ascii="Arial" w:cs="Arial" w:eastAsia="Arial" w:hAnsi="Arial"/>
          <w:b/>
          <w:bCs/>
          <w:color w:val="3B2A14"/>
          <w:sz w:val="24"/>
          <w:szCs w:val="24"/>
        </w:rPr>
        <w:t xml:space="preserve">Translator's Note</w:t>
      </w:r>
    </w:p>
    <w:p>
      <w:pPr>
        <w:spacing w:after="100"/>
      </w:pPr>
    </w:p>
    <w:p>
      <w:pPr>
        <w:spacing w:after="140"/>
      </w:pPr>
      <w:r>
        <w:rPr>
          <w:rFonts w:ascii="Arial" w:cs="Arial" w:eastAsia="Arial" w:hAnsi="Arial"/>
          <w:i/>
          <w:iCs/>
          <w:color w:val="777777"/>
          <w:sz w:val="19"/>
          <w:szCs w:val="19"/>
        </w:rPr>
        <w:t xml:space="preserve">This letter is dated July 21, 1939 — just six weeks before Germany invaded Poland on September 1, 1939, and 41 days before the war began. It is one of the last letters Albert Wachtel received from his family in Kraków. Reading it with that knowledge is devastating.</w:t>
      </w:r>
    </w:p>
    <w:p>
      <w:pPr>
        <w:spacing w:after="140"/>
      </w:pPr>
      <w:r>
        <w:rPr>
          <w:rFonts w:ascii="Arial" w:cs="Arial" w:eastAsia="Arial" w:hAnsi="Arial"/>
          <w:i/>
          <w:iCs/>
          <w:color w:val="777777"/>
          <w:sz w:val="19"/>
          <w:szCs w:val="19"/>
        </w:rPr>
        <w:t xml:space="preserve">The anxiety is unmistakable, even if carefully coded. The phrase "there is simply no way to get to America" appears plainly. The reference to the lottery — "if I win the million, you will be the first to know... I would come to you" — is not really about a lottery; it is about the impossible distance between Kraków and safety. The writer knows this.</w:t>
      </w:r>
    </w:p>
    <w:p>
      <w:pPr>
        <w:spacing w:after="140"/>
      </w:pPr>
      <w:r>
        <w:rPr>
          <w:rFonts w:ascii="Arial" w:cs="Arial" w:eastAsia="Arial" w:hAnsi="Arial"/>
          <w:i/>
          <w:iCs/>
          <w:color w:val="777777"/>
          <w:sz w:val="19"/>
          <w:szCs w:val="19"/>
        </w:rPr>
        <w:t xml:space="preserve">The passage about Mr. Sperling the furrier, who "told me that life there is terribly hard" and says one must "work very hard" in America, reads as the family's attempt to rationalize staying — or perhaps to hear from Albert that it is worth coming anyway. The detail that Sperling's brother has "a large business there" and might help with immigration paperwork suggests the family was still actively exploring every possible route out.</w:t>
      </w:r>
    </w:p>
    <w:p>
      <w:pPr>
        <w:spacing w:after="140"/>
      </w:pPr>
      <w:r>
        <w:rPr>
          <w:rFonts w:ascii="Arial" w:cs="Arial" w:eastAsia="Arial" w:hAnsi="Arial"/>
          <w:i/>
          <w:iCs/>
          <w:color w:val="777777"/>
          <w:sz w:val="19"/>
          <w:szCs w:val="19"/>
        </w:rPr>
        <w:t xml:space="preserve">"We who remain here are now protected only by hope" is perhaps the most heartbreaking line in the letter. By July 1939, anyone in Kraków paying attention knew that German aggression was escalating rapidly. The Fingerhuts and Klapwalds are mentioned as still together — still a community, still holding on.</w:t>
      </w:r>
    </w:p>
    <w:p>
      <w:pPr>
        <w:spacing w:after="140"/>
      </w:pPr>
      <w:r>
        <w:rPr>
          <w:rFonts w:ascii="Arial" w:cs="Arial" w:eastAsia="Arial" w:hAnsi="Arial"/>
          <w:i/>
          <w:iCs/>
          <w:color w:val="777777"/>
          <w:sz w:val="19"/>
          <w:szCs w:val="19"/>
        </w:rPr>
        <w:t xml:space="preserve">The cheerful postscript about waiting for "this little niece" (Sala appears to be pregnant) and the playful note about dear Jerzy suggest Andzia is doing her best to keep the letter light, to not alarm Albert further. But the fear is there between every line.</w:t>
      </w:r>
    </w:p>
    <w:p>
      <w:pPr>
        <w:spacing w:after="140"/>
      </w:pPr>
      <w:r>
        <w:rPr>
          <w:rFonts w:ascii="Arial" w:cs="Arial" w:eastAsia="Arial" w:hAnsi="Arial"/>
          <w:i/>
          <w:iCs/>
          <w:color w:val="777777"/>
          <w:sz w:val="19"/>
          <w:szCs w:val="19"/>
        </w:rPr>
        <w:t xml:space="preserve">Albert Wachtel's own archival note in this collection records that his sisters Helen, Rosa, and Ida were killed by the Nazis. This is almost certainly one of the last letters he received from them before the invasion.</w:t>
      </w:r>
    </w:p>
    <w:p>
      <w:pPr>
        <w:pBdr>
          <w:bottom w:val="single" w:color="C8B89A" w:sz="4" w:space="1"/>
        </w:pBdr>
        <w:spacing w:after="200" w:before="160"/>
      </w:pPr>
    </w:p>
    <w:p>
      <w:pPr>
        <w:spacing w:after="0" w:before="160"/>
        <w:jc w:val="center"/>
      </w:pPr>
      <w:r>
        <w:rPr>
          <w:rFonts w:ascii="Arial" w:cs="Arial" w:eastAsia="Arial" w:hAnsi="Arial"/>
          <w:i/>
          <w:iCs/>
          <w:color w:val="777777"/>
          <w:sz w:val="18"/>
          <w:szCs w:val="18"/>
        </w:rPr>
        <w:t xml:space="preserve">Wachtel Family Letters — English Translation Project</w:t>
      </w:r>
    </w:p>
    <w:sectPr>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brudley_120810_203202_en  |  Kraków, July 21, 1939  |  Andzia to Albert Wachtel, New York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2026-04-27T15:30:56.554Z</dcterms:created>
  <dcterms:modified xsi:type="dcterms:W3CDTF">2026-04-27T15:30:56.555Z</dcterms:modified>
</cp:coreProperties>
</file>

<file path=docProps/custom.xml><?xml version="1.0" encoding="utf-8"?>
<Properties xmlns="http://schemas.openxmlformats.org/officeDocument/2006/custom-properties" xmlns:vt="http://schemas.openxmlformats.org/officeDocument/2006/docPropsVTypes"/>
</file>