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B2A14"/>
          <w:sz w:val="38"/>
          <w:szCs w:val="38"/>
        </w:rPr>
        <w:t xml:space="preserve">Letter from Kraków — November 21, 1936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C4A28"/>
          <w:sz w:val="22"/>
          <w:szCs w:val="22"/>
        </w:rPr>
        <w:t xml:space="preserve">Andzia to Albert Wachtel, New York  ·  English Translation</w:t>
      </w:r>
    </w:p>
    <w:p>
      <w:pPr>
        <w:spacing w:after="32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Original file: brudley_120810_203835.pdf  |  Wachtel scans  |  4 pages</w:t>
      </w:r>
    </w:p>
    <w:p>
      <w:pPr>
        <w:pBdr>
          <w:bottom w:val="single" w:color="C8B89A" w:sz="4" w:space="1"/>
        </w:pBdr>
        <w:spacing w:after="200" w:before="1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C4A28"/>
          <w:sz w:val="20"/>
          <w:szCs w:val="20"/>
        </w:rPr>
        <w:t xml:space="preserve">Date: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Kraków, November 21, 1936  ("Kraków, dn. 21/XI 1936 r." — top right of page 1)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C4A28"/>
          <w:sz w:val="20"/>
          <w:szCs w:val="20"/>
        </w:rPr>
        <w:t xml:space="preserve">From: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Andzia (Andria) — with a brief postscript from a second family member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C4A28"/>
          <w:sz w:val="20"/>
          <w:szCs w:val="20"/>
        </w:rPr>
        <w:t xml:space="preserve">To: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Albert (Alku) Wachtel, New York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C4A28"/>
          <w:sz w:val="20"/>
          <w:szCs w:val="20"/>
        </w:rPr>
        <w:t xml:space="preserve">Language: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Polish (throughout)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C4A28"/>
          <w:sz w:val="20"/>
          <w:szCs w:val="20"/>
        </w:rPr>
        <w:t xml:space="preserve">Condition: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4 pages on yellowish paper, some age staining and a small burn/water mark on pages 3 and 4, but text fully legible throughout</w:t>
      </w:r>
    </w:p>
    <w:p>
      <w:pPr>
        <w:pBdr>
          <w:bottom w:val="single" w:color="C8B89A" w:sz="4" w:space="1"/>
        </w:pBdr>
        <w:spacing w:after="200" w:before="16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B2A14"/>
          <w:sz w:val="24"/>
          <w:szCs w:val="24"/>
        </w:rPr>
        <w:t xml:space="preserve">Translation — Page 1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Kraków, November 21, 1936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My dear ones!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Your letter, which made us immensely happy, I am only now getting around to answering — and that only because of a lack of time. But please — I beg you very much — do not make us wait so long, and write back sooner. You, dear Alku, surely have time to write continuously new things there, so that topics will not be lacking — and we all miss you terribly.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believe you have already acclimatized to New York and are already as if at home there. It makes us very glad that you already have both an apartment and a position — you describe it so well — and whether you earn proportionally more there than in Poland. I understand that there is no shortage of the "bombardier" type for your old age — you reach your fifties, but provided you stay healthy and are able to have a good position and set yourself up well —</w:t>
      </w:r>
    </w:p>
    <w:p>
      <w:pPr>
        <w:pBdr>
          <w:bottom w:val="single" w:color="C8B89A" w:sz="4" w:space="1"/>
        </w:pBdr>
        <w:spacing w:after="200" w:before="16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B2A14"/>
          <w:sz w:val="24"/>
          <w:szCs w:val="24"/>
        </w:rPr>
        <w:t xml:space="preserve">Translation — Page 2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[Continuing:]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Your dear little daughter could not manage to remember — but she knows, as it always happens, how it used to be when Mamusia was at home. And the sweetness — already even once for a treat — from the school. I assume she is learning there, not only in English — and describe for us the Saturday and Sunday evenings — whether you like it better in Kraków or here?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the joy of dear Mamusia who sits here beside me and is constantly wondering and asking whether you have already sung there your Jewish songs, Bonum — and whether you managed to get applause for them?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have asked you quite enough with all these questions, so I will stop — but on one condition: that you at least reply to me in return.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Your description of Uncle David greatly pleased all of us and especially dear Mamusia — write about him for yourself, because she imagined him cleverly and vividly. Can you still send photographs and tell the photographer what to do with the photographs?</w:t>
      </w:r>
    </w:p>
    <w:p>
      <w:pPr>
        <w:pBdr>
          <w:bottom w:val="single" w:color="C8B89A" w:sz="4" w:space="1"/>
        </w:pBdr>
        <w:spacing w:after="200" w:before="16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B2A14"/>
          <w:sz w:val="24"/>
          <w:szCs w:val="24"/>
        </w:rPr>
        <w:t xml:space="preserve">Translation — Page 3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[Continuing:]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write as though someone had sent him a letter, yet in the meantime we receive not a single line from him. How can that be?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am sending you a photograph from under Różka, which will most pleasantly surprise you — and the Fingerhuts also had their photographs taken and sent you a special letter. Różka has also read the photographs for Uncle David.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Send us photographs — it costs you nothing from New York — because if you were to send anything, they would have already told you long ago — if the photographs are for me, then send your address so that those photographs can be forwarded to us.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Have you already recognized our dear Franciszka Rozlizinka [family friend or relative]?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down the anniversaries and note them for yourself — if you do not have them: Malki's is the 11th of Teves, and Balunia's is the 10th of Tevet. — Have you already managed to get acquainted with the family of your wife? I think that there it is already winter in full, because</w:t>
      </w:r>
    </w:p>
    <w:p>
      <w:pPr>
        <w:pBdr>
          <w:bottom w:val="single" w:color="C8B89A" w:sz="4" w:space="1"/>
        </w:pBdr>
        <w:spacing w:after="200" w:before="16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B2A14"/>
          <w:sz w:val="24"/>
          <w:szCs w:val="24"/>
        </w:rPr>
        <w:t xml:space="preserve">Translation — Page 4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[Continuing:]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...with us it is already autumn and winter in alternation, and in our hearts we have enough of it.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would gladly give you some news to pass on, but as it happens there is none at all. Everything is at a standstill. We are all well — all daughters — only dear Mamusia from time to time is unwell. I imagine her going through the traces and being able to reach Wassonulna — to hear something from our unsuspecting Dr. Thoma." — Write to us now about everything, because from all sides they are asking about you. Recently you did not write for a long time and Mamusia keeps grumbling: "What is there with your brother?" — and so we ask: "And what is there with our brother?" — So do not make us wait long and write at least as much as I do.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 warmly kiss and greet you all — separately dear Mamusia. —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P.S. All the best to you — Andzia.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We are all interested and keep saying to each other that it would be best to go there as quickly as possible.</w:t>
      </w:r>
    </w:p>
    <w:p>
      <w:pPr>
        <w:pBdr>
          <w:bottom w:val="single" w:color="C8B89A" w:sz="4" w:space="1"/>
        </w:pBdr>
        <w:spacing w:after="200" w:before="16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B2A14"/>
          <w:sz w:val="24"/>
          <w:szCs w:val="24"/>
        </w:rPr>
        <w:t xml:space="preserve">Translator's Note</w:t>
      </w:r>
    </w:p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A warm, chatty four-page letter from Andzia, dated November 21, 1936 — Albert has been in New York for some months by this point and is clearly settling in well. Andzia is delighted to hear he has an apartment and a job, and teases him affectionately throughout.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Several recurring themes of the collection appear here in their earliest form. Mamusia sits beside Andzia as she writes, full of questions — especially whether Albert has sung his Jewish songs at a gathering and whether he got applause. This detail is touching: the family clearly knew Albert as someone who sang, and they are picturing him performing in his new world.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The anniversary dates Andzia mentions — "Malki's 11th of Teves, Balunia's 10th of Tevet" — are Jewish yahrzeit dates (death anniversaries), observed according to the Hebrew calendar. She is reminding Albert to keep observing them now that he is far from home.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The photographs are a constant preoccupation: Andzia is sending one from under Różka (Rosa), the Fingerhuts have had their own taken and sent a separate letter, and Różka has also passed photographs along for Uncle David. This was clearly how the family stayed visually connected across the ocean.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The P.S. is quietly significant: "We are all interested and keep saying to each other that it would be best to go there as quickly as possible." Written in 1936, this reads as a statement of longing rather than urgency — but given what we now know was coming, it carries a heavy weight. By 1939, "going there" would be impossible for most of them.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The letter is signed simply "Andzia" with all the warmth and ease of someone writing to a beloved brother. It is one of the most complete and legible letters in the collection.</w:t>
      </w:r>
    </w:p>
    <w:p>
      <w:pPr>
        <w:pBdr>
          <w:bottom w:val="single" w:color="C8B89A" w:sz="4" w:space="1"/>
        </w:pBdr>
        <w:spacing w:after="200" w:before="160"/>
      </w:pP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Wachtel Family Letters — English Translation Project</w:t>
      </w:r>
    </w:p>
    <w:sectPr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brudley_120810_203835_en  |  Kraków, November 21, 1936  |  Andzia to Albert Wachtel, New York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2026-04-27T15:47:52.098Z</dcterms:created>
  <dcterms:modified xsi:type="dcterms:W3CDTF">2026-04-27T15:47:52.099Z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