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3B2A14"/>
          <w:sz w:val="38"/>
          <w:szCs w:val="38"/>
        </w:rPr>
        <w:t xml:space="preserve">Letter from Kraków — May 19, 1939</w:t>
      </w:r>
    </w:p>
    <w:p>
      <w:pPr>
        <w:spacing w:after="80"/>
        <w:jc w:val="center"/>
      </w:pPr>
      <w:r>
        <w:rPr>
          <w:rFonts w:ascii="Arial" w:cs="Arial" w:eastAsia="Arial" w:hAnsi="Arial"/>
          <w:i/>
          <w:iCs/>
          <w:color w:val="5C4A28"/>
          <w:sz w:val="22"/>
          <w:szCs w:val="22"/>
        </w:rPr>
        <w:t xml:space="preserve">Rózia and Kuba to Albert (Alku) Wachtel, New York  ·  English Translation</w:t>
      </w:r>
    </w:p>
    <w:p>
      <w:pPr>
        <w:spacing w:after="320"/>
        <w:jc w:val="center"/>
      </w:pPr>
      <w:r>
        <w:rPr>
          <w:rFonts w:ascii="Arial" w:cs="Arial" w:eastAsia="Arial" w:hAnsi="Arial"/>
          <w:color w:val="777777"/>
          <w:sz w:val="18"/>
          <w:szCs w:val="18"/>
        </w:rPr>
        <w:t xml:space="preserve">Original file: brudley_120810_205017.pdf  |  Wachtel scans  |  2 pages</w:t>
      </w:r>
    </w:p>
    <w:p>
      <w:pPr>
        <w:pBdr>
          <w:bottom w:val="single" w:color="C8B89A" w:sz="4" w:space="1"/>
        </w:pBdr>
        <w:spacing w:after="200" w:before="160"/>
      </w:pPr>
    </w:p>
    <w:p>
      <w:pPr>
        <w:spacing w:after="80"/>
      </w:pPr>
      <w:r>
        <w:rPr>
          <w:rFonts w:ascii="Arial" w:cs="Arial" w:eastAsia="Arial" w:hAnsi="Arial"/>
          <w:b/>
          <w:bCs/>
          <w:color w:val="5C4A28"/>
          <w:sz w:val="20"/>
          <w:szCs w:val="20"/>
        </w:rPr>
        <w:t xml:space="preserve">Date:  </w:t>
      </w:r>
      <w:r>
        <w:rPr>
          <w:rFonts w:ascii="Arial" w:cs="Arial" w:eastAsia="Arial" w:hAnsi="Arial"/>
          <w:color w:val="1A1A1A"/>
          <w:sz w:val="20"/>
          <w:szCs w:val="20"/>
        </w:rPr>
        <w:t xml:space="preserve">Kraków, May 19, 1939  ("Kraków, dn. 19/5 1939" — top right of page 1)</w:t>
      </w:r>
    </w:p>
    <w:p>
      <w:pPr>
        <w:spacing w:after="80"/>
      </w:pPr>
      <w:r>
        <w:rPr>
          <w:rFonts w:ascii="Arial" w:cs="Arial" w:eastAsia="Arial" w:hAnsi="Arial"/>
          <w:b/>
          <w:bCs/>
          <w:color w:val="5C4A28"/>
          <w:sz w:val="20"/>
          <w:szCs w:val="20"/>
        </w:rPr>
        <w:t xml:space="preserve">From:  </w:t>
      </w:r>
      <w:r>
        <w:rPr>
          <w:rFonts w:ascii="Arial" w:cs="Arial" w:eastAsia="Arial" w:hAnsi="Arial"/>
          <w:color w:val="1A1A1A"/>
          <w:sz w:val="20"/>
          <w:szCs w:val="20"/>
        </w:rPr>
        <w:t xml:space="preserve">Rózia (Rosa Wachtel — Albert's sister) with a postscript from Kuba (her husband)</w:t>
      </w:r>
    </w:p>
    <w:p>
      <w:pPr>
        <w:spacing w:after="80"/>
      </w:pPr>
      <w:r>
        <w:rPr>
          <w:rFonts w:ascii="Arial" w:cs="Arial" w:eastAsia="Arial" w:hAnsi="Arial"/>
          <w:b/>
          <w:bCs/>
          <w:color w:val="5C4A28"/>
          <w:sz w:val="20"/>
          <w:szCs w:val="20"/>
        </w:rPr>
        <w:t xml:space="preserve">To:  </w:t>
      </w:r>
      <w:r>
        <w:rPr>
          <w:rFonts w:ascii="Arial" w:cs="Arial" w:eastAsia="Arial" w:hAnsi="Arial"/>
          <w:color w:val="1A1A1A"/>
          <w:sz w:val="20"/>
          <w:szCs w:val="20"/>
        </w:rPr>
        <w:t xml:space="preserve">Albert (Alku) Wachtel, New York — addressed "Kochany Alku!" (Dear Alku!)</w:t>
      </w:r>
    </w:p>
    <w:p>
      <w:pPr>
        <w:spacing w:after="80"/>
      </w:pPr>
      <w:r>
        <w:rPr>
          <w:rFonts w:ascii="Arial" w:cs="Arial" w:eastAsia="Arial" w:hAnsi="Arial"/>
          <w:b/>
          <w:bCs/>
          <w:color w:val="5C4A28"/>
          <w:sz w:val="20"/>
          <w:szCs w:val="20"/>
        </w:rPr>
        <w:t xml:space="preserve">Language:  </w:t>
      </w:r>
      <w:r>
        <w:rPr>
          <w:rFonts w:ascii="Arial" w:cs="Arial" w:eastAsia="Arial" w:hAnsi="Arial"/>
          <w:color w:val="1A1A1A"/>
          <w:sz w:val="20"/>
          <w:szCs w:val="20"/>
        </w:rPr>
        <w:t xml:space="preserve">Polish</w:t>
      </w:r>
    </w:p>
    <w:p>
      <w:pPr>
        <w:spacing w:after="80"/>
      </w:pPr>
      <w:r>
        <w:rPr>
          <w:rFonts w:ascii="Arial" w:cs="Arial" w:eastAsia="Arial" w:hAnsi="Arial"/>
          <w:b/>
          <w:bCs/>
          <w:color w:val="5C4A28"/>
          <w:sz w:val="20"/>
          <w:szCs w:val="20"/>
        </w:rPr>
        <w:t xml:space="preserve">Historical context:  </w:t>
      </w:r>
      <w:r>
        <w:rPr>
          <w:rFonts w:ascii="Arial" w:cs="Arial" w:eastAsia="Arial" w:hAnsi="Arial"/>
          <w:color w:val="1A1A1A"/>
          <w:sz w:val="20"/>
          <w:szCs w:val="20"/>
        </w:rPr>
        <w:t xml:space="preserve">Written 105 days before Germany invaded Poland on September 1, 1939. One of the last surviving letters from Rosa (Rózia), who was killed by the Nazis.</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1</w:t>
      </w:r>
    </w:p>
    <w:p>
      <w:pPr>
        <w:spacing w:after="100"/>
      </w:pPr>
    </w:p>
    <w:p>
      <w:pPr>
        <w:spacing w:after="180"/>
      </w:pPr>
      <w:r>
        <w:rPr>
          <w:rFonts w:ascii="Arial" w:cs="Arial" w:eastAsia="Arial" w:hAnsi="Arial"/>
          <w:color w:val="1A1A1A"/>
          <w:sz w:val="22"/>
          <w:szCs w:val="22"/>
        </w:rPr>
        <w:t xml:space="preserve">Kraków, May 19, 1939</w:t>
      </w:r>
    </w:p>
    <w:p>
      <w:pPr>
        <w:spacing w:after="100"/>
      </w:pPr>
    </w:p>
    <w:p>
      <w:pPr>
        <w:spacing w:after="180"/>
      </w:pPr>
      <w:r>
        <w:rPr>
          <w:rFonts w:ascii="Arial" w:cs="Arial" w:eastAsia="Arial" w:hAnsi="Arial"/>
          <w:color w:val="1A1A1A"/>
          <w:sz w:val="22"/>
          <w:szCs w:val="22"/>
        </w:rPr>
        <w:t xml:space="preserve">Dear Alku!</w:t>
      </w:r>
    </w:p>
    <w:p>
      <w:pPr>
        <w:spacing w:after="100"/>
      </w:pPr>
    </w:p>
    <w:p>
      <w:pPr>
        <w:spacing w:after="180"/>
      </w:pPr>
      <w:r>
        <w:rPr>
          <w:rFonts w:ascii="Arial" w:cs="Arial" w:eastAsia="Arial" w:hAnsi="Arial"/>
          <w:color w:val="1A1A1A"/>
          <w:sz w:val="22"/>
          <w:szCs w:val="22"/>
        </w:rPr>
        <w:t xml:space="preserve">The postscript attached to the letter for us made me very happy indeed. I have also read the letter through. It is very kind of the Weiss family that they still take an interest in us and want to send us some old things — let them send everything, it will all come in handy — there are after all several girls here and the things can be remade in various ways. Is the Wachtels' mother still alive?</w:t>
      </w:r>
    </w:p>
    <w:p>
      <w:pPr>
        <w:spacing w:after="100"/>
      </w:pPr>
    </w:p>
    <w:p>
      <w:pPr>
        <w:spacing w:after="180"/>
      </w:pPr>
      <w:r>
        <w:rPr>
          <w:rFonts w:ascii="Arial" w:cs="Arial" w:eastAsia="Arial" w:hAnsi="Arial"/>
          <w:color w:val="1A1A1A"/>
          <w:sz w:val="22"/>
          <w:szCs w:val="22"/>
        </w:rPr>
        <w:t xml:space="preserve">You see, how things sometimes turn out in life — I was meant to go to America, I already had everything: the ship ticket, the Affidavit — only the emigration permit I did not have. I had to wait for it for six years, carrying on correspondence in English with everyone, even with the people from Gorlice — do you know them? — and in the meantime I stayed here while you went and got to meet everyone.</w:t>
      </w:r>
    </w:p>
    <w:p>
      <w:pPr>
        <w:spacing w:after="100"/>
      </w:pPr>
    </w:p>
    <w:p>
      <w:pPr>
        <w:spacing w:after="180"/>
      </w:pPr>
      <w:r>
        <w:rPr>
          <w:rFonts w:ascii="Arial" w:cs="Arial" w:eastAsia="Arial" w:hAnsi="Arial"/>
          <w:color w:val="1A1A1A"/>
          <w:sz w:val="22"/>
          <w:szCs w:val="22"/>
        </w:rPr>
        <w:t xml:space="preserve">As for Tola — the matter stands like this: even setting aside the longer story — she should have married long ago. Even if she had 1,000 złoty it would be as if nothing — she must have at least 3,000 złoty for a matchmaker to find her a suitable match. If only God would grant that there be no war, so that everything might settle down and sort itself out at once...</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2</w:t>
      </w:r>
    </w:p>
    <w:p>
      <w:pPr>
        <w:spacing w:after="100"/>
      </w:pPr>
    </w:p>
    <w:p>
      <w:pPr>
        <w:spacing w:after="180"/>
      </w:pPr>
      <w:r>
        <w:rPr>
          <w:rFonts w:ascii="Arial" w:cs="Arial" w:eastAsia="Arial" w:hAnsi="Arial"/>
          <w:color w:val="1A1A1A"/>
          <w:sz w:val="22"/>
          <w:szCs w:val="22"/>
        </w:rPr>
        <w:t xml:space="preserve">[Continuing:]</w:t>
      </w:r>
    </w:p>
    <w:p>
      <w:pPr>
        <w:spacing w:after="100"/>
      </w:pPr>
    </w:p>
    <w:p>
      <w:pPr>
        <w:spacing w:after="180"/>
      </w:pPr>
      <w:r>
        <w:rPr>
          <w:rFonts w:ascii="Arial" w:cs="Arial" w:eastAsia="Arial" w:hAnsi="Arial"/>
          <w:color w:val="1A1A1A"/>
          <w:sz w:val="22"/>
          <w:szCs w:val="22"/>
        </w:rPr>
        <w:t xml:space="preserve">With us, nothing new. We work as before. I continue at the office and Kuba manages the administration of two houses and somehow we make a living. The child is doing better, though not yet entirely well. She is very dear and everyone loves her very much.</w:t>
      </w:r>
    </w:p>
    <w:p>
      <w:pPr>
        <w:spacing w:after="100"/>
      </w:pPr>
    </w:p>
    <w:p>
      <w:pPr>
        <w:spacing w:after="180"/>
      </w:pPr>
      <w:r>
        <w:rPr>
          <w:rFonts w:ascii="Arial" w:cs="Arial" w:eastAsia="Arial" w:hAnsi="Arial"/>
          <w:color w:val="1A1A1A"/>
          <w:sz w:val="22"/>
          <w:szCs w:val="22"/>
        </w:rPr>
        <w:t xml:space="preserve">Your Rywusia must be a very pretty and lively little girl, as one can see from the photograph. How are things with you? Describe everything in detail, because everything interests me.</w:t>
      </w:r>
    </w:p>
    <w:p>
      <w:pPr>
        <w:spacing w:after="100"/>
      </w:pPr>
    </w:p>
    <w:p>
      <w:pPr>
        <w:spacing w:after="180"/>
      </w:pPr>
      <w:r>
        <w:rPr>
          <w:rFonts w:ascii="Arial" w:cs="Arial" w:eastAsia="Arial" w:hAnsi="Arial"/>
          <w:color w:val="1A1A1A"/>
          <w:sz w:val="22"/>
          <w:szCs w:val="22"/>
        </w:rPr>
        <w:t xml:space="preserve">Give my special greetings to everyone from our family.</w:t>
      </w:r>
    </w:p>
    <w:p>
      <w:pPr>
        <w:spacing w:after="100"/>
      </w:pPr>
    </w:p>
    <w:p>
      <w:pPr>
        <w:spacing w:after="180"/>
      </w:pPr>
      <w:r>
        <w:rPr>
          <w:rFonts w:ascii="Arial" w:cs="Arial" w:eastAsia="Arial" w:hAnsi="Arial"/>
          <w:color w:val="1A1A1A"/>
          <w:sz w:val="22"/>
          <w:szCs w:val="22"/>
        </w:rPr>
        <w:t xml:space="preserve">I greet and kiss you all —</w:t>
      </w:r>
    </w:p>
    <w:p>
      <w:pPr>
        <w:spacing w:after="100"/>
      </w:pPr>
    </w:p>
    <w:p>
      <w:pPr>
        <w:spacing w:after="200"/>
      </w:pPr>
      <w:r>
        <w:rPr>
          <w:rFonts w:ascii="Arial" w:cs="Arial" w:eastAsia="Arial" w:hAnsi="Arial"/>
          <w:b/>
          <w:bCs/>
          <w:color w:val="1A1A1A"/>
          <w:sz w:val="22"/>
          <w:szCs w:val="22"/>
        </w:rPr>
        <w:t xml:space="preserve">Rózia</w:t>
      </w:r>
    </w:p>
    <w:p>
      <w:pPr>
        <w:spacing w:after="100"/>
      </w:pPr>
    </w:p>
    <w:p>
      <w:pPr>
        <w:spacing w:after="120"/>
      </w:pPr>
      <w:r>
        <w:rPr>
          <w:rFonts w:ascii="Arial" w:cs="Arial" w:eastAsia="Arial" w:hAnsi="Arial"/>
          <w:i/>
          <w:iCs/>
          <w:color w:val="777777"/>
          <w:sz w:val="21"/>
          <w:szCs w:val="21"/>
        </w:rPr>
        <w:t xml:space="preserve">[Postscript from Kuba, in a different hand:]</w:t>
      </w:r>
    </w:p>
    <w:p>
      <w:pPr>
        <w:spacing w:after="100"/>
      </w:pPr>
    </w:p>
    <w:p>
      <w:pPr>
        <w:spacing w:after="180"/>
      </w:pPr>
      <w:r>
        <w:rPr>
          <w:rFonts w:ascii="Arial" w:cs="Arial" w:eastAsia="Arial" w:hAnsi="Arial"/>
          <w:color w:val="1A1A1A"/>
          <w:sz w:val="22"/>
          <w:szCs w:val="22"/>
        </w:rPr>
        <w:t xml:space="preserve">In the meantime — for you and your wife, heartfelt greetings and kisses for the child —</w:t>
      </w:r>
    </w:p>
    <w:p>
      <w:pPr>
        <w:spacing w:after="100"/>
      </w:pPr>
    </w:p>
    <w:p>
      <w:pPr>
        <w:spacing w:after="240"/>
      </w:pPr>
      <w:r>
        <w:rPr>
          <w:rFonts w:ascii="Arial" w:cs="Arial" w:eastAsia="Arial" w:hAnsi="Arial"/>
          <w:b/>
          <w:bCs/>
          <w:color w:val="1A1A1A"/>
          <w:sz w:val="22"/>
          <w:szCs w:val="22"/>
        </w:rPr>
        <w:t xml:space="preserve">Kuba.</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Translator's Note</w:t>
      </w:r>
    </w:p>
    <w:p>
      <w:pPr>
        <w:spacing w:after="100"/>
      </w:pPr>
    </w:p>
    <w:p>
      <w:pPr>
        <w:spacing w:after="140"/>
      </w:pPr>
      <w:r>
        <w:rPr>
          <w:rFonts w:ascii="Arial" w:cs="Arial" w:eastAsia="Arial" w:hAnsi="Arial"/>
          <w:i/>
          <w:iCs/>
          <w:color w:val="777777"/>
          <w:sz w:val="19"/>
          <w:szCs w:val="19"/>
        </w:rPr>
        <w:t xml:space="preserve">This letter is dated May 19, 1939 — just over three months before the German invasion of Poland on September 1, 1939. It is one of the last surviving letters written by Rózia (Rosa Wachtel), Albert's sister. Albert's own archival note in this collection records that Rosa was killed by the Nazis.</w:t>
      </w:r>
    </w:p>
    <w:p>
      <w:pPr>
        <w:spacing w:after="140"/>
      </w:pPr>
      <w:r>
        <w:rPr>
          <w:rFonts w:ascii="Arial" w:cs="Arial" w:eastAsia="Arial" w:hAnsi="Arial"/>
          <w:i/>
          <w:iCs/>
          <w:color w:val="777777"/>
          <w:sz w:val="19"/>
          <w:szCs w:val="19"/>
        </w:rPr>
        <w:t xml:space="preserve">The letter opens with a response to news from the Weiss family in New York, who are offering to send old clothing. Rosa's reply is warm and practical: send everything, there are several girls here and the items can be remade. The casual mention of the Wachtel mother — "is the Wachtels' mother still alive?" — suggests some family members had lost touch or that news traveled slowly.</w:t>
      </w:r>
    </w:p>
    <w:p>
      <w:pPr>
        <w:spacing w:after="140"/>
      </w:pPr>
      <w:r>
        <w:rPr>
          <w:rFonts w:ascii="Arial" w:cs="Arial" w:eastAsia="Arial" w:hAnsi="Arial"/>
          <w:i/>
          <w:iCs/>
          <w:color w:val="777777"/>
          <w:sz w:val="19"/>
          <w:szCs w:val="19"/>
        </w:rPr>
        <w:t xml:space="preserve">The most striking passage is Rosa's account of her own failed emigration attempt. She had everything prepared — a ship ticket (Schiffskarte) and an Affidavit — but could not obtain the emigration permit. She waited six years for it, corresponding in English with contacts including people from Gorlice, while Albert went ahead and reached America. The matter-of-fact tone with which she recounts this missed escape is quietly devastating in hindsight.</w:t>
      </w:r>
    </w:p>
    <w:p>
      <w:pPr>
        <w:spacing w:after="140"/>
      </w:pPr>
      <w:r>
        <w:rPr>
          <w:rFonts w:ascii="Arial" w:cs="Arial" w:eastAsia="Arial" w:hAnsi="Arial"/>
          <w:i/>
          <w:iCs/>
          <w:color w:val="777777"/>
          <w:sz w:val="19"/>
          <w:szCs w:val="19"/>
        </w:rPr>
        <w:t xml:space="preserve">The prayer — "if only God would grant that there be no war, so that everything might settle down" — appears in May 1939, when German intentions toward Poland were unmistakable. Rosa knew.</w:t>
      </w:r>
    </w:p>
    <w:p>
      <w:pPr>
        <w:spacing w:after="140"/>
      </w:pPr>
      <w:r>
        <w:rPr>
          <w:rFonts w:ascii="Arial" w:cs="Arial" w:eastAsia="Arial" w:hAnsi="Arial"/>
          <w:i/>
          <w:iCs/>
          <w:color w:val="777777"/>
          <w:sz w:val="19"/>
          <w:szCs w:val="19"/>
        </w:rPr>
        <w:t xml:space="preserve">The child mentioned as "doing better, though not yet entirely well" is Reniusia — the daughter who appears in Rosa and Kuba's earlier letter (brudley_120810_203343), where she was a toddler imitating her mother reading. By 1939 she would be several years older, and still unwell.</w:t>
      </w:r>
    </w:p>
    <w:p>
      <w:pPr>
        <w:spacing w:after="140"/>
      </w:pPr>
      <w:r>
        <w:rPr>
          <w:rFonts w:ascii="Arial" w:cs="Arial" w:eastAsia="Arial" w:hAnsi="Arial"/>
          <w:i/>
          <w:iCs/>
          <w:color w:val="777777"/>
          <w:sz w:val="19"/>
          <w:szCs w:val="19"/>
        </w:rPr>
        <w:t xml:space="preserve">Kuba adds just two warm lines at the bottom — greetings and kisses. It is the last we hear from either of them in the collection.</w:t>
      </w:r>
    </w:p>
    <w:p>
      <w:pPr>
        <w:pBdr>
          <w:bottom w:val="single" w:color="C8B89A" w:sz="4" w:space="1"/>
        </w:pBdr>
        <w:spacing w:after="200" w:before="160"/>
      </w:pPr>
    </w:p>
    <w:p>
      <w:pPr>
        <w:spacing w:after="0" w:before="160"/>
        <w:jc w:val="center"/>
      </w:pPr>
      <w:r>
        <w:rPr>
          <w:rFonts w:ascii="Arial" w:cs="Arial" w:eastAsia="Arial" w:hAnsi="Arial"/>
          <w:i/>
          <w:iCs/>
          <w:color w:val="777777"/>
          <w:sz w:val="18"/>
          <w:szCs w:val="18"/>
        </w:rPr>
        <w:t xml:space="preserve">Wachtel Family Letters — English Translation Project</w:t>
      </w:r>
    </w:p>
    <w:sectPr>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brudley_120810_205017_en  |  Kraków, May 19, 1939  |  Rózia &amp; Kuba to Albert Wachtel, New York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2026-04-27T16:01:10.905Z</dcterms:created>
  <dcterms:modified xsi:type="dcterms:W3CDTF">2026-04-27T16:01:10.906Z</dcterms:modified>
</cp:coreProperties>
</file>

<file path=docProps/custom.xml><?xml version="1.0" encoding="utf-8"?>
<Properties xmlns="http://schemas.openxmlformats.org/officeDocument/2006/custom-properties" xmlns:vt="http://schemas.openxmlformats.org/officeDocument/2006/docPropsVTypes"/>
</file>