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3B2A14"/>
          <w:sz w:val="38"/>
          <w:szCs w:val="38"/>
        </w:rPr>
        <w:t xml:space="preserve">Letter from Kraków — October 8, 1937</w:t>
      </w:r>
    </w:p>
    <w:p>
      <w:pPr>
        <w:spacing w:after="80"/>
        <w:jc w:val="center"/>
      </w:pPr>
      <w:r>
        <w:rPr>
          <w:rFonts w:ascii="Arial" w:cs="Arial" w:eastAsia="Arial" w:hAnsi="Arial"/>
          <w:i/>
          <w:iCs/>
          <w:color w:val="5C4A28"/>
          <w:sz w:val="21"/>
          <w:szCs w:val="21"/>
        </w:rPr>
        <w:t xml:space="preserve">Regina Fingerhut, Alicek &amp; Dziunka to Albert (Alku) Wachtel, New York  ·  English Translation</w:t>
      </w:r>
    </w:p>
    <w:p>
      <w:pPr>
        <w:spacing w:after="320"/>
        <w:jc w:val="center"/>
      </w:pPr>
      <w:r>
        <w:rPr>
          <w:rFonts w:ascii="Arial" w:cs="Arial" w:eastAsia="Arial" w:hAnsi="Arial"/>
          <w:color w:val="777777"/>
          <w:sz w:val="18"/>
          <w:szCs w:val="18"/>
        </w:rPr>
        <w:t xml:space="preserve">Original file: brudley_120810_211241.pdf  |  Wachtel scans  |  2 pages — three writers</w:t>
      </w:r>
    </w:p>
    <w:p>
      <w:pPr>
        <w:pBdr>
          <w:bottom w:val="single" w:color="C8B89A" w:sz="4" w:space="1"/>
        </w:pBdr>
        <w:spacing w:after="200" w:before="160"/>
      </w:pPr>
    </w:p>
    <w:p>
      <w:pPr>
        <w:spacing w:after="80"/>
      </w:pPr>
      <w:r>
        <w:rPr>
          <w:rFonts w:ascii="Arial" w:cs="Arial" w:eastAsia="Arial" w:hAnsi="Arial"/>
          <w:b/>
          <w:bCs/>
          <w:color w:val="5C4A28"/>
          <w:sz w:val="20"/>
          <w:szCs w:val="20"/>
        </w:rPr>
        <w:t xml:space="preserve">Date:  </w:t>
      </w:r>
      <w:r>
        <w:rPr>
          <w:rFonts w:ascii="Arial" w:cs="Arial" w:eastAsia="Arial" w:hAnsi="Arial"/>
          <w:color w:val="1A1A1A"/>
          <w:sz w:val="20"/>
          <w:szCs w:val="20"/>
        </w:rPr>
        <w:t xml:space="preserve">Kraków, October 8, 1937  ("Kraków 16/8. 1937" — top right of page 1; content suggests October is more likely given the clothing request)</w:t>
      </w:r>
    </w:p>
    <w:p>
      <w:pPr>
        <w:spacing w:after="80"/>
      </w:pPr>
      <w:r>
        <w:rPr>
          <w:rFonts w:ascii="Arial" w:cs="Arial" w:eastAsia="Arial" w:hAnsi="Arial"/>
          <w:b/>
          <w:bCs/>
          <w:color w:val="5C4A28"/>
          <w:sz w:val="20"/>
          <w:szCs w:val="20"/>
        </w:rPr>
        <w:t xml:space="preserve">Writers:  </w:t>
      </w:r>
      <w:r>
        <w:rPr>
          <w:rFonts w:ascii="Arial" w:cs="Arial" w:eastAsia="Arial" w:hAnsi="Arial"/>
          <w:color w:val="1A1A1A"/>
          <w:sz w:val="20"/>
          <w:szCs w:val="20"/>
        </w:rPr>
        <w:t xml:space="preserve">Three separate sections: (1) Regina Fingerhut — main letter; (2) Alicek — short addition; (3) Dziunka — closing note</w:t>
      </w:r>
    </w:p>
    <w:p>
      <w:pPr>
        <w:spacing w:after="80"/>
      </w:pPr>
      <w:r>
        <w:rPr>
          <w:rFonts w:ascii="Arial" w:cs="Arial" w:eastAsia="Arial" w:hAnsi="Arial"/>
          <w:b/>
          <w:bCs/>
          <w:color w:val="5C4A28"/>
          <w:sz w:val="20"/>
          <w:szCs w:val="20"/>
        </w:rPr>
        <w:t xml:space="preserve">To:  </w:t>
      </w:r>
      <w:r>
        <w:rPr>
          <w:rFonts w:ascii="Arial" w:cs="Arial" w:eastAsia="Arial" w:hAnsi="Arial"/>
          <w:color w:val="1A1A1A"/>
          <w:sz w:val="20"/>
          <w:szCs w:val="20"/>
        </w:rPr>
        <w:t xml:space="preserve">Albert (Alku) Wachtel, New York  —  page 2 top left shows address notation: "Jakobs 104, 29 W. 8"</w:t>
      </w:r>
    </w:p>
    <w:p>
      <w:pPr>
        <w:spacing w:after="80"/>
      </w:pPr>
      <w:r>
        <w:rPr>
          <w:rFonts w:ascii="Arial" w:cs="Arial" w:eastAsia="Arial" w:hAnsi="Arial"/>
          <w:b/>
          <w:bCs/>
          <w:color w:val="5C4A28"/>
          <w:sz w:val="20"/>
          <w:szCs w:val="20"/>
        </w:rPr>
        <w:t xml:space="preserve">Language:  </w:t>
      </w:r>
      <w:r>
        <w:rPr>
          <w:rFonts w:ascii="Arial" w:cs="Arial" w:eastAsia="Arial" w:hAnsi="Arial"/>
          <w:color w:val="1A1A1A"/>
          <w:sz w:val="20"/>
          <w:szCs w:val="20"/>
        </w:rPr>
        <w:t xml:space="preserve">Polish (all three sections)</w:t>
      </w:r>
    </w:p>
    <w:p>
      <w:pPr>
        <w:spacing w:after="80"/>
      </w:pPr>
      <w:r>
        <w:rPr>
          <w:rFonts w:ascii="Arial" w:cs="Arial" w:eastAsia="Arial" w:hAnsi="Arial"/>
          <w:b/>
          <w:bCs/>
          <w:color w:val="5C4A28"/>
          <w:sz w:val="20"/>
          <w:szCs w:val="20"/>
        </w:rPr>
        <w:t xml:space="preserve">Occasion:  </w:t>
      </w:r>
      <w:r>
        <w:rPr>
          <w:rFonts w:ascii="Arial" w:cs="Arial" w:eastAsia="Arial" w:hAnsi="Arial"/>
          <w:color w:val="1A1A1A"/>
          <w:sz w:val="20"/>
          <w:szCs w:val="20"/>
        </w:rPr>
        <w:t xml:space="preserve">Congratulations on the birth of Albert's second daughter</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1  (Regina Fingerhut)</w:t>
      </w:r>
    </w:p>
    <w:p>
      <w:pPr>
        <w:spacing w:after="100"/>
      </w:pPr>
    </w:p>
    <w:p>
      <w:pPr>
        <w:spacing w:after="180"/>
      </w:pPr>
      <w:r>
        <w:rPr>
          <w:rFonts w:ascii="Arial" w:cs="Arial" w:eastAsia="Arial" w:hAnsi="Arial"/>
          <w:color w:val="1A1A1A"/>
          <w:sz w:val="22"/>
          <w:szCs w:val="22"/>
        </w:rPr>
        <w:t xml:space="preserve">Kraków, October 8, 1937</w:t>
      </w:r>
    </w:p>
    <w:p>
      <w:pPr>
        <w:spacing w:after="100"/>
      </w:pPr>
    </w:p>
    <w:p>
      <w:pPr>
        <w:spacing w:after="180"/>
      </w:pPr>
      <w:r>
        <w:rPr>
          <w:rFonts w:ascii="Arial" w:cs="Arial" w:eastAsia="Arial" w:hAnsi="Arial"/>
          <w:color w:val="1A1A1A"/>
          <w:sz w:val="22"/>
          <w:szCs w:val="22"/>
        </w:rPr>
        <w:t xml:space="preserve">My dear ones!</w:t>
      </w:r>
    </w:p>
    <w:p>
      <w:pPr>
        <w:spacing w:after="100"/>
      </w:pPr>
    </w:p>
    <w:p>
      <w:pPr>
        <w:spacing w:after="180"/>
      </w:pPr>
      <w:r>
        <w:rPr>
          <w:rFonts w:ascii="Arial" w:cs="Arial" w:eastAsia="Arial" w:hAnsi="Arial"/>
          <w:color w:val="1A1A1A"/>
          <w:sz w:val="22"/>
          <w:szCs w:val="22"/>
        </w:rPr>
        <w:t xml:space="preserve">First and foremost — heartfelt congratulations on the birth of your dear little daughter. May God grant that she grow up healthily and happily for you, and that she came into the world at a happy hour for you and the whole family.</w:t>
      </w:r>
    </w:p>
    <w:p>
      <w:pPr>
        <w:spacing w:after="100"/>
      </w:pPr>
    </w:p>
    <w:p>
      <w:pPr>
        <w:spacing w:after="180"/>
      </w:pPr>
      <w:r>
        <w:rPr>
          <w:rFonts w:ascii="Arial" w:cs="Arial" w:eastAsia="Arial" w:hAnsi="Arial"/>
          <w:color w:val="1A1A1A"/>
          <w:sz w:val="22"/>
          <w:szCs w:val="22"/>
        </w:rPr>
        <w:t xml:space="preserve">With us — as the saying goes — "same old poverty" — but thank God we are healthy. From Mamusia you surely know what we went through with Hela — and even now — well, now it is good. Różia and the child have been in Vienna for several days to seek advice from the most celebrated professors regarding the child. Tell Uncle David that it is not true that he received no reply to his last letter — everyone replied, and he only delays because he wants to send us a photograph — it has already been several years. I wonder: in the other corner, if for several years he makes one photograph, that would be a record-breaking performance!</w:t>
      </w:r>
    </w:p>
    <w:p>
      <w:pPr>
        <w:spacing w:after="100"/>
      </w:pPr>
    </w:p>
    <w:p>
      <w:pPr>
        <w:spacing w:after="180"/>
      </w:pPr>
      <w:r>
        <w:rPr>
          <w:rFonts w:ascii="Arial" w:cs="Arial" w:eastAsia="Arial" w:hAnsi="Arial"/>
          <w:color w:val="1A1A1A"/>
          <w:sz w:val="22"/>
          <w:szCs w:val="22"/>
        </w:rPr>
        <w:t xml:space="preserve">Dear Alku! In your last letter to Mamusia you wrote about a certificate of poverty — in order to send for our Mamusia your coat and dark clothing. So I have a special request for you: because getting a certificate of poverty is rather difficult these days, I would ask you to send such a nice American parcel — meaning: to collect from our whole family and yours all that which is no longer wearable or has already gone out of fashion here — and by sending it to us will become fashionable. It can be old clothes, coats, underwear, ladies' stockings, and so on. I am curious whether Uncle David with his old clothes could also add some garments to the parcel — so that our Kraków Uncle might have something to wear on a trip, since his trousers are already completely worn and fraying like a sieve. I am convinced that you will do whatever you can — and in this purpose I am sending you the certificate of poverty — I kiss and greet you all —</w:t>
      </w:r>
    </w:p>
    <w:p>
      <w:pPr>
        <w:spacing w:after="100"/>
      </w:pPr>
    </w:p>
    <w:p>
      <w:pPr>
        <w:spacing w:after="180"/>
      </w:pPr>
      <w:r>
        <w:rPr>
          <w:rFonts w:ascii="Arial" w:cs="Arial" w:eastAsia="Arial" w:hAnsi="Arial"/>
          <w:color w:val="1A1A1A"/>
          <w:sz w:val="22"/>
          <w:szCs w:val="22"/>
        </w:rPr>
        <w:t xml:space="preserve">Especially your little daughter Tysiąckornie [a playful diminutive — "a thousand-fold"] —</w:t>
      </w:r>
    </w:p>
    <w:p>
      <w:pPr>
        <w:spacing w:after="100"/>
      </w:pPr>
    </w:p>
    <w:p>
      <w:pPr>
        <w:spacing w:after="240"/>
      </w:pPr>
      <w:r>
        <w:rPr>
          <w:rFonts w:ascii="Arial" w:cs="Arial" w:eastAsia="Arial" w:hAnsi="Arial"/>
          <w:b/>
          <w:bCs/>
          <w:color w:val="1A1A1A"/>
          <w:sz w:val="22"/>
          <w:szCs w:val="22"/>
        </w:rPr>
        <w:t xml:space="preserve">Your loving cousin, Lircia Regina Fingerhut.</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2, first section  (Alicek)</w:t>
      </w:r>
    </w:p>
    <w:p>
      <w:pPr>
        <w:spacing w:after="100"/>
      </w:pPr>
    </w:p>
    <w:p>
      <w:pPr>
        <w:spacing w:after="180"/>
      </w:pPr>
      <w:r>
        <w:rPr>
          <w:rFonts w:ascii="Arial" w:cs="Arial" w:eastAsia="Arial" w:hAnsi="Arial"/>
          <w:color w:val="1A1A1A"/>
          <w:sz w:val="22"/>
          <w:szCs w:val="22"/>
        </w:rPr>
        <w:t xml:space="preserve">[Address notation at top of page: "Jakobs 104, 29 W. 8"]</w:t>
      </w:r>
    </w:p>
    <w:p>
      <w:pPr>
        <w:spacing w:after="100"/>
      </w:pPr>
    </w:p>
    <w:p>
      <w:pPr>
        <w:spacing w:after="180"/>
      </w:pPr>
      <w:r>
        <w:rPr>
          <w:rFonts w:ascii="Arial" w:cs="Arial" w:eastAsia="Arial" w:hAnsi="Arial"/>
          <w:color w:val="1A1A1A"/>
          <w:sz w:val="22"/>
          <w:szCs w:val="22"/>
        </w:rPr>
        <w:t xml:space="preserve">Dear Alku! How often have I wandered here to look for you — and not finding you, only then remembered that you are in America. I wish you much happiness on your newly-born daughter — and on the first occasion ask dear Uncle whether the photographs are finally ready — because in the last letter he wrote that in two days they would come — but he did not write in which year? Besides, nothing more from me — only that I continue my travels further and further — I greet and embrace you — and your newly-born little daughter too — tell her that when she is bigger they will bring her some sweets and chocolate.</w:t>
      </w:r>
    </w:p>
    <w:p>
      <w:pPr>
        <w:spacing w:after="100"/>
      </w:pPr>
    </w:p>
    <w:p>
      <w:pPr>
        <w:spacing w:after="240"/>
      </w:pPr>
      <w:r>
        <w:rPr>
          <w:rFonts w:ascii="Arial" w:cs="Arial" w:eastAsia="Arial" w:hAnsi="Arial"/>
          <w:b/>
          <w:bCs/>
          <w:color w:val="1A1A1A"/>
          <w:sz w:val="22"/>
          <w:szCs w:val="22"/>
        </w:rPr>
        <w:t xml:space="preserve">Your loving Alicek.</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2, second section  (Dziunka)</w:t>
      </w:r>
    </w:p>
    <w:p>
      <w:pPr>
        <w:spacing w:after="100"/>
      </w:pPr>
    </w:p>
    <w:p>
      <w:pPr>
        <w:spacing w:after="180"/>
      </w:pPr>
      <w:r>
        <w:rPr>
          <w:rFonts w:ascii="Arial" w:cs="Arial" w:eastAsia="Arial" w:hAnsi="Arial"/>
          <w:color w:val="1A1A1A"/>
          <w:sz w:val="22"/>
          <w:szCs w:val="22"/>
        </w:rPr>
        <w:t xml:space="preserve">Dear Alku!</w:t>
      </w:r>
    </w:p>
    <w:p>
      <w:pPr>
        <w:spacing w:after="100"/>
      </w:pPr>
    </w:p>
    <w:p>
      <w:pPr>
        <w:spacing w:after="180"/>
      </w:pPr>
      <w:r>
        <w:rPr>
          <w:rFonts w:ascii="Arial" w:cs="Arial" w:eastAsia="Arial" w:hAnsi="Arial"/>
          <w:color w:val="1A1A1A"/>
          <w:sz w:val="22"/>
          <w:szCs w:val="22"/>
        </w:rPr>
        <w:t xml:space="preserve">I am taking the opportunity to send you heartfelt congratulations for that little sister of yours — please kiss her from me. Apparently she is sweet, this little American — what a pity only that I cannot see her. Greetings for you and your wife —</w:t>
      </w:r>
    </w:p>
    <w:p>
      <w:pPr>
        <w:spacing w:after="100"/>
      </w:pPr>
    </w:p>
    <w:p>
      <w:pPr>
        <w:spacing w:after="240"/>
      </w:pPr>
      <w:r>
        <w:rPr>
          <w:rFonts w:ascii="Arial" w:cs="Arial" w:eastAsia="Arial" w:hAnsi="Arial"/>
          <w:b/>
          <w:bCs/>
          <w:color w:val="1A1A1A"/>
          <w:sz w:val="22"/>
          <w:szCs w:val="22"/>
        </w:rPr>
        <w:t xml:space="preserve">Dziunka.</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Translator's Note</w:t>
      </w:r>
    </w:p>
    <w:p>
      <w:pPr>
        <w:spacing w:after="100"/>
      </w:pPr>
    </w:p>
    <w:p>
      <w:pPr>
        <w:spacing w:after="140"/>
      </w:pPr>
      <w:r>
        <w:rPr>
          <w:rFonts w:ascii="Arial" w:cs="Arial" w:eastAsia="Arial" w:hAnsi="Arial"/>
          <w:i/>
          <w:iCs/>
          <w:color w:val="777777"/>
          <w:sz w:val="19"/>
          <w:szCs w:val="19"/>
        </w:rPr>
        <w:t xml:space="preserve">A warm composite letter from three writers, all celebrating the birth of Albert's second daughter in New York. Regina Fingerhut writes the main letter, Alicek and Dziunka add brief sections below.</w:t>
      </w:r>
    </w:p>
    <w:p>
      <w:pPr>
        <w:spacing w:after="140"/>
      </w:pPr>
      <w:r>
        <w:rPr>
          <w:rFonts w:ascii="Arial" w:cs="Arial" w:eastAsia="Arial" w:hAnsi="Arial"/>
          <w:i/>
          <w:iCs/>
          <w:color w:val="777777"/>
          <w:sz w:val="19"/>
          <w:szCs w:val="19"/>
        </w:rPr>
        <w:t xml:space="preserve">Regina's letter moves quickly from congratulations to a very practical request: she asks Albert to assemble an American clothing parcel — collecting used and out-of-fashion items from both Albert's American family and her own extended network. The items requested are specific: coats, underwear, ladies' stockings. She notes that their uncle's trousers "are fraying like a sieve" and that David might also contribute some old clothes. The certificate of poverty she encloses would allow the parcel to clear Polish customs without duty.</w:t>
      </w:r>
    </w:p>
    <w:p>
      <w:pPr>
        <w:spacing w:after="140"/>
      </w:pPr>
      <w:r>
        <w:rPr>
          <w:rFonts w:ascii="Arial" w:cs="Arial" w:eastAsia="Arial" w:hAnsi="Arial"/>
          <w:i/>
          <w:iCs/>
          <w:color w:val="777777"/>
          <w:sz w:val="19"/>
          <w:szCs w:val="19"/>
        </w:rPr>
        <w:t xml:space="preserve">The ongoing exasperation with Uncle David's promised photograph makes another appearance — Regina wonders aloud whether "making one photograph in another corner for several years would be a record-breaking performance." This gentle mockery of David's delay is one of the most consistent running jokes in the entire collection.</w:t>
      </w:r>
    </w:p>
    <w:p>
      <w:pPr>
        <w:spacing w:after="140"/>
      </w:pPr>
      <w:r>
        <w:rPr>
          <w:rFonts w:ascii="Arial" w:cs="Arial" w:eastAsia="Arial" w:hAnsi="Arial"/>
          <w:i/>
          <w:iCs/>
          <w:color w:val="777777"/>
          <w:sz w:val="19"/>
          <w:szCs w:val="19"/>
        </w:rPr>
        <w:t xml:space="preserve">The Viennese doctors are mentioned again regarding Różia's child (Reniusia) — the family took her to Vienna to consult celebrated professors. This is consistent with other letters describing the child's serious neurological condition.</w:t>
      </w:r>
    </w:p>
    <w:p>
      <w:pPr>
        <w:spacing w:after="140"/>
      </w:pPr>
      <w:r>
        <w:rPr>
          <w:rFonts w:ascii="Arial" w:cs="Arial" w:eastAsia="Arial" w:hAnsi="Arial"/>
          <w:i/>
          <w:iCs/>
          <w:color w:val="777777"/>
          <w:sz w:val="19"/>
          <w:szCs w:val="19"/>
        </w:rPr>
        <w:t xml:space="preserve">Alicek's section is charming: he says he keeps forgetting Albert is in America, wanders around looking for him, then remembers. He promises the new baby sweets and chocolate when she's older. Dziunka's brief closing note calls the baby "this little American" — the first time in the collection that one of Albert's children is described explicitly as an American.</w:t>
      </w:r>
    </w:p>
    <w:p>
      <w:pPr>
        <w:pBdr>
          <w:bottom w:val="single" w:color="C8B89A" w:sz="4" w:space="1"/>
        </w:pBdr>
        <w:spacing w:after="200" w:before="160"/>
      </w:pPr>
    </w:p>
    <w:p>
      <w:pPr>
        <w:spacing w:after="0" w:before="160"/>
        <w:jc w:val="center"/>
      </w:pPr>
      <w:r>
        <w:rPr>
          <w:rFonts w:ascii="Arial" w:cs="Arial" w:eastAsia="Arial" w:hAnsi="Arial"/>
          <w:i/>
          <w:iCs/>
          <w:color w:val="777777"/>
          <w:sz w:val="18"/>
          <w:szCs w:val="18"/>
        </w:rPr>
        <w:t xml:space="preserve">Wachtel Family Letters — English Translation Project</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brudley_120810_211241_en  |  Kraków, October 1937  |  Regina Fingerhut, Alicek &amp; Dziunka to Albert Wachtel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2026-04-27T16:42:56.493Z</dcterms:created>
  <dcterms:modified xsi:type="dcterms:W3CDTF">2026-04-27T16:42:56.494Z</dcterms:modified>
</cp:coreProperties>
</file>

<file path=docProps/custom.xml><?xml version="1.0" encoding="utf-8"?>
<Properties xmlns="http://schemas.openxmlformats.org/officeDocument/2006/custom-properties" xmlns:vt="http://schemas.openxmlformats.org/officeDocument/2006/docPropsVTypes"/>
</file>