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8A0863C" w:rsidR="00F9573F" w:rsidRPr="005C5007" w:rsidRDefault="00260C6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192" w:lineRule="auto"/>
        <w:rPr>
          <w:rFonts w:ascii="Times New Roman" w:eastAsia="Garamond" w:hAnsi="Times New Roman" w:cs="Times New Roman"/>
          <w:b/>
          <w:color w:val="000000"/>
          <w:sz w:val="48"/>
          <w:szCs w:val="48"/>
        </w:rPr>
      </w:pPr>
      <w:r w:rsidRPr="005C5007">
        <w:rPr>
          <w:rFonts w:ascii="Times New Roman" w:eastAsia="Garamond" w:hAnsi="Times New Roman" w:cs="Times New Roman"/>
          <w:b/>
          <w:sz w:val="48"/>
          <w:szCs w:val="48"/>
        </w:rPr>
        <w:t>Brett Van Tassel</w:t>
      </w:r>
    </w:p>
    <w:p w14:paraId="00000002" w14:textId="495A51E8" w:rsidR="00F9573F" w:rsidRPr="005C5007" w:rsidRDefault="00260C6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192" w:lineRule="auto"/>
        <w:rPr>
          <w:rFonts w:ascii="Times New Roman" w:eastAsia="Garamond" w:hAnsi="Times New Roman" w:cs="Times New Roman"/>
          <w:color w:val="0000FF"/>
          <w:sz w:val="32"/>
          <w:szCs w:val="32"/>
        </w:rPr>
      </w:pPr>
      <w:r w:rsidRPr="005C5007">
        <w:rPr>
          <w:rFonts w:ascii="Times New Roman" w:eastAsia="Garamond" w:hAnsi="Times New Roman" w:cs="Times New Roman"/>
          <w:sz w:val="32"/>
          <w:szCs w:val="32"/>
        </w:rPr>
        <w:t>brettt.vantassel@gmail.com</w:t>
      </w:r>
      <w:r w:rsidRPr="005C5007">
        <w:rPr>
          <w:rFonts w:ascii="Times New Roman" w:eastAsia="Garamond" w:hAnsi="Times New Roman" w:cs="Times New Roman"/>
          <w:color w:val="000000"/>
          <w:sz w:val="32"/>
          <w:szCs w:val="32"/>
        </w:rPr>
        <w:t xml:space="preserve"> </w:t>
      </w:r>
      <w:r w:rsidRPr="005C5007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Pr="005C5007">
        <w:rPr>
          <w:rFonts w:ascii="Times New Roman" w:eastAsia="Garamond" w:hAnsi="Times New Roman" w:cs="Times New Roman"/>
          <w:color w:val="000000"/>
          <w:sz w:val="32"/>
          <w:szCs w:val="32"/>
        </w:rPr>
        <w:t xml:space="preserve"> (609) 575-7711 </w:t>
      </w:r>
      <w:r w:rsidRPr="005C5007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Pr="005C5007">
        <w:rPr>
          <w:rFonts w:ascii="Times New Roman" w:eastAsia="Garamond" w:hAnsi="Times New Roman" w:cs="Times New Roman"/>
          <w:color w:val="000000"/>
          <w:sz w:val="32"/>
          <w:szCs w:val="32"/>
        </w:rPr>
        <w:t xml:space="preserve"> Flagstaff, AZ </w:t>
      </w:r>
      <w:r w:rsidRPr="005C5007">
        <w:rPr>
          <w:rFonts w:ascii="Segoe UI Symbol" w:eastAsia="Noto Sans Symbols" w:hAnsi="Segoe UI Symbol" w:cs="Segoe UI Symbol"/>
          <w:sz w:val="32"/>
          <w:szCs w:val="32"/>
        </w:rPr>
        <w:t>❖</w:t>
      </w:r>
      <w:r w:rsidRPr="005C5007">
        <w:rPr>
          <w:rFonts w:ascii="Times New Roman" w:eastAsia="Garamond" w:hAnsi="Times New Roman" w:cs="Times New Roman"/>
          <w:sz w:val="32"/>
          <w:szCs w:val="32"/>
        </w:rPr>
        <w:t xml:space="preserve"> </w:t>
      </w:r>
      <w:hyperlink r:id="rId6">
        <w:r w:rsidRPr="005C5007">
          <w:rPr>
            <w:rFonts w:ascii="Times New Roman" w:eastAsia="Garamond" w:hAnsi="Times New Roman" w:cs="Times New Roman"/>
            <w:color w:val="1155CC"/>
            <w:sz w:val="32"/>
            <w:szCs w:val="32"/>
          </w:rPr>
          <w:t>GitHub link</w:t>
        </w:r>
      </w:hyperlink>
    </w:p>
    <w:p w14:paraId="00000003" w14:textId="77777777" w:rsidR="00F9573F" w:rsidRPr="005C5007" w:rsidRDefault="00F95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000000"/>
          <w:sz w:val="20"/>
          <w:szCs w:val="20"/>
        </w:rPr>
      </w:pPr>
    </w:p>
    <w:p w14:paraId="00000004" w14:textId="11ED6B41" w:rsidR="00F9573F" w:rsidRPr="005C5007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FF0000"/>
        </w:rPr>
      </w:pPr>
      <w:r w:rsidRPr="005C5007">
        <w:rPr>
          <w:rFonts w:ascii="Times New Roman" w:eastAsia="Garamond" w:hAnsi="Times New Roman" w:cs="Times New Roman"/>
          <w:b/>
          <w:color w:val="000000"/>
        </w:rPr>
        <w:t xml:space="preserve">WORK EXPERIENCE </w:t>
      </w:r>
    </w:p>
    <w:p w14:paraId="00000005" w14:textId="77777777" w:rsidR="00F9573F" w:rsidRPr="005C5007" w:rsidRDefault="00F95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  <w:sz w:val="4"/>
          <w:szCs w:val="4"/>
          <w:u w:val="single"/>
        </w:rPr>
      </w:pPr>
    </w:p>
    <w:p w14:paraId="00000006" w14:textId="635AC332" w:rsidR="00F9573F" w:rsidRPr="005C5007" w:rsidRDefault="00260C62">
      <w:pPr>
        <w:widowControl w:val="0"/>
        <w:spacing w:line="252" w:lineRule="auto"/>
        <w:rPr>
          <w:rFonts w:ascii="Times New Roman" w:eastAsia="Garamond" w:hAnsi="Times New Roman" w:cs="Times New Roman"/>
          <w:b/>
        </w:rPr>
      </w:pPr>
      <w:r w:rsidRPr="005C5007">
        <w:rPr>
          <w:rFonts w:ascii="Times New Roman" w:eastAsia="Garamond" w:hAnsi="Times New Roman" w:cs="Times New Roman"/>
          <w:b/>
        </w:rPr>
        <w:t>The Translational Genomics Research Institute (</w:t>
      </w:r>
      <w:proofErr w:type="gramStart"/>
      <w:r w:rsidRPr="005C5007">
        <w:rPr>
          <w:rFonts w:ascii="Times New Roman" w:eastAsia="Garamond" w:hAnsi="Times New Roman" w:cs="Times New Roman"/>
          <w:b/>
        </w:rPr>
        <w:t xml:space="preserve">North)   </w:t>
      </w:r>
      <w:proofErr w:type="gramEnd"/>
      <w:r w:rsidRPr="005C5007">
        <w:rPr>
          <w:rFonts w:ascii="Times New Roman" w:eastAsia="Garamond" w:hAnsi="Times New Roman" w:cs="Times New Roman"/>
          <w:b/>
        </w:rPr>
        <w:t xml:space="preserve">     </w:t>
      </w:r>
      <w:r w:rsidRPr="005C5007">
        <w:rPr>
          <w:rFonts w:ascii="Times New Roman" w:eastAsia="Garamond" w:hAnsi="Times New Roman" w:cs="Times New Roman"/>
          <w:b/>
        </w:rPr>
        <w:tab/>
        <w:t xml:space="preserve">        </w:t>
      </w:r>
      <w:r w:rsidRPr="005C5007">
        <w:rPr>
          <w:rFonts w:ascii="Times New Roman" w:eastAsia="Garamond" w:hAnsi="Times New Roman" w:cs="Times New Roman"/>
          <w:b/>
        </w:rPr>
        <w:tab/>
        <w:t xml:space="preserve">         January</w:t>
      </w:r>
      <w:r w:rsidR="006438E3">
        <w:rPr>
          <w:rFonts w:ascii="Times New Roman" w:eastAsia="Garamond" w:hAnsi="Times New Roman" w:cs="Times New Roman"/>
          <w:b/>
        </w:rPr>
        <w:t xml:space="preserve"> </w:t>
      </w:r>
      <w:r w:rsidRPr="005C5007">
        <w:rPr>
          <w:rFonts w:ascii="Times New Roman" w:eastAsia="Garamond" w:hAnsi="Times New Roman" w:cs="Times New Roman"/>
          <w:b/>
        </w:rPr>
        <w:t xml:space="preserve">2021 – </w:t>
      </w:r>
      <w:r w:rsidR="00892EA3">
        <w:rPr>
          <w:rFonts w:ascii="Times New Roman" w:eastAsia="Garamond" w:hAnsi="Times New Roman" w:cs="Times New Roman"/>
          <w:b/>
        </w:rPr>
        <w:t>January 2025</w:t>
      </w:r>
    </w:p>
    <w:p w14:paraId="00000007" w14:textId="1C41829C" w:rsidR="00F9573F" w:rsidRPr="005C5007" w:rsidRDefault="00260C62">
      <w:pPr>
        <w:widowControl w:val="0"/>
        <w:spacing w:line="252" w:lineRule="auto"/>
        <w:rPr>
          <w:rFonts w:ascii="Times New Roman" w:eastAsia="Garamond" w:hAnsi="Times New Roman" w:cs="Times New Roman"/>
          <w:i/>
        </w:rPr>
      </w:pPr>
      <w:r w:rsidRPr="005C5007">
        <w:rPr>
          <w:rFonts w:ascii="Times New Roman" w:eastAsia="Garamond" w:hAnsi="Times New Roman" w:cs="Times New Roman"/>
          <w:i/>
        </w:rPr>
        <w:t>Bioinformatician</w:t>
      </w:r>
      <w:r w:rsidRPr="005C5007">
        <w:rPr>
          <w:rFonts w:ascii="Times New Roman" w:eastAsia="Garamond" w:hAnsi="Times New Roman" w:cs="Times New Roman"/>
          <w:i/>
        </w:rPr>
        <w:tab/>
        <w:t xml:space="preserve">          </w:t>
      </w:r>
      <w:r w:rsidRPr="005C5007">
        <w:rPr>
          <w:rFonts w:ascii="Times New Roman" w:eastAsia="Garamond" w:hAnsi="Times New Roman" w:cs="Times New Roman"/>
          <w:i/>
        </w:rPr>
        <w:tab/>
        <w:t xml:space="preserve">        </w:t>
      </w:r>
      <w:r w:rsidRPr="005C5007">
        <w:rPr>
          <w:rFonts w:ascii="Times New Roman" w:eastAsia="Garamond" w:hAnsi="Times New Roman" w:cs="Times New Roman"/>
          <w:i/>
        </w:rPr>
        <w:tab/>
        <w:t xml:space="preserve">                    </w:t>
      </w:r>
      <w:r w:rsidRPr="005C5007">
        <w:rPr>
          <w:rFonts w:ascii="Times New Roman" w:eastAsia="Garamond" w:hAnsi="Times New Roman" w:cs="Times New Roman"/>
          <w:i/>
        </w:rPr>
        <w:tab/>
        <w:t xml:space="preserve">                                </w:t>
      </w:r>
      <w:r w:rsidRPr="005C5007">
        <w:rPr>
          <w:rFonts w:ascii="Times New Roman" w:eastAsia="Garamond" w:hAnsi="Times New Roman" w:cs="Times New Roman"/>
          <w:i/>
        </w:rPr>
        <w:tab/>
        <w:t xml:space="preserve">        </w:t>
      </w:r>
      <w:r w:rsidRPr="005C5007">
        <w:rPr>
          <w:rFonts w:ascii="Times New Roman" w:eastAsia="Garamond" w:hAnsi="Times New Roman" w:cs="Times New Roman"/>
          <w:i/>
        </w:rPr>
        <w:tab/>
        <w:t xml:space="preserve">        </w:t>
      </w:r>
      <w:r w:rsidRPr="005C5007">
        <w:rPr>
          <w:rFonts w:ascii="Times New Roman" w:eastAsia="Garamond" w:hAnsi="Times New Roman" w:cs="Times New Roman"/>
          <w:i/>
        </w:rPr>
        <w:tab/>
        <w:t xml:space="preserve"> </w:t>
      </w:r>
      <w:r w:rsidRPr="005C5007">
        <w:rPr>
          <w:rFonts w:ascii="Times New Roman" w:eastAsia="Garamond" w:hAnsi="Times New Roman" w:cs="Times New Roman"/>
          <w:i/>
        </w:rPr>
        <w:tab/>
        <w:t xml:space="preserve">   </w:t>
      </w:r>
      <w:r w:rsidRPr="005C5007">
        <w:rPr>
          <w:rFonts w:ascii="Times New Roman" w:eastAsia="Garamond" w:hAnsi="Times New Roman" w:cs="Times New Roman"/>
          <w:i/>
        </w:rPr>
        <w:tab/>
        <w:t xml:space="preserve">     Flagstaff, AZ</w:t>
      </w:r>
    </w:p>
    <w:p w14:paraId="2EFF690F" w14:textId="5603963E" w:rsidR="00DE7BE2" w:rsidRPr="00DE7BE2" w:rsidRDefault="00DE7BE2" w:rsidP="007B665F">
      <w:pPr>
        <w:pStyle w:val="p2"/>
        <w:numPr>
          <w:ilvl w:val="0"/>
          <w:numId w:val="7"/>
        </w:numPr>
        <w:rPr>
          <w:rFonts w:ascii="Times New Roman" w:hAnsi="Times New Roman"/>
        </w:rPr>
      </w:pPr>
      <w:r w:rsidRPr="00DE7BE2">
        <w:rPr>
          <w:rFonts w:ascii="Times New Roman" w:hAnsi="Times New Roman"/>
          <w:b/>
          <w:bCs/>
        </w:rPr>
        <w:t xml:space="preserve">Sequencing &amp; ETL Pipeline Development: </w:t>
      </w:r>
      <w:r w:rsidRPr="00DE7BE2">
        <w:rPr>
          <w:rFonts w:ascii="Times New Roman" w:hAnsi="Times New Roman"/>
        </w:rPr>
        <w:t xml:space="preserve">Built robust sequencing pipelines for COVID-19 and Group </w:t>
      </w:r>
      <w:proofErr w:type="gramStart"/>
      <w:r w:rsidRPr="00DE7BE2">
        <w:rPr>
          <w:rFonts w:ascii="Times New Roman" w:hAnsi="Times New Roman"/>
        </w:rPr>
        <w:t>A</w:t>
      </w:r>
      <w:proofErr w:type="gramEnd"/>
      <w:r w:rsidRPr="00DE7BE2">
        <w:rPr>
          <w:rFonts w:ascii="Times New Roman" w:hAnsi="Times New Roman"/>
        </w:rPr>
        <w:t xml:space="preserve"> Strep using Python, Pandas, </w:t>
      </w:r>
      <w:proofErr w:type="spellStart"/>
      <w:r w:rsidRPr="00DE7BE2">
        <w:rPr>
          <w:rFonts w:ascii="Times New Roman" w:hAnsi="Times New Roman"/>
        </w:rPr>
        <w:t>GeoPandas</w:t>
      </w:r>
      <w:proofErr w:type="spellEnd"/>
      <w:r w:rsidRPr="00DE7BE2">
        <w:rPr>
          <w:rFonts w:ascii="Times New Roman" w:hAnsi="Times New Roman"/>
        </w:rPr>
        <w:t xml:space="preserve">, </w:t>
      </w:r>
      <w:proofErr w:type="spellStart"/>
      <w:r w:rsidRPr="00DE7BE2">
        <w:rPr>
          <w:rFonts w:ascii="Times New Roman" w:hAnsi="Times New Roman"/>
        </w:rPr>
        <w:t>Plotly</w:t>
      </w:r>
      <w:proofErr w:type="spellEnd"/>
      <w:r w:rsidRPr="00DE7BE2">
        <w:rPr>
          <w:rFonts w:ascii="Times New Roman" w:hAnsi="Times New Roman"/>
        </w:rPr>
        <w:t>, R, and shell scripting, with GitHub for version control. Designed and maintained a full ETL pipeline to extract raw data from sequencing instruments and internal databases, transform it through demultiplexing and alignment-to-consensus conversion using ASAP (</w:t>
      </w:r>
      <w:proofErr w:type="spellStart"/>
      <w:r w:rsidRPr="00DE7BE2">
        <w:rPr>
          <w:rFonts w:ascii="Times New Roman" w:hAnsi="Times New Roman"/>
        </w:rPr>
        <w:t>BBDuk</w:t>
      </w:r>
      <w:proofErr w:type="spellEnd"/>
      <w:r w:rsidRPr="00DE7BE2">
        <w:rPr>
          <w:rFonts w:ascii="Times New Roman" w:hAnsi="Times New Roman"/>
        </w:rPr>
        <w:t xml:space="preserve">, Bowtie2), and convert XML outputs to HTML via XSLT. Parsed results with </w:t>
      </w:r>
      <w:proofErr w:type="spellStart"/>
      <w:r w:rsidRPr="00DE7BE2">
        <w:rPr>
          <w:rFonts w:ascii="Times New Roman" w:hAnsi="Times New Roman"/>
        </w:rPr>
        <w:t>BeautifulSoup</w:t>
      </w:r>
      <w:proofErr w:type="spellEnd"/>
      <w:r w:rsidRPr="00DE7BE2">
        <w:rPr>
          <w:rFonts w:ascii="Times New Roman" w:hAnsi="Times New Roman"/>
        </w:rPr>
        <w:t xml:space="preserve"> and </w:t>
      </w:r>
      <w:proofErr w:type="spellStart"/>
      <w:r w:rsidRPr="00DE7BE2">
        <w:rPr>
          <w:rFonts w:ascii="Times New Roman" w:hAnsi="Times New Roman"/>
        </w:rPr>
        <w:t>ElementTree</w:t>
      </w:r>
      <w:proofErr w:type="spellEnd"/>
      <w:r w:rsidRPr="00DE7BE2">
        <w:rPr>
          <w:rFonts w:ascii="Times New Roman" w:hAnsi="Times New Roman"/>
        </w:rPr>
        <w:t xml:space="preserve"> into structured pandas </w:t>
      </w:r>
      <w:proofErr w:type="spellStart"/>
      <w:r w:rsidR="00F02B8B">
        <w:rPr>
          <w:rFonts w:ascii="Times New Roman" w:hAnsi="Times New Roman"/>
        </w:rPr>
        <w:t>d</w:t>
      </w:r>
      <w:r w:rsidRPr="00DE7BE2">
        <w:rPr>
          <w:rFonts w:ascii="Times New Roman" w:hAnsi="Times New Roman"/>
        </w:rPr>
        <w:t>ata</w:t>
      </w:r>
      <w:r w:rsidR="00F02B8B">
        <w:rPr>
          <w:rFonts w:ascii="Times New Roman" w:hAnsi="Times New Roman"/>
        </w:rPr>
        <w:t>f</w:t>
      </w:r>
      <w:r w:rsidRPr="00DE7BE2">
        <w:rPr>
          <w:rFonts w:ascii="Times New Roman" w:hAnsi="Times New Roman"/>
        </w:rPr>
        <w:t>rames</w:t>
      </w:r>
      <w:proofErr w:type="spellEnd"/>
      <w:r w:rsidRPr="00DE7BE2">
        <w:rPr>
          <w:rFonts w:ascii="Times New Roman" w:hAnsi="Times New Roman"/>
        </w:rPr>
        <w:t xml:space="preserve">, normalized metadata formats, and loaded processed data into a PostgreSQL database. Enabled streamlined analysis, automated Excel report generation, and integration into public-facing </w:t>
      </w:r>
      <w:r>
        <w:rPr>
          <w:rFonts w:ascii="Times New Roman" w:hAnsi="Times New Roman"/>
        </w:rPr>
        <w:t xml:space="preserve">interactive </w:t>
      </w:r>
      <w:r w:rsidRPr="00DE7BE2">
        <w:rPr>
          <w:rFonts w:ascii="Times New Roman" w:hAnsi="Times New Roman"/>
        </w:rPr>
        <w:t>dashboards.</w:t>
      </w:r>
      <w:r w:rsidR="005C5007" w:rsidRPr="00DE7BE2">
        <w:rPr>
          <w:rFonts w:ascii="Times New Roman" w:hAnsi="Times New Roman"/>
        </w:rPr>
        <w:t xml:space="preserve"> </w:t>
      </w:r>
    </w:p>
    <w:p w14:paraId="02B7B31B" w14:textId="7F55E8C1" w:rsidR="005C5007" w:rsidRPr="00DE7BE2" w:rsidRDefault="005C5007" w:rsidP="007B665F">
      <w:pPr>
        <w:pStyle w:val="p2"/>
        <w:numPr>
          <w:ilvl w:val="0"/>
          <w:numId w:val="7"/>
        </w:numPr>
        <w:rPr>
          <w:rFonts w:ascii="Times New Roman" w:hAnsi="Times New Roman"/>
        </w:rPr>
      </w:pPr>
      <w:r w:rsidRPr="00DE7BE2">
        <w:rPr>
          <w:rFonts w:ascii="Times New Roman" w:hAnsi="Times New Roman"/>
          <w:b/>
          <w:bCs/>
        </w:rPr>
        <w:t>Data Visualization</w:t>
      </w:r>
      <w:r w:rsidRPr="00DE7BE2">
        <w:rPr>
          <w:rFonts w:ascii="Times New Roman" w:hAnsi="Times New Roman"/>
        </w:rPr>
        <w:t>: Developed automated, interactive dashboards to facilitate real-time visualization of sequencing data.</w:t>
      </w:r>
      <w:r w:rsidR="000230F1" w:rsidRPr="00DE7BE2">
        <w:rPr>
          <w:rFonts w:ascii="Times New Roman" w:hAnsi="Times New Roman"/>
        </w:rPr>
        <w:t xml:space="preserve"> </w:t>
      </w:r>
      <w:r w:rsidR="00A01FFB" w:rsidRPr="00A01FFB">
        <w:rPr>
          <w:rFonts w:ascii="Times New Roman" w:hAnsi="Times New Roman"/>
        </w:rPr>
        <w:t xml:space="preserve">Initially </w:t>
      </w:r>
      <w:r w:rsidR="00A01FFB">
        <w:rPr>
          <w:rFonts w:ascii="Times New Roman" w:hAnsi="Times New Roman"/>
        </w:rPr>
        <w:t>managed</w:t>
      </w:r>
      <w:r w:rsidR="00A01FFB" w:rsidRPr="00A01FFB">
        <w:rPr>
          <w:rFonts w:ascii="Times New Roman" w:hAnsi="Times New Roman"/>
        </w:rPr>
        <w:t xml:space="preserve"> interactive dashboards in Tableau after self-learning the platform, then migrated them to </w:t>
      </w:r>
      <w:proofErr w:type="spellStart"/>
      <w:r w:rsidR="00A01FFB" w:rsidRPr="00A01FFB">
        <w:rPr>
          <w:rFonts w:ascii="Times New Roman" w:hAnsi="Times New Roman"/>
        </w:rPr>
        <w:t>Plotly</w:t>
      </w:r>
      <w:proofErr w:type="spellEnd"/>
      <w:r w:rsidR="00A01FFB" w:rsidRPr="00A01FFB">
        <w:rPr>
          <w:rFonts w:ascii="Times New Roman" w:hAnsi="Times New Roman"/>
        </w:rPr>
        <w:t xml:space="preserve"> to eliminate licensing costs while preserving functionality. Dashboards enable real-time visualization of sequencing data </w:t>
      </w:r>
      <w:r w:rsidR="00A01FFB" w:rsidRPr="00DE7BE2">
        <w:rPr>
          <w:rFonts w:ascii="Times New Roman" w:hAnsi="Times New Roman"/>
        </w:rPr>
        <w:t>(</w:t>
      </w:r>
      <w:hyperlink r:id="rId7" w:history="1">
        <w:r w:rsidR="00A01FFB" w:rsidRPr="00DE7BE2">
          <w:rPr>
            <w:rStyle w:val="Hyperlink"/>
            <w:rFonts w:ascii="Times New Roman" w:hAnsi="Times New Roman"/>
          </w:rPr>
          <w:t>https://pathogen-intelligence.tgen.org/covidseq-tracker/</w:t>
        </w:r>
      </w:hyperlink>
      <w:proofErr w:type="gramStart"/>
      <w:r w:rsidR="00A01FFB" w:rsidRPr="00DE7BE2">
        <w:rPr>
          <w:rFonts w:ascii="Times New Roman" w:hAnsi="Times New Roman"/>
        </w:rPr>
        <w:t>).</w:t>
      </w:r>
      <w:r w:rsidR="00A01FFB" w:rsidRPr="00A01FFB">
        <w:rPr>
          <w:rFonts w:ascii="Times New Roman" w:hAnsi="Times New Roman"/>
        </w:rPr>
        <w:t>.</w:t>
      </w:r>
      <w:proofErr w:type="gramEnd"/>
    </w:p>
    <w:p w14:paraId="6C774452" w14:textId="3574A25D" w:rsidR="000230F1" w:rsidRDefault="005C5007" w:rsidP="00B852A1">
      <w:pPr>
        <w:pStyle w:val="p2"/>
        <w:numPr>
          <w:ilvl w:val="0"/>
          <w:numId w:val="7"/>
        </w:numPr>
        <w:rPr>
          <w:rFonts w:ascii="Times New Roman" w:hAnsi="Times New Roman"/>
        </w:rPr>
      </w:pPr>
      <w:r w:rsidRPr="000230F1">
        <w:rPr>
          <w:rFonts w:ascii="Times New Roman" w:hAnsi="Times New Roman"/>
          <w:b/>
          <w:bCs/>
        </w:rPr>
        <w:t>Metagenomic Microbiome Analysis</w:t>
      </w:r>
      <w:r w:rsidRPr="000230F1">
        <w:rPr>
          <w:rFonts w:ascii="Times New Roman" w:hAnsi="Times New Roman"/>
        </w:rPr>
        <w:t xml:space="preserve">: </w:t>
      </w:r>
      <w:r w:rsidR="000230F1" w:rsidRPr="000230F1">
        <w:rPr>
          <w:rFonts w:ascii="Times New Roman" w:hAnsi="Times New Roman"/>
        </w:rPr>
        <w:t>Collaborated closely with research partners to guide analysis strategy for metagenomic microbiome projects, conducting data validation, visualization, and statistical analyses</w:t>
      </w:r>
      <w:r w:rsidR="00650B73">
        <w:rPr>
          <w:rFonts w:ascii="Times New Roman" w:hAnsi="Times New Roman"/>
        </w:rPr>
        <w:t xml:space="preserve"> using QIIME2, </w:t>
      </w:r>
      <w:proofErr w:type="spellStart"/>
      <w:r w:rsidR="00650B73" w:rsidRPr="00650B73">
        <w:rPr>
          <w:rFonts w:ascii="Times New Roman" w:hAnsi="Times New Roman"/>
        </w:rPr>
        <w:t>LEfSe</w:t>
      </w:r>
      <w:proofErr w:type="spellEnd"/>
      <w:r w:rsidR="00650B73">
        <w:rPr>
          <w:rFonts w:ascii="Times New Roman" w:hAnsi="Times New Roman"/>
        </w:rPr>
        <w:t xml:space="preserve">, </w:t>
      </w:r>
      <w:r w:rsidR="00650B73" w:rsidRPr="00650B73">
        <w:rPr>
          <w:rFonts w:ascii="Times New Roman" w:hAnsi="Times New Roman"/>
        </w:rPr>
        <w:t>PICRUSt2</w:t>
      </w:r>
      <w:r w:rsidR="00650B73">
        <w:rPr>
          <w:rFonts w:ascii="Times New Roman" w:hAnsi="Times New Roman"/>
        </w:rPr>
        <w:t xml:space="preserve">, and more </w:t>
      </w:r>
      <w:r w:rsidR="000230F1" w:rsidRPr="000230F1">
        <w:rPr>
          <w:rFonts w:ascii="Times New Roman" w:hAnsi="Times New Roman"/>
        </w:rPr>
        <w:t>while ensuring PHI protection and extracting actionable insights from complex datasets.</w:t>
      </w:r>
    </w:p>
    <w:p w14:paraId="2E89AA48" w14:textId="0995220B" w:rsidR="005C5007" w:rsidRPr="000230F1" w:rsidRDefault="005C5007" w:rsidP="00B852A1">
      <w:pPr>
        <w:pStyle w:val="p2"/>
        <w:numPr>
          <w:ilvl w:val="0"/>
          <w:numId w:val="7"/>
        </w:numPr>
        <w:rPr>
          <w:rFonts w:ascii="Times New Roman" w:hAnsi="Times New Roman"/>
        </w:rPr>
      </w:pPr>
      <w:r w:rsidRPr="000230F1">
        <w:rPr>
          <w:rFonts w:ascii="Times New Roman" w:hAnsi="Times New Roman"/>
          <w:b/>
          <w:bCs/>
        </w:rPr>
        <w:t>Version Control and CI/CD Pipelines</w:t>
      </w:r>
      <w:r w:rsidRPr="000230F1">
        <w:rPr>
          <w:rFonts w:ascii="Times New Roman" w:hAnsi="Times New Roman"/>
        </w:rPr>
        <w:t xml:space="preserve">: </w:t>
      </w:r>
      <w:r w:rsidR="00DC0421" w:rsidRPr="00DC0421">
        <w:rPr>
          <w:rFonts w:ascii="Times New Roman" w:hAnsi="Times New Roman"/>
        </w:rPr>
        <w:t>Managed GitHub repositories with strong version control, leveraging GitHub Actions for CI/CD workflows and cross-repository automation via dispatch events.</w:t>
      </w:r>
    </w:p>
    <w:p w14:paraId="7256525C" w14:textId="1075B234" w:rsidR="005C5007" w:rsidRPr="005C5007" w:rsidRDefault="005C5007" w:rsidP="005C5007">
      <w:pPr>
        <w:pStyle w:val="p2"/>
        <w:numPr>
          <w:ilvl w:val="0"/>
          <w:numId w:val="7"/>
        </w:numPr>
        <w:rPr>
          <w:rFonts w:ascii="Times New Roman" w:hAnsi="Times New Roman"/>
        </w:rPr>
      </w:pPr>
      <w:r w:rsidRPr="006438E3">
        <w:rPr>
          <w:rFonts w:ascii="Times New Roman" w:hAnsi="Times New Roman"/>
          <w:b/>
          <w:bCs/>
        </w:rPr>
        <w:t>High-Performance Computing Expertise</w:t>
      </w:r>
      <w:r w:rsidRPr="005C5007">
        <w:rPr>
          <w:rFonts w:ascii="Times New Roman" w:hAnsi="Times New Roman"/>
        </w:rPr>
        <w:t xml:space="preserve">: </w:t>
      </w:r>
      <w:r w:rsidR="00BE2B4A" w:rsidRPr="00BE2B4A">
        <w:rPr>
          <w:rFonts w:ascii="Times New Roman" w:hAnsi="Times New Roman"/>
        </w:rPr>
        <w:t xml:space="preserve">Extensive experience running large-scale bioinformatics workflows on SLURM clusters, with automation via cronjobs and parallelization using </w:t>
      </w:r>
      <w:proofErr w:type="spellStart"/>
      <w:r w:rsidR="00BE2B4A" w:rsidRPr="00BE2B4A">
        <w:rPr>
          <w:rFonts w:ascii="Times New Roman" w:hAnsi="Times New Roman"/>
        </w:rPr>
        <w:t>Parsl</w:t>
      </w:r>
      <w:proofErr w:type="spellEnd"/>
      <w:r w:rsidR="00BE2B4A" w:rsidRPr="00BE2B4A">
        <w:rPr>
          <w:rFonts w:ascii="Times New Roman" w:hAnsi="Times New Roman"/>
        </w:rPr>
        <w:t xml:space="preserve"> for efficient Python-based scripting.</w:t>
      </w:r>
    </w:p>
    <w:p w14:paraId="00A755D1" w14:textId="69508829" w:rsidR="005C5007" w:rsidRPr="00650B73" w:rsidRDefault="005C5007" w:rsidP="00BC3085">
      <w:pPr>
        <w:pStyle w:val="p2"/>
        <w:numPr>
          <w:ilvl w:val="0"/>
          <w:numId w:val="7"/>
        </w:numPr>
        <w:rPr>
          <w:rFonts w:ascii="Times New Roman" w:hAnsi="Times New Roman"/>
        </w:rPr>
      </w:pPr>
      <w:r w:rsidRPr="00650B73">
        <w:rPr>
          <w:rFonts w:ascii="Times New Roman" w:hAnsi="Times New Roman"/>
          <w:b/>
          <w:bCs/>
        </w:rPr>
        <w:t>Software Dev and QIIME2 Contributions</w:t>
      </w:r>
      <w:r w:rsidRPr="00650B73">
        <w:rPr>
          <w:rFonts w:ascii="Times New Roman" w:hAnsi="Times New Roman"/>
        </w:rPr>
        <w:t xml:space="preserve">: </w:t>
      </w:r>
      <w:r w:rsidR="00A01FFB" w:rsidRPr="00A01FFB">
        <w:rPr>
          <w:rFonts w:ascii="Times New Roman" w:hAnsi="Times New Roman"/>
        </w:rPr>
        <w:t>Passionate about software design, contributing to the QIIME2 ecosystem by developing Python-based plugins that integrate advanced trimming and alignment tools to enhance sequencing preprocessing. Built a QIIME2 wrapper for the ASAP</w:t>
      </w:r>
      <w:r w:rsidR="00A01FFB">
        <w:rPr>
          <w:rFonts w:ascii="Times New Roman" w:hAnsi="Times New Roman"/>
        </w:rPr>
        <w:t xml:space="preserve">, </w:t>
      </w:r>
      <w:r w:rsidR="00A01FFB" w:rsidRPr="00A01FFB">
        <w:rPr>
          <w:rFonts w:ascii="Times New Roman" w:hAnsi="Times New Roman"/>
        </w:rPr>
        <w:t>storing visualizations as artifacts and streamlining internal workflows for the public health team to identify COVID variants and potential outbreaks.</w:t>
      </w:r>
    </w:p>
    <w:p w14:paraId="22F6D041" w14:textId="77777777" w:rsidR="00BE2B4A" w:rsidRDefault="005C5007" w:rsidP="00BE2B4A">
      <w:pPr>
        <w:pStyle w:val="p2"/>
        <w:numPr>
          <w:ilvl w:val="0"/>
          <w:numId w:val="7"/>
        </w:numPr>
        <w:rPr>
          <w:rFonts w:ascii="Times New Roman" w:hAnsi="Times New Roman"/>
        </w:rPr>
      </w:pPr>
      <w:r w:rsidRPr="006438E3">
        <w:rPr>
          <w:rFonts w:ascii="Times New Roman" w:hAnsi="Times New Roman"/>
          <w:b/>
          <w:bCs/>
        </w:rPr>
        <w:t>Bioinformatics Support Across Projects</w:t>
      </w:r>
      <w:r w:rsidRPr="005C5007">
        <w:rPr>
          <w:rFonts w:ascii="Times New Roman" w:hAnsi="Times New Roman"/>
        </w:rPr>
        <w:t>: Provided comprehensive bioinformatics support to multiple teams, assisting with data analysis, pipeline development, and troubleshooting across diverse research projects, ensuring timely and accurate results to advance scientific objectives.</w:t>
      </w:r>
    </w:p>
    <w:p w14:paraId="2C1778FF" w14:textId="11BE75C6" w:rsidR="005C5007" w:rsidRPr="00BE2B4A" w:rsidRDefault="005C5007" w:rsidP="00BE2B4A">
      <w:pPr>
        <w:pStyle w:val="p2"/>
        <w:numPr>
          <w:ilvl w:val="0"/>
          <w:numId w:val="7"/>
        </w:numPr>
        <w:rPr>
          <w:rFonts w:ascii="Times New Roman" w:hAnsi="Times New Roman"/>
        </w:rPr>
      </w:pPr>
      <w:r w:rsidRPr="00BE2B4A">
        <w:rPr>
          <w:rFonts w:ascii="Times New Roman" w:hAnsi="Times New Roman"/>
          <w:b/>
          <w:bCs/>
        </w:rPr>
        <w:t>Documentation</w:t>
      </w:r>
      <w:r w:rsidRPr="00BE2B4A">
        <w:rPr>
          <w:rFonts w:ascii="Times New Roman" w:hAnsi="Times New Roman"/>
        </w:rPr>
        <w:t>: Authored highly detailed, user-friendly documentation using Docusaurus</w:t>
      </w:r>
      <w:r w:rsidR="00DE7BE2" w:rsidRPr="00BE2B4A">
        <w:rPr>
          <w:rFonts w:ascii="Times New Roman" w:hAnsi="Times New Roman"/>
        </w:rPr>
        <w:t xml:space="preserve"> and </w:t>
      </w:r>
      <w:r w:rsidRPr="00BE2B4A">
        <w:rPr>
          <w:rFonts w:ascii="Times New Roman" w:hAnsi="Times New Roman"/>
        </w:rPr>
        <w:t>React</w:t>
      </w:r>
      <w:r w:rsidR="00A01FFB">
        <w:rPr>
          <w:rFonts w:ascii="Times New Roman" w:hAnsi="Times New Roman"/>
        </w:rPr>
        <w:t xml:space="preserve"> in TGen Knowledge base.</w:t>
      </w:r>
    </w:p>
    <w:p w14:paraId="00000027" w14:textId="77AAA066" w:rsidR="00F9573F" w:rsidRPr="005C5007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FF0000"/>
        </w:rPr>
      </w:pPr>
      <w:r w:rsidRPr="005C5007">
        <w:rPr>
          <w:rFonts w:ascii="Times New Roman" w:eastAsia="Garamond" w:hAnsi="Times New Roman" w:cs="Times New Roman"/>
          <w:b/>
          <w:color w:val="000000"/>
        </w:rPr>
        <w:t>EDUCATION</w:t>
      </w:r>
    </w:p>
    <w:p w14:paraId="00000028" w14:textId="77777777" w:rsidR="00F9573F" w:rsidRPr="005C50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Times New Roman" w:eastAsia="Garamond" w:hAnsi="Times New Roman" w:cs="Times New Roman"/>
          <w:b/>
          <w:color w:val="000000"/>
          <w:sz w:val="4"/>
          <w:szCs w:val="4"/>
        </w:rPr>
      </w:pPr>
      <w:r w:rsidRPr="005C5007">
        <w:rPr>
          <w:rFonts w:ascii="Times New Roman" w:eastAsia="Garamond" w:hAnsi="Times New Roman" w:cs="Times New Roman"/>
          <w:b/>
          <w:color w:val="000000"/>
          <w:sz w:val="4"/>
          <w:szCs w:val="4"/>
        </w:rPr>
        <w:tab/>
      </w:r>
    </w:p>
    <w:p w14:paraId="7D678394" w14:textId="2BF6C873" w:rsidR="00260C62" w:rsidRPr="005C5007" w:rsidRDefault="00260C62" w:rsidP="0026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</w:rPr>
      </w:pPr>
      <w:r w:rsidRPr="005C5007">
        <w:rPr>
          <w:rFonts w:ascii="Times New Roman" w:eastAsia="Garamond" w:hAnsi="Times New Roman" w:cs="Times New Roman"/>
          <w:b/>
          <w:color w:val="000000"/>
        </w:rPr>
        <w:t xml:space="preserve">Ramapo College of New Jersey </w:t>
      </w:r>
      <w:r w:rsidRPr="005C5007">
        <w:rPr>
          <w:rFonts w:ascii="Times New Roman" w:eastAsia="Garamond" w:hAnsi="Times New Roman" w:cs="Times New Roman"/>
          <w:b/>
          <w:color w:val="000000"/>
        </w:rPr>
        <w:tab/>
      </w:r>
      <w:r w:rsidRPr="005C5007">
        <w:rPr>
          <w:rFonts w:ascii="Times New Roman" w:eastAsia="Garamond" w:hAnsi="Times New Roman" w:cs="Times New Roman"/>
          <w:b/>
          <w:color w:val="000000"/>
        </w:rPr>
        <w:tab/>
      </w:r>
      <w:r w:rsidRPr="005C5007">
        <w:rPr>
          <w:rFonts w:ascii="Times New Roman" w:eastAsia="Garamond" w:hAnsi="Times New Roman" w:cs="Times New Roman"/>
          <w:b/>
          <w:color w:val="000000"/>
        </w:rPr>
        <w:tab/>
      </w:r>
      <w:r w:rsidRPr="005C5007">
        <w:rPr>
          <w:rFonts w:ascii="Times New Roman" w:eastAsia="Garamond" w:hAnsi="Times New Roman" w:cs="Times New Roman"/>
          <w:b/>
          <w:color w:val="000000"/>
        </w:rPr>
        <w:tab/>
      </w:r>
      <w:r w:rsidRPr="005C5007">
        <w:rPr>
          <w:rFonts w:ascii="Times New Roman" w:eastAsia="Garamond" w:hAnsi="Times New Roman" w:cs="Times New Roman"/>
          <w:b/>
          <w:color w:val="000000"/>
        </w:rPr>
        <w:tab/>
        <w:t xml:space="preserve">                  </w:t>
      </w:r>
      <w:r w:rsidR="003C3856">
        <w:rPr>
          <w:rFonts w:ascii="Times New Roman" w:eastAsia="Garamond" w:hAnsi="Times New Roman" w:cs="Times New Roman"/>
          <w:b/>
          <w:color w:val="000000"/>
        </w:rPr>
        <w:t>January</w:t>
      </w:r>
      <w:r w:rsidRPr="005C5007">
        <w:rPr>
          <w:rFonts w:ascii="Times New Roman" w:eastAsia="Garamond" w:hAnsi="Times New Roman" w:cs="Times New Roman"/>
          <w:b/>
          <w:color w:val="000000"/>
        </w:rPr>
        <w:t xml:space="preserve"> 202</w:t>
      </w:r>
      <w:r w:rsidR="003C3856">
        <w:rPr>
          <w:rFonts w:ascii="Times New Roman" w:eastAsia="Garamond" w:hAnsi="Times New Roman" w:cs="Times New Roman"/>
          <w:b/>
          <w:color w:val="000000"/>
        </w:rPr>
        <w:t>4</w:t>
      </w:r>
      <w:r w:rsidRPr="005C5007">
        <w:rPr>
          <w:rFonts w:ascii="Times New Roman" w:eastAsia="Garamond" w:hAnsi="Times New Roman" w:cs="Times New Roman"/>
          <w:b/>
          <w:color w:val="000000"/>
        </w:rPr>
        <w:t xml:space="preserve"> </w:t>
      </w:r>
    </w:p>
    <w:p w14:paraId="072FB337" w14:textId="428FD4EA" w:rsidR="00260C62" w:rsidRPr="005C5007" w:rsidRDefault="004E2E41" w:rsidP="0026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i/>
          <w:color w:val="000000"/>
        </w:rPr>
      </w:pPr>
      <w:r w:rsidRPr="005C5007">
        <w:rPr>
          <w:rFonts w:ascii="Times New Roman" w:eastAsia="Garamond" w:hAnsi="Times New Roman" w:cs="Times New Roman"/>
          <w:i/>
          <w:color w:val="000000"/>
        </w:rPr>
        <w:t>Master</w:t>
      </w:r>
      <w:r w:rsidR="00260C62" w:rsidRPr="005C5007">
        <w:rPr>
          <w:rFonts w:ascii="Times New Roman" w:eastAsia="Garamond" w:hAnsi="Times New Roman" w:cs="Times New Roman"/>
          <w:i/>
        </w:rPr>
        <w:t xml:space="preserve"> of Science</w:t>
      </w:r>
      <w:r w:rsidR="00260C62" w:rsidRPr="005C5007">
        <w:rPr>
          <w:rFonts w:ascii="Times New Roman" w:eastAsia="Garamond" w:hAnsi="Times New Roman" w:cs="Times New Roman"/>
          <w:i/>
          <w:color w:val="000000"/>
        </w:rPr>
        <w:t xml:space="preserve">, </w:t>
      </w:r>
      <w:r w:rsidRPr="005C5007">
        <w:rPr>
          <w:rFonts w:ascii="Times New Roman" w:eastAsia="Garamond" w:hAnsi="Times New Roman" w:cs="Times New Roman"/>
          <w:i/>
          <w:color w:val="000000"/>
        </w:rPr>
        <w:t>Data Science</w:t>
      </w:r>
      <w:r w:rsidR="00260C62" w:rsidRPr="005C5007">
        <w:rPr>
          <w:rFonts w:ascii="Times New Roman" w:eastAsia="Garamond" w:hAnsi="Times New Roman" w:cs="Times New Roman"/>
          <w:i/>
          <w:color w:val="000000"/>
        </w:rPr>
        <w:tab/>
      </w:r>
      <w:r w:rsidR="00260C62" w:rsidRPr="005C5007">
        <w:rPr>
          <w:rFonts w:ascii="Times New Roman" w:eastAsia="Garamond" w:hAnsi="Times New Roman" w:cs="Times New Roman"/>
          <w:i/>
          <w:color w:val="000000"/>
        </w:rPr>
        <w:tab/>
      </w:r>
      <w:r w:rsidR="00260C62" w:rsidRPr="005C5007">
        <w:rPr>
          <w:rFonts w:ascii="Times New Roman" w:eastAsia="Garamond" w:hAnsi="Times New Roman" w:cs="Times New Roman"/>
          <w:i/>
          <w:color w:val="000000"/>
        </w:rPr>
        <w:tab/>
        <w:t xml:space="preserve">   </w:t>
      </w:r>
      <w:r w:rsidR="00260C62" w:rsidRPr="005C5007">
        <w:rPr>
          <w:rFonts w:ascii="Times New Roman" w:eastAsia="Garamond" w:hAnsi="Times New Roman" w:cs="Times New Roman"/>
          <w:i/>
          <w:color w:val="000000"/>
        </w:rPr>
        <w:tab/>
      </w:r>
      <w:r w:rsidR="00260C62" w:rsidRPr="005C5007">
        <w:rPr>
          <w:rFonts w:ascii="Times New Roman" w:eastAsia="Garamond" w:hAnsi="Times New Roman" w:cs="Times New Roman"/>
          <w:i/>
          <w:color w:val="000000"/>
        </w:rPr>
        <w:tab/>
      </w:r>
      <w:r w:rsidR="00260C62" w:rsidRPr="005C5007">
        <w:rPr>
          <w:rFonts w:ascii="Times New Roman" w:eastAsia="Garamond" w:hAnsi="Times New Roman" w:cs="Times New Roman"/>
          <w:i/>
          <w:color w:val="000000"/>
        </w:rPr>
        <w:tab/>
        <w:t xml:space="preserve">      </w:t>
      </w:r>
      <w:r w:rsidRPr="005C5007">
        <w:rPr>
          <w:rFonts w:ascii="Times New Roman" w:eastAsia="Garamond" w:hAnsi="Times New Roman" w:cs="Times New Roman"/>
          <w:i/>
          <w:color w:val="000000"/>
        </w:rPr>
        <w:t>Mahwah</w:t>
      </w:r>
      <w:r w:rsidR="00260C62" w:rsidRPr="005C5007">
        <w:rPr>
          <w:rFonts w:ascii="Times New Roman" w:eastAsia="Garamond" w:hAnsi="Times New Roman" w:cs="Times New Roman"/>
          <w:i/>
          <w:color w:val="000000"/>
        </w:rPr>
        <w:t xml:space="preserve">, </w:t>
      </w:r>
      <w:r w:rsidR="007F1165">
        <w:rPr>
          <w:rFonts w:ascii="Times New Roman" w:eastAsia="Garamond" w:hAnsi="Times New Roman" w:cs="Times New Roman"/>
          <w:i/>
          <w:color w:val="000000"/>
        </w:rPr>
        <w:t>NJ</w:t>
      </w:r>
    </w:p>
    <w:p w14:paraId="4BFAEE91" w14:textId="4200C7C1" w:rsidR="00260C62" w:rsidRPr="005C5007" w:rsidRDefault="004C5B74" w:rsidP="00260C6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000000"/>
        </w:rPr>
      </w:pPr>
      <w:r w:rsidRPr="005C5007">
        <w:rPr>
          <w:rFonts w:ascii="Times New Roman" w:eastAsia="Garamond" w:hAnsi="Times New Roman" w:cs="Times New Roman"/>
        </w:rPr>
        <w:t xml:space="preserve">Thesis </w:t>
      </w:r>
      <w:r w:rsidR="00FA6757" w:rsidRPr="005C5007">
        <w:rPr>
          <w:rFonts w:ascii="Times New Roman" w:eastAsia="Garamond" w:hAnsi="Times New Roman" w:cs="Times New Roman"/>
        </w:rPr>
        <w:t>T</w:t>
      </w:r>
      <w:r w:rsidRPr="005C5007">
        <w:rPr>
          <w:rFonts w:ascii="Times New Roman" w:eastAsia="Garamond" w:hAnsi="Times New Roman" w:cs="Times New Roman"/>
        </w:rPr>
        <w:t>itle</w:t>
      </w:r>
      <w:r w:rsidR="00FA6757" w:rsidRPr="005C5007">
        <w:rPr>
          <w:rFonts w:ascii="Times New Roman" w:eastAsia="Garamond" w:hAnsi="Times New Roman" w:cs="Times New Roman"/>
        </w:rPr>
        <w:t>:</w:t>
      </w:r>
      <w:r w:rsidRPr="005C5007">
        <w:rPr>
          <w:rFonts w:ascii="Times New Roman" w:eastAsia="Garamond" w:hAnsi="Times New Roman" w:cs="Times New Roman"/>
        </w:rPr>
        <w:t xml:space="preserve"> Examining Disease through Microbiome Data Analysis</w:t>
      </w:r>
    </w:p>
    <w:p w14:paraId="1A530159" w14:textId="77777777" w:rsidR="00260C62" w:rsidRPr="005C5007" w:rsidRDefault="0026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</w:rPr>
      </w:pPr>
    </w:p>
    <w:p w14:paraId="00000029" w14:textId="4F6AD55E" w:rsidR="00F9573F" w:rsidRPr="005C5007" w:rsidRDefault="004E2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</w:rPr>
      </w:pPr>
      <w:r w:rsidRPr="005C5007">
        <w:rPr>
          <w:rFonts w:ascii="Times New Roman" w:eastAsia="Garamond" w:hAnsi="Times New Roman" w:cs="Times New Roman"/>
          <w:b/>
          <w:color w:val="000000"/>
        </w:rPr>
        <w:t>Ramapo College of New Jersey</w:t>
      </w:r>
      <w:r w:rsidRPr="005C5007">
        <w:rPr>
          <w:rFonts w:ascii="Times New Roman" w:eastAsia="Garamond" w:hAnsi="Times New Roman" w:cs="Times New Roman"/>
          <w:b/>
          <w:color w:val="000000"/>
        </w:rPr>
        <w:tab/>
      </w:r>
      <w:r w:rsidRPr="005C5007">
        <w:rPr>
          <w:rFonts w:ascii="Times New Roman" w:eastAsia="Garamond" w:hAnsi="Times New Roman" w:cs="Times New Roman"/>
          <w:b/>
          <w:color w:val="000000"/>
        </w:rPr>
        <w:tab/>
      </w:r>
      <w:r w:rsidRPr="005C5007">
        <w:rPr>
          <w:rFonts w:ascii="Times New Roman" w:eastAsia="Garamond" w:hAnsi="Times New Roman" w:cs="Times New Roman"/>
          <w:b/>
          <w:color w:val="000000"/>
        </w:rPr>
        <w:tab/>
      </w:r>
      <w:r w:rsidRPr="005C5007">
        <w:rPr>
          <w:rFonts w:ascii="Times New Roman" w:eastAsia="Garamond" w:hAnsi="Times New Roman" w:cs="Times New Roman"/>
          <w:b/>
          <w:color w:val="000000"/>
        </w:rPr>
        <w:tab/>
      </w:r>
      <w:r w:rsidRPr="005C5007">
        <w:rPr>
          <w:rFonts w:ascii="Times New Roman" w:eastAsia="Garamond" w:hAnsi="Times New Roman" w:cs="Times New Roman"/>
          <w:b/>
          <w:color w:val="000000"/>
        </w:rPr>
        <w:tab/>
        <w:t xml:space="preserve">                   </w:t>
      </w:r>
      <w:r w:rsidR="003C3856">
        <w:rPr>
          <w:rFonts w:ascii="Times New Roman" w:eastAsia="Garamond" w:hAnsi="Times New Roman" w:cs="Times New Roman"/>
          <w:b/>
          <w:color w:val="000000"/>
        </w:rPr>
        <w:t>January</w:t>
      </w:r>
      <w:r w:rsidRPr="005C5007">
        <w:rPr>
          <w:rFonts w:ascii="Times New Roman" w:eastAsia="Garamond" w:hAnsi="Times New Roman" w:cs="Times New Roman"/>
          <w:b/>
          <w:color w:val="000000"/>
        </w:rPr>
        <w:t xml:space="preserve"> 2020 </w:t>
      </w:r>
    </w:p>
    <w:p w14:paraId="0000002A" w14:textId="45896260" w:rsidR="00F9573F" w:rsidRPr="005C50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i/>
          <w:color w:val="000000"/>
        </w:rPr>
      </w:pPr>
      <w:r w:rsidRPr="005C5007">
        <w:rPr>
          <w:rFonts w:ascii="Times New Roman" w:eastAsia="Garamond" w:hAnsi="Times New Roman" w:cs="Times New Roman"/>
          <w:i/>
        </w:rPr>
        <w:t>Bachelor of Science</w:t>
      </w:r>
      <w:r w:rsidRPr="005C5007">
        <w:rPr>
          <w:rFonts w:ascii="Times New Roman" w:eastAsia="Garamond" w:hAnsi="Times New Roman" w:cs="Times New Roman"/>
          <w:i/>
          <w:color w:val="000000"/>
        </w:rPr>
        <w:t xml:space="preserve">, </w:t>
      </w:r>
      <w:r w:rsidR="004E2E41" w:rsidRPr="005C5007">
        <w:rPr>
          <w:rFonts w:ascii="Times New Roman" w:eastAsia="Garamond" w:hAnsi="Times New Roman" w:cs="Times New Roman"/>
          <w:i/>
          <w:color w:val="000000"/>
        </w:rPr>
        <w:t>Bioinformatics</w:t>
      </w:r>
      <w:r w:rsidRPr="005C5007">
        <w:rPr>
          <w:rFonts w:ascii="Times New Roman" w:eastAsia="Garamond" w:hAnsi="Times New Roman" w:cs="Times New Roman"/>
          <w:i/>
          <w:color w:val="000000"/>
        </w:rPr>
        <w:tab/>
      </w:r>
      <w:r w:rsidRPr="005C5007">
        <w:rPr>
          <w:rFonts w:ascii="Times New Roman" w:eastAsia="Garamond" w:hAnsi="Times New Roman" w:cs="Times New Roman"/>
          <w:i/>
          <w:color w:val="000000"/>
        </w:rPr>
        <w:tab/>
      </w:r>
      <w:r w:rsidRPr="005C5007">
        <w:rPr>
          <w:rFonts w:ascii="Times New Roman" w:eastAsia="Garamond" w:hAnsi="Times New Roman" w:cs="Times New Roman"/>
          <w:i/>
          <w:color w:val="000000"/>
        </w:rPr>
        <w:tab/>
        <w:t xml:space="preserve">   </w:t>
      </w:r>
      <w:r w:rsidRPr="005C5007">
        <w:rPr>
          <w:rFonts w:ascii="Times New Roman" w:eastAsia="Garamond" w:hAnsi="Times New Roman" w:cs="Times New Roman"/>
          <w:i/>
          <w:color w:val="000000"/>
        </w:rPr>
        <w:tab/>
      </w:r>
      <w:r w:rsidRPr="005C5007">
        <w:rPr>
          <w:rFonts w:ascii="Times New Roman" w:eastAsia="Garamond" w:hAnsi="Times New Roman" w:cs="Times New Roman"/>
          <w:i/>
          <w:color w:val="000000"/>
        </w:rPr>
        <w:tab/>
      </w:r>
      <w:r w:rsidRPr="005C5007">
        <w:rPr>
          <w:rFonts w:ascii="Times New Roman" w:eastAsia="Garamond" w:hAnsi="Times New Roman" w:cs="Times New Roman"/>
          <w:i/>
          <w:color w:val="000000"/>
        </w:rPr>
        <w:tab/>
        <w:t xml:space="preserve">      </w:t>
      </w:r>
      <w:r w:rsidR="004E2E41" w:rsidRPr="005C5007">
        <w:rPr>
          <w:rFonts w:ascii="Times New Roman" w:eastAsia="Garamond" w:hAnsi="Times New Roman" w:cs="Times New Roman"/>
          <w:i/>
          <w:color w:val="000000"/>
        </w:rPr>
        <w:t xml:space="preserve">Mahwah, </w:t>
      </w:r>
      <w:r w:rsidR="007F1165">
        <w:rPr>
          <w:rFonts w:ascii="Times New Roman" w:eastAsia="Garamond" w:hAnsi="Times New Roman" w:cs="Times New Roman"/>
          <w:i/>
          <w:color w:val="000000"/>
        </w:rPr>
        <w:t>NJ</w:t>
      </w:r>
    </w:p>
    <w:p w14:paraId="0000002C" w14:textId="1D1B242E" w:rsidR="00F9573F" w:rsidRPr="005C5007" w:rsidRDefault="004E2E4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000000"/>
        </w:rPr>
      </w:pPr>
      <w:r w:rsidRPr="005C5007">
        <w:rPr>
          <w:rFonts w:ascii="Times New Roman" w:eastAsia="Garamond" w:hAnsi="Times New Roman" w:cs="Times New Roman"/>
          <w:color w:val="000000"/>
        </w:rPr>
        <w:t>Mathematics Minor</w:t>
      </w:r>
    </w:p>
    <w:p w14:paraId="0000002D" w14:textId="77777777" w:rsidR="00F9573F" w:rsidRPr="005C5007" w:rsidRDefault="00F95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000000"/>
          <w:sz w:val="20"/>
          <w:szCs w:val="20"/>
        </w:rPr>
      </w:pPr>
    </w:p>
    <w:p w14:paraId="0000002E" w14:textId="249631C4" w:rsidR="00F9573F" w:rsidRPr="005C5007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FF0000"/>
        </w:rPr>
      </w:pPr>
      <w:r w:rsidRPr="005C5007">
        <w:rPr>
          <w:rFonts w:ascii="Times New Roman" w:eastAsia="Garamond" w:hAnsi="Times New Roman" w:cs="Times New Roman"/>
          <w:b/>
          <w:color w:val="000000"/>
        </w:rPr>
        <w:t xml:space="preserve">SKILLS &amp; INTERESTS </w:t>
      </w:r>
    </w:p>
    <w:p w14:paraId="0000002F" w14:textId="77777777" w:rsidR="00F9573F" w:rsidRPr="005C5007" w:rsidRDefault="00F95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000000"/>
          <w:sz w:val="4"/>
          <w:szCs w:val="4"/>
          <w:u w:val="single"/>
        </w:rPr>
      </w:pPr>
    </w:p>
    <w:p w14:paraId="00000031" w14:textId="217E35AE" w:rsidR="00F9573F" w:rsidRPr="005C5007" w:rsidRDefault="00000000">
      <w:pPr>
        <w:widowControl w:val="0"/>
        <w:numPr>
          <w:ilvl w:val="0"/>
          <w:numId w:val="3"/>
        </w:numPr>
        <w:spacing w:line="252" w:lineRule="auto"/>
        <w:jc w:val="both"/>
        <w:rPr>
          <w:rFonts w:ascii="Times New Roman" w:eastAsia="Garamond" w:hAnsi="Times New Roman" w:cs="Times New Roman"/>
        </w:rPr>
      </w:pPr>
      <w:r w:rsidRPr="005C5007">
        <w:rPr>
          <w:rFonts w:ascii="Times New Roman" w:eastAsia="Garamond" w:hAnsi="Times New Roman" w:cs="Times New Roman"/>
          <w:b/>
        </w:rPr>
        <w:t>Skills:</w:t>
      </w:r>
      <w:r w:rsidR="00FA6757" w:rsidRPr="005C5007">
        <w:rPr>
          <w:rFonts w:ascii="Times New Roman" w:eastAsia="Garamond" w:hAnsi="Times New Roman" w:cs="Times New Roman"/>
          <w:b/>
        </w:rPr>
        <w:t xml:space="preserve"> </w:t>
      </w:r>
      <w:r w:rsidR="00C63483" w:rsidRPr="005C5007">
        <w:rPr>
          <w:rFonts w:ascii="Times New Roman" w:eastAsia="Garamond" w:hAnsi="Times New Roman" w:cs="Times New Roman"/>
        </w:rPr>
        <w:t xml:space="preserve">Python, </w:t>
      </w:r>
      <w:r w:rsidR="00D5545F" w:rsidRPr="00976B34">
        <w:rPr>
          <w:rFonts w:ascii="Times New Roman" w:eastAsia="Garamond" w:hAnsi="Times New Roman" w:cs="Times New Roman"/>
        </w:rPr>
        <w:t>AWS</w:t>
      </w:r>
      <w:r w:rsidR="00D5545F">
        <w:rPr>
          <w:rFonts w:ascii="Times New Roman" w:eastAsia="Garamond" w:hAnsi="Times New Roman" w:cs="Times New Roman"/>
        </w:rPr>
        <w:t xml:space="preserve"> EC2 and S3, Airflow</w:t>
      </w:r>
      <w:r w:rsidR="00D5545F">
        <w:rPr>
          <w:rFonts w:ascii="Times New Roman" w:eastAsia="Garamond" w:hAnsi="Times New Roman" w:cs="Times New Roman"/>
        </w:rPr>
        <w:t xml:space="preserve">, </w:t>
      </w:r>
      <w:r w:rsidR="00D5545F">
        <w:rPr>
          <w:rFonts w:ascii="Times New Roman" w:eastAsia="Garamond" w:hAnsi="Times New Roman" w:cs="Times New Roman"/>
        </w:rPr>
        <w:t>ETL Data Management</w:t>
      </w:r>
      <w:r w:rsidR="00D5545F" w:rsidRPr="005C5007">
        <w:rPr>
          <w:rFonts w:ascii="Times New Roman" w:eastAsia="Garamond" w:hAnsi="Times New Roman" w:cs="Times New Roman"/>
        </w:rPr>
        <w:t xml:space="preserve"> </w:t>
      </w:r>
      <w:r w:rsidR="00D5545F">
        <w:rPr>
          <w:rFonts w:ascii="Times New Roman" w:eastAsia="Garamond" w:hAnsi="Times New Roman" w:cs="Times New Roman"/>
        </w:rPr>
        <w:t xml:space="preserve">, </w:t>
      </w:r>
      <w:r w:rsidR="00C63483" w:rsidRPr="005C5007">
        <w:rPr>
          <w:rFonts w:ascii="Times New Roman" w:eastAsia="Garamond" w:hAnsi="Times New Roman" w:cs="Times New Roman"/>
        </w:rPr>
        <w:t xml:space="preserve">R, </w:t>
      </w:r>
      <w:r w:rsidR="0023213F" w:rsidRPr="005C5007">
        <w:rPr>
          <w:rFonts w:ascii="Times New Roman" w:eastAsia="Garamond" w:hAnsi="Times New Roman" w:cs="Times New Roman"/>
        </w:rPr>
        <w:t>bash</w:t>
      </w:r>
      <w:r w:rsidR="00FA6757" w:rsidRPr="005C5007">
        <w:rPr>
          <w:rFonts w:ascii="Times New Roman" w:eastAsia="Garamond" w:hAnsi="Times New Roman" w:cs="Times New Roman"/>
        </w:rPr>
        <w:t>,</w:t>
      </w:r>
      <w:r w:rsidR="0023213F" w:rsidRPr="005C5007">
        <w:rPr>
          <w:rFonts w:ascii="Times New Roman" w:eastAsia="Garamond" w:hAnsi="Times New Roman" w:cs="Times New Roman"/>
        </w:rPr>
        <w:t xml:space="preserve"> </w:t>
      </w:r>
      <w:r w:rsidR="007F1165" w:rsidRPr="005C5007">
        <w:rPr>
          <w:rFonts w:ascii="Times New Roman" w:eastAsia="Garamond" w:hAnsi="Times New Roman" w:cs="Times New Roman"/>
        </w:rPr>
        <w:t>Linux</w:t>
      </w:r>
      <w:r w:rsidR="0023213F" w:rsidRPr="005C5007">
        <w:rPr>
          <w:rFonts w:ascii="Times New Roman" w:eastAsia="Garamond" w:hAnsi="Times New Roman" w:cs="Times New Roman"/>
        </w:rPr>
        <w:t xml:space="preserve">, </w:t>
      </w:r>
      <w:r w:rsidR="00DE615F">
        <w:rPr>
          <w:rFonts w:ascii="Times New Roman" w:eastAsia="Garamond" w:hAnsi="Times New Roman" w:cs="Times New Roman"/>
        </w:rPr>
        <w:t>Machine Learning, Statistics, Data Visualization</w:t>
      </w:r>
      <w:r w:rsidR="0023213F" w:rsidRPr="005C5007">
        <w:rPr>
          <w:rFonts w:ascii="Times New Roman" w:eastAsia="Garamond" w:hAnsi="Times New Roman" w:cs="Times New Roman"/>
        </w:rPr>
        <w:t>, React</w:t>
      </w:r>
      <w:r w:rsidR="00FA6757" w:rsidRPr="005C5007">
        <w:rPr>
          <w:rFonts w:ascii="Times New Roman" w:eastAsia="Garamond" w:hAnsi="Times New Roman" w:cs="Times New Roman"/>
        </w:rPr>
        <w:t xml:space="preserve">, </w:t>
      </w:r>
      <w:r w:rsidR="0023213F" w:rsidRPr="005C5007">
        <w:rPr>
          <w:rFonts w:ascii="Times New Roman" w:eastAsia="Garamond" w:hAnsi="Times New Roman" w:cs="Times New Roman"/>
        </w:rPr>
        <w:t xml:space="preserve">HPC, </w:t>
      </w:r>
      <w:r w:rsidR="00FA6757" w:rsidRPr="005C5007">
        <w:rPr>
          <w:rFonts w:ascii="Times New Roman" w:eastAsia="Garamond" w:hAnsi="Times New Roman" w:cs="Times New Roman"/>
        </w:rPr>
        <w:t xml:space="preserve">SLURM, </w:t>
      </w:r>
      <w:r w:rsidR="00976B34" w:rsidRPr="00976B34">
        <w:rPr>
          <w:rFonts w:ascii="Times New Roman" w:eastAsia="Garamond" w:hAnsi="Times New Roman" w:cs="Times New Roman"/>
        </w:rPr>
        <w:t>Version Control (Git/GitHub)</w:t>
      </w:r>
      <w:r w:rsidR="00FA6757" w:rsidRPr="005C5007">
        <w:rPr>
          <w:rFonts w:ascii="Times New Roman" w:eastAsia="Garamond" w:hAnsi="Times New Roman" w:cs="Times New Roman"/>
        </w:rPr>
        <w:t>,</w:t>
      </w:r>
      <w:r w:rsidR="0023213F" w:rsidRPr="005C5007">
        <w:rPr>
          <w:rFonts w:ascii="Times New Roman" w:eastAsia="Garamond" w:hAnsi="Times New Roman" w:cs="Times New Roman"/>
        </w:rPr>
        <w:t xml:space="preserve"> CI/CD,</w:t>
      </w:r>
      <w:r w:rsidR="00FA6757" w:rsidRPr="005C5007">
        <w:rPr>
          <w:rFonts w:ascii="Times New Roman" w:eastAsia="Garamond" w:hAnsi="Times New Roman" w:cs="Times New Roman"/>
        </w:rPr>
        <w:t xml:space="preserve"> QIIME2</w:t>
      </w:r>
      <w:r w:rsidR="004A0E48">
        <w:rPr>
          <w:rFonts w:ascii="Times New Roman" w:eastAsia="Garamond" w:hAnsi="Times New Roman" w:cs="Times New Roman"/>
        </w:rPr>
        <w:t>, Docker</w:t>
      </w:r>
      <w:r w:rsidR="00976B34">
        <w:rPr>
          <w:rFonts w:ascii="Times New Roman" w:eastAsia="Garamond" w:hAnsi="Times New Roman" w:cs="Times New Roman"/>
        </w:rPr>
        <w:t xml:space="preserve">, Metagenomics, Flask, </w:t>
      </w:r>
      <w:r w:rsidR="00976B34" w:rsidRPr="00976B34">
        <w:rPr>
          <w:rFonts w:ascii="Times New Roman" w:eastAsia="Garamond" w:hAnsi="Times New Roman" w:cs="Times New Roman"/>
        </w:rPr>
        <w:t>MySQL</w:t>
      </w:r>
      <w:r w:rsidR="00976B34">
        <w:rPr>
          <w:rFonts w:ascii="Times New Roman" w:eastAsia="Garamond" w:hAnsi="Times New Roman" w:cs="Times New Roman"/>
        </w:rPr>
        <w:t>, PostgreSQL</w:t>
      </w:r>
      <w:r w:rsidR="00DE7BE2">
        <w:rPr>
          <w:rFonts w:ascii="Times New Roman" w:eastAsia="Garamond" w:hAnsi="Times New Roman" w:cs="Times New Roman"/>
        </w:rPr>
        <w:t>.</w:t>
      </w:r>
    </w:p>
    <w:p w14:paraId="00000038" w14:textId="30ED2E97" w:rsidR="00F9573F" w:rsidRPr="005C5007" w:rsidRDefault="00000000" w:rsidP="004C5B7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color w:val="000000"/>
        </w:rPr>
      </w:pPr>
      <w:r w:rsidRPr="005C5007">
        <w:rPr>
          <w:rFonts w:ascii="Times New Roman" w:eastAsia="Garamond" w:hAnsi="Times New Roman" w:cs="Times New Roman"/>
          <w:b/>
        </w:rPr>
        <w:t>Interests</w:t>
      </w:r>
      <w:r w:rsidRPr="005C5007">
        <w:rPr>
          <w:rFonts w:ascii="Times New Roman" w:eastAsia="Garamond" w:hAnsi="Times New Roman" w:cs="Times New Roman"/>
        </w:rPr>
        <w:t>:</w:t>
      </w:r>
      <w:r w:rsidRPr="005C5007">
        <w:rPr>
          <w:rFonts w:ascii="Times New Roman" w:eastAsia="Garamond" w:hAnsi="Times New Roman" w:cs="Times New Roman"/>
          <w:i/>
        </w:rPr>
        <w:t xml:space="preserve"> </w:t>
      </w:r>
      <w:r w:rsidR="005115B4" w:rsidRPr="005C5007">
        <w:rPr>
          <w:rFonts w:ascii="Times New Roman" w:eastAsia="Garamond" w:hAnsi="Times New Roman" w:cs="Times New Roman"/>
        </w:rPr>
        <w:t xml:space="preserve">Logic Puzzles; Topological Puzzles; </w:t>
      </w:r>
      <w:r w:rsidR="004C5B74" w:rsidRPr="005C5007">
        <w:rPr>
          <w:rFonts w:ascii="Times New Roman" w:eastAsia="Garamond" w:hAnsi="Times New Roman" w:cs="Times New Roman"/>
        </w:rPr>
        <w:t>Hiking</w:t>
      </w:r>
      <w:r w:rsidRPr="005C5007">
        <w:rPr>
          <w:rFonts w:ascii="Times New Roman" w:eastAsia="Garamond" w:hAnsi="Times New Roman" w:cs="Times New Roman"/>
        </w:rPr>
        <w:t xml:space="preserve">; </w:t>
      </w:r>
      <w:r w:rsidR="004C5B74" w:rsidRPr="005C5007">
        <w:rPr>
          <w:rFonts w:ascii="Times New Roman" w:eastAsia="Garamond" w:hAnsi="Times New Roman" w:cs="Times New Roman"/>
        </w:rPr>
        <w:t>Guitar</w:t>
      </w:r>
      <w:r w:rsidR="00DA6C4B">
        <w:rPr>
          <w:rFonts w:ascii="Times New Roman" w:eastAsia="Garamond" w:hAnsi="Times New Roman" w:cs="Times New Roman"/>
        </w:rPr>
        <w:t xml:space="preserve"> and Singing;</w:t>
      </w:r>
      <w:r w:rsidR="005115B4" w:rsidRPr="005C5007">
        <w:rPr>
          <w:rFonts w:ascii="Times New Roman" w:eastAsia="Garamond" w:hAnsi="Times New Roman" w:cs="Times New Roman"/>
        </w:rPr>
        <w:t xml:space="preserve"> LLMs</w:t>
      </w:r>
    </w:p>
    <w:sectPr w:rsidR="00F9573F" w:rsidRPr="005C5007"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163DD"/>
    <w:multiLevelType w:val="hybridMultilevel"/>
    <w:tmpl w:val="C114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E329A"/>
    <w:multiLevelType w:val="hybridMultilevel"/>
    <w:tmpl w:val="05B8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D7A69"/>
    <w:multiLevelType w:val="multilevel"/>
    <w:tmpl w:val="CBCA94A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C904C7"/>
    <w:multiLevelType w:val="multilevel"/>
    <w:tmpl w:val="E6B43D5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576E8F"/>
    <w:multiLevelType w:val="multilevel"/>
    <w:tmpl w:val="683C60C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300521"/>
    <w:multiLevelType w:val="multilevel"/>
    <w:tmpl w:val="EE1C40D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6D1518"/>
    <w:multiLevelType w:val="multilevel"/>
    <w:tmpl w:val="F5EE31B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49028560">
    <w:abstractNumId w:val="6"/>
  </w:num>
  <w:num w:numId="2" w16cid:durableId="864247770">
    <w:abstractNumId w:val="4"/>
  </w:num>
  <w:num w:numId="3" w16cid:durableId="648707543">
    <w:abstractNumId w:val="2"/>
  </w:num>
  <w:num w:numId="4" w16cid:durableId="550731163">
    <w:abstractNumId w:val="3"/>
  </w:num>
  <w:num w:numId="5" w16cid:durableId="985428685">
    <w:abstractNumId w:val="5"/>
  </w:num>
  <w:num w:numId="6" w16cid:durableId="1074009323">
    <w:abstractNumId w:val="1"/>
  </w:num>
  <w:num w:numId="7" w16cid:durableId="188652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3F"/>
    <w:rsid w:val="000230F1"/>
    <w:rsid w:val="000A0DEE"/>
    <w:rsid w:val="000B1B2C"/>
    <w:rsid w:val="0023213F"/>
    <w:rsid w:val="00260C62"/>
    <w:rsid w:val="00273894"/>
    <w:rsid w:val="002E4714"/>
    <w:rsid w:val="0039038C"/>
    <w:rsid w:val="003A2604"/>
    <w:rsid w:val="003B0988"/>
    <w:rsid w:val="003C3856"/>
    <w:rsid w:val="004A0E48"/>
    <w:rsid w:val="004C5B74"/>
    <w:rsid w:val="004E2E41"/>
    <w:rsid w:val="005115B4"/>
    <w:rsid w:val="005318AD"/>
    <w:rsid w:val="00556A21"/>
    <w:rsid w:val="005639EE"/>
    <w:rsid w:val="0058783E"/>
    <w:rsid w:val="005B338C"/>
    <w:rsid w:val="005C5007"/>
    <w:rsid w:val="005D09AC"/>
    <w:rsid w:val="00606E50"/>
    <w:rsid w:val="00642C1D"/>
    <w:rsid w:val="006438E3"/>
    <w:rsid w:val="00650B73"/>
    <w:rsid w:val="006716D3"/>
    <w:rsid w:val="00671B42"/>
    <w:rsid w:val="007C378D"/>
    <w:rsid w:val="007F1165"/>
    <w:rsid w:val="00892EA3"/>
    <w:rsid w:val="00914804"/>
    <w:rsid w:val="009278CB"/>
    <w:rsid w:val="00976B34"/>
    <w:rsid w:val="00A01FFB"/>
    <w:rsid w:val="00A10E4E"/>
    <w:rsid w:val="00AC03D1"/>
    <w:rsid w:val="00AF7629"/>
    <w:rsid w:val="00B34B2C"/>
    <w:rsid w:val="00BE2B4A"/>
    <w:rsid w:val="00C63483"/>
    <w:rsid w:val="00C937E9"/>
    <w:rsid w:val="00D5545F"/>
    <w:rsid w:val="00DA6C4B"/>
    <w:rsid w:val="00DC0421"/>
    <w:rsid w:val="00DE615F"/>
    <w:rsid w:val="00DE7BE2"/>
    <w:rsid w:val="00F02B8B"/>
    <w:rsid w:val="00F35BA6"/>
    <w:rsid w:val="00F47723"/>
    <w:rsid w:val="00F9573F"/>
    <w:rsid w:val="00FA6757"/>
    <w:rsid w:val="00FC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5140"/>
  <w15:docId w15:val="{B9AA3C7B-A0BF-A146-8645-50FC0A5C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">
    <w:name w:val="p1"/>
    <w:basedOn w:val="Normal"/>
    <w:rsid w:val="005639EE"/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5639EE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56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thogen-intelligence.tgen.org/covidseq-track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ett-van-tuss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KX+lGVVK61Bm21natBgW3vj7Iw==">CgMxLjA4AHIhMWc5TUVOQzJKZGRJRXJKZ2p0RWYwTThmYkMtQzJqRGZO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Peggy Van Tassel</cp:lastModifiedBy>
  <cp:revision>8</cp:revision>
  <dcterms:created xsi:type="dcterms:W3CDTF">2025-04-29T17:06:00Z</dcterms:created>
  <dcterms:modified xsi:type="dcterms:W3CDTF">2025-04-29T17:16:00Z</dcterms:modified>
</cp:coreProperties>
</file>