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798a3e9b5a2548b8" Type="http://schemas.microsoft.com/office/2006/relationships/ui/extensibility" Target="customUI/customUI.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3692426" w14:textId="65314CB7" w:rsidR="00D64474" w:rsidRPr="000C453F" w:rsidRDefault="00B35D7C" w:rsidP="00D64474">
      <w:pPr>
        <w:pStyle w:val="Heading1"/>
        <w:tabs>
          <w:tab w:val="left" w:pos="720"/>
          <w:tab w:val="left" w:pos="1440"/>
          <w:tab w:val="left" w:pos="2160"/>
          <w:tab w:val="left" w:pos="2880"/>
          <w:tab w:val="left" w:pos="3600"/>
          <w:tab w:val="right" w:pos="10348"/>
        </w:tabs>
      </w:pPr>
      <w:r>
        <w:rPr>
          <w:noProof/>
        </w:rPr>
        <w:drawing>
          <wp:anchor distT="0" distB="91440" distL="114300" distR="114300" simplePos="0" relativeHeight="251659264" behindDoc="0" locked="0" layoutInCell="1" allowOverlap="1" wp14:anchorId="3E0273BF" wp14:editId="2F58FFD8">
            <wp:simplePos x="0" y="0"/>
            <wp:positionH relativeFrom="margin">
              <wp:posOffset>4921885</wp:posOffset>
            </wp:positionH>
            <wp:positionV relativeFrom="margin">
              <wp:posOffset>140335</wp:posOffset>
            </wp:positionV>
            <wp:extent cx="1562100" cy="295275"/>
            <wp:effectExtent l="0" t="0" r="6350" b="0"/>
            <wp:wrapSquare wrapText="bothSides"/>
            <wp:docPr id="4722" name="Picture 1" descr="TAFE NSW endorsed coupled logo RGB">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SW Government - Customer Service">
                      <a:extLst>
                        <a:ext uri="{C183D7F6-B498-43B3-948B-1728B52AA6E4}">
                          <adec:decorative xmlns:adec="http://schemas.microsoft.com/office/drawing/2017/decorative" val="0"/>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62100" cy="29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4474" w:rsidRPr="000C453F">
        <w:t>Role Description</w:t>
      </w:r>
    </w:p>
    <w:p w14:paraId="639CA137" w14:textId="46108371" w:rsidR="00D64474" w:rsidRDefault="009449CB" w:rsidP="00076EAB">
      <w:pPr>
        <w:pStyle w:val="Heading1"/>
        <w:tabs>
          <w:tab w:val="right" w:pos="10206"/>
        </w:tabs>
        <w:spacing w:after="120"/>
      </w:pPr>
      <w:r>
        <w:t>Alternate Dispute Resolution Specialist</w:t>
      </w:r>
    </w:p>
    <w:p w14:paraId="0AE1ABE7" w14:textId="77777777" w:rsidR="00076EAB" w:rsidRPr="00076EAB" w:rsidRDefault="00076EAB" w:rsidP="00076EAB"/>
    <w:tbl>
      <w:tblPr>
        <w:tblStyle w:val="PSCGreen"/>
        <w:tblW w:w="10556" w:type="dxa"/>
        <w:tblLook w:val="04A0" w:firstRow="1" w:lastRow="0" w:firstColumn="1" w:lastColumn="0" w:noHBand="0" w:noVBand="1"/>
        <w:tblCaption w:val="PSC_Role_InformationTable"/>
        <w:tblDescription w:val="PSC_Role_InformationTable"/>
      </w:tblPr>
      <w:tblGrid>
        <w:gridCol w:w="4026"/>
        <w:gridCol w:w="6530"/>
      </w:tblGrid>
      <w:tr w:rsidR="00C90657" w:rsidRPr="00C978B9" w14:paraId="41BFB227" w14:textId="77777777" w:rsidTr="00103875">
        <w:trPr>
          <w:cnfStyle w:val="100000000000" w:firstRow="1" w:lastRow="0" w:firstColumn="0" w:lastColumn="0" w:oddVBand="0" w:evenVBand="0" w:oddHBand="0" w:evenHBand="0" w:firstRowFirstColumn="0" w:firstRowLastColumn="0" w:lastRowFirstColumn="0" w:lastRowLastColumn="0"/>
          <w:cantSplit/>
        </w:trPr>
        <w:tc>
          <w:tcPr>
            <w:tcW w:w="4026" w:type="dxa"/>
            <w:shd w:val="clear" w:color="auto" w:fill="000000" w:themeFill="text1"/>
            <w:vAlign w:val="center"/>
          </w:tcPr>
          <w:p w14:paraId="0E8C6622" w14:textId="77777777" w:rsidR="00C90657" w:rsidRPr="00C90657" w:rsidRDefault="005C4C30" w:rsidP="003E0D69">
            <w:pPr>
              <w:pStyle w:val="TableTextWhite"/>
              <w:rPr>
                <w:b/>
              </w:rPr>
            </w:pPr>
            <w:r>
              <w:rPr>
                <w:b/>
              </w:rPr>
              <w:t>Role Description Fields</w:t>
            </w:r>
          </w:p>
        </w:tc>
        <w:tc>
          <w:tcPr>
            <w:tcW w:w="6530" w:type="dxa"/>
            <w:shd w:val="clear" w:color="auto" w:fill="000000" w:themeFill="text1"/>
          </w:tcPr>
          <w:p w14:paraId="3B36D615" w14:textId="77777777" w:rsidR="00C90657" w:rsidRPr="00C90657" w:rsidRDefault="005C4C30" w:rsidP="003E0D69">
            <w:pPr>
              <w:pStyle w:val="TableTextWhite"/>
              <w:rPr>
                <w:b/>
              </w:rPr>
            </w:pPr>
            <w:r>
              <w:rPr>
                <w:b/>
              </w:rPr>
              <w:t>Details</w:t>
            </w:r>
          </w:p>
        </w:tc>
      </w:tr>
      <w:tr w:rsidR="00DA6BE6" w:rsidRPr="00C978B9" w14:paraId="42D6607A" w14:textId="77777777" w:rsidTr="00103875">
        <w:trPr>
          <w:cantSplit/>
        </w:trPr>
        <w:tc>
          <w:tcPr>
            <w:tcW w:w="4026" w:type="dxa"/>
            <w:vAlign w:val="center"/>
          </w:tcPr>
          <w:p w14:paraId="722269CB" w14:textId="77777777" w:rsidR="00DA6BE6" w:rsidRPr="00853F21" w:rsidRDefault="00DA6BE6" w:rsidP="003E0D69">
            <w:pPr>
              <w:pStyle w:val="TableTextWhite"/>
              <w:rPr>
                <w:b/>
              </w:rPr>
            </w:pPr>
            <w:r w:rsidRPr="00853F21">
              <w:rPr>
                <w:b/>
              </w:rPr>
              <w:t>Cluster</w:t>
            </w:r>
          </w:p>
        </w:tc>
        <w:tc>
          <w:tcPr>
            <w:tcW w:w="6530" w:type="dxa"/>
          </w:tcPr>
          <w:p w14:paraId="2D41729B" w14:textId="77777777" w:rsidR="00DA6BE6" w:rsidRPr="00853F21" w:rsidRDefault="004A3696" w:rsidP="003E0D69">
            <w:pPr>
              <w:pStyle w:val="TableTextWhite"/>
              <w:rPr>
                <w:b/>
              </w:rPr>
            </w:pPr>
            <w:r>
              <w:rPr>
                <w:b/>
              </w:rPr>
              <w:t>Education</w:t>
            </w:r>
          </w:p>
        </w:tc>
      </w:tr>
      <w:tr w:rsidR="00DA6BE6" w:rsidRPr="00C978B9" w14:paraId="5E31520C" w14:textId="77777777" w:rsidTr="00103875">
        <w:trPr>
          <w:cantSplit/>
        </w:trPr>
        <w:tc>
          <w:tcPr>
            <w:tcW w:w="4026" w:type="dxa"/>
            <w:vAlign w:val="center"/>
          </w:tcPr>
          <w:p w14:paraId="353FFCB1" w14:textId="77777777" w:rsidR="00DA6BE6" w:rsidRPr="00853F21" w:rsidRDefault="00DA6BE6" w:rsidP="003E0D69">
            <w:pPr>
              <w:pStyle w:val="TableTextWhite"/>
              <w:rPr>
                <w:b/>
              </w:rPr>
            </w:pPr>
            <w:bookmarkStart w:id="0" w:name="DeptAgency"/>
            <w:bookmarkEnd w:id="0"/>
            <w:r w:rsidRPr="00853F21">
              <w:rPr>
                <w:b/>
              </w:rPr>
              <w:t>Department/Agency</w:t>
            </w:r>
          </w:p>
        </w:tc>
        <w:tc>
          <w:tcPr>
            <w:tcW w:w="6530" w:type="dxa"/>
          </w:tcPr>
          <w:p w14:paraId="72CDDA01" w14:textId="77777777" w:rsidR="00DA6BE6" w:rsidRPr="00853F21" w:rsidRDefault="004A3696" w:rsidP="003E0D69">
            <w:pPr>
              <w:pStyle w:val="TableTextWhite"/>
              <w:rPr>
                <w:b/>
              </w:rPr>
            </w:pPr>
            <w:r>
              <w:rPr>
                <w:b/>
              </w:rPr>
              <w:t>TAFE NSW</w:t>
            </w:r>
          </w:p>
        </w:tc>
      </w:tr>
      <w:tr w:rsidR="00DA6BE6" w:rsidRPr="00C978B9" w14:paraId="66E8FCCA" w14:textId="77777777" w:rsidTr="00103875">
        <w:trPr>
          <w:cantSplit/>
        </w:trPr>
        <w:tc>
          <w:tcPr>
            <w:tcW w:w="4026" w:type="dxa"/>
            <w:vAlign w:val="center"/>
          </w:tcPr>
          <w:p w14:paraId="25256F9A" w14:textId="77777777" w:rsidR="00DA6BE6" w:rsidRPr="00853F21" w:rsidRDefault="00DA6BE6" w:rsidP="003E0D69">
            <w:pPr>
              <w:pStyle w:val="TableTextWhite"/>
              <w:rPr>
                <w:b/>
              </w:rPr>
            </w:pPr>
            <w:r w:rsidRPr="00853F21">
              <w:rPr>
                <w:b/>
              </w:rPr>
              <w:t>Division/Branch/Unit</w:t>
            </w:r>
          </w:p>
        </w:tc>
        <w:tc>
          <w:tcPr>
            <w:tcW w:w="6530" w:type="dxa"/>
          </w:tcPr>
          <w:p w14:paraId="2837273C" w14:textId="1BDD6D0D" w:rsidR="00DA6BE6" w:rsidRPr="00853F21" w:rsidRDefault="009449CB" w:rsidP="003E0D69">
            <w:pPr>
              <w:pStyle w:val="TableTextWhite"/>
              <w:rPr>
                <w:b/>
              </w:rPr>
            </w:pPr>
            <w:r>
              <w:rPr>
                <w:b/>
              </w:rPr>
              <w:t>Capability Group</w:t>
            </w:r>
          </w:p>
        </w:tc>
      </w:tr>
      <w:tr w:rsidR="004A3696" w:rsidRPr="00C978B9" w14:paraId="31E230F8" w14:textId="77777777" w:rsidTr="00103875">
        <w:trPr>
          <w:cantSplit/>
        </w:trPr>
        <w:tc>
          <w:tcPr>
            <w:tcW w:w="4026" w:type="dxa"/>
            <w:vAlign w:val="center"/>
          </w:tcPr>
          <w:p w14:paraId="1336C2FA" w14:textId="241B33B6" w:rsidR="004A3696" w:rsidRPr="00853F21" w:rsidRDefault="00DA18E8" w:rsidP="003E0D69">
            <w:pPr>
              <w:pStyle w:val="TableTextWhite"/>
              <w:rPr>
                <w:b/>
              </w:rPr>
            </w:pPr>
            <w:r>
              <w:rPr>
                <w:b/>
              </w:rPr>
              <w:t>Position Description</w:t>
            </w:r>
            <w:r w:rsidR="004A3696" w:rsidRPr="004A3696">
              <w:rPr>
                <w:b/>
              </w:rPr>
              <w:t xml:space="preserve"> n</w:t>
            </w:r>
            <w:r>
              <w:rPr>
                <w:b/>
              </w:rPr>
              <w:t>o</w:t>
            </w:r>
          </w:p>
        </w:tc>
        <w:tc>
          <w:tcPr>
            <w:tcW w:w="6530" w:type="dxa"/>
          </w:tcPr>
          <w:p w14:paraId="36E2B262" w14:textId="6EFA89AB" w:rsidR="004A3696" w:rsidRPr="004A3696" w:rsidRDefault="009449CB" w:rsidP="003E0D69">
            <w:pPr>
              <w:pStyle w:val="TableTextWhite"/>
              <w:rPr>
                <w:b/>
              </w:rPr>
            </w:pPr>
            <w:r>
              <w:rPr>
                <w:b/>
              </w:rPr>
              <w:t>10108-01</w:t>
            </w:r>
          </w:p>
        </w:tc>
      </w:tr>
      <w:tr w:rsidR="00DA6BE6" w:rsidRPr="00C978B9" w14:paraId="4D152E1E" w14:textId="77777777" w:rsidTr="00103875">
        <w:trPr>
          <w:cantSplit/>
        </w:trPr>
        <w:tc>
          <w:tcPr>
            <w:tcW w:w="4026" w:type="dxa"/>
            <w:vAlign w:val="center"/>
          </w:tcPr>
          <w:p w14:paraId="4D7D6BFD" w14:textId="77777777" w:rsidR="00DA6BE6" w:rsidRPr="00853F21" w:rsidRDefault="00DA6BE6" w:rsidP="003E0D69">
            <w:pPr>
              <w:pStyle w:val="TableTextWhite"/>
              <w:rPr>
                <w:b/>
                <w:color w:val="000000"/>
              </w:rPr>
            </w:pPr>
            <w:r w:rsidRPr="00853F21">
              <w:rPr>
                <w:b/>
              </w:rPr>
              <w:t>Classification/Grade/Band</w:t>
            </w:r>
          </w:p>
        </w:tc>
        <w:tc>
          <w:tcPr>
            <w:tcW w:w="6530" w:type="dxa"/>
          </w:tcPr>
          <w:p w14:paraId="5FA4B734" w14:textId="659FE518" w:rsidR="00DA6BE6" w:rsidRPr="00853F21" w:rsidRDefault="009449CB" w:rsidP="003E0D69">
            <w:pPr>
              <w:pStyle w:val="TableTextWhite"/>
              <w:rPr>
                <w:b/>
              </w:rPr>
            </w:pPr>
            <w:r>
              <w:rPr>
                <w:b/>
              </w:rPr>
              <w:t>TAFE Worker Level 9</w:t>
            </w:r>
          </w:p>
        </w:tc>
      </w:tr>
      <w:tr w:rsidR="004A3696" w:rsidRPr="00C978B9" w14:paraId="3CBE192F" w14:textId="77777777" w:rsidTr="00103875">
        <w:trPr>
          <w:cantSplit/>
        </w:trPr>
        <w:tc>
          <w:tcPr>
            <w:tcW w:w="4026" w:type="dxa"/>
            <w:vAlign w:val="center"/>
          </w:tcPr>
          <w:p w14:paraId="409701C6" w14:textId="77777777" w:rsidR="004A3696" w:rsidRPr="00853F21" w:rsidRDefault="004A3696" w:rsidP="003E0D69">
            <w:pPr>
              <w:pStyle w:val="TableTextWhite"/>
              <w:rPr>
                <w:b/>
              </w:rPr>
            </w:pPr>
            <w:r w:rsidRPr="004A3696">
              <w:rPr>
                <w:b/>
              </w:rPr>
              <w:t>Senior executive work level standards</w:t>
            </w:r>
          </w:p>
        </w:tc>
        <w:tc>
          <w:tcPr>
            <w:tcW w:w="6530" w:type="dxa"/>
          </w:tcPr>
          <w:p w14:paraId="7C2BF0B4" w14:textId="77777777" w:rsidR="004A3696" w:rsidRPr="004A3696" w:rsidRDefault="004A3696" w:rsidP="003E0D69">
            <w:pPr>
              <w:pStyle w:val="TableTextWhite"/>
              <w:rPr>
                <w:b/>
              </w:rPr>
            </w:pPr>
            <w:r>
              <w:rPr>
                <w:b/>
              </w:rPr>
              <w:t>Not Applicable</w:t>
            </w:r>
          </w:p>
        </w:tc>
      </w:tr>
      <w:tr w:rsidR="00DA6BE6" w:rsidRPr="00C978B9" w14:paraId="2C622F2A" w14:textId="77777777" w:rsidTr="00103875">
        <w:trPr>
          <w:cantSplit/>
        </w:trPr>
        <w:tc>
          <w:tcPr>
            <w:tcW w:w="4026" w:type="dxa"/>
            <w:vAlign w:val="center"/>
          </w:tcPr>
          <w:p w14:paraId="63D8FA36" w14:textId="77777777" w:rsidR="00DA6BE6" w:rsidRPr="00853F21" w:rsidRDefault="00DA6BE6" w:rsidP="003E0D69">
            <w:pPr>
              <w:pStyle w:val="TableTextWhite"/>
              <w:rPr>
                <w:b/>
                <w:color w:val="000000"/>
              </w:rPr>
            </w:pPr>
            <w:r w:rsidRPr="00853F21">
              <w:rPr>
                <w:b/>
              </w:rPr>
              <w:t>ANZSCO Code</w:t>
            </w:r>
          </w:p>
        </w:tc>
        <w:tc>
          <w:tcPr>
            <w:tcW w:w="6530" w:type="dxa"/>
          </w:tcPr>
          <w:p w14:paraId="1603D72A" w14:textId="762AAFCA" w:rsidR="00DA6BE6" w:rsidRPr="00853F21" w:rsidRDefault="00BE4D5F" w:rsidP="003E0D69">
            <w:pPr>
              <w:pStyle w:val="TableTextWhite"/>
              <w:rPr>
                <w:b/>
              </w:rPr>
            </w:pPr>
            <w:r>
              <w:rPr>
                <w:b/>
              </w:rPr>
              <w:t>223113</w:t>
            </w:r>
          </w:p>
        </w:tc>
      </w:tr>
      <w:tr w:rsidR="00DA6BE6" w:rsidRPr="00C978B9" w14:paraId="0D683644" w14:textId="77777777" w:rsidTr="00103875">
        <w:trPr>
          <w:cantSplit/>
        </w:trPr>
        <w:tc>
          <w:tcPr>
            <w:tcW w:w="4026" w:type="dxa"/>
            <w:vAlign w:val="center"/>
          </w:tcPr>
          <w:p w14:paraId="4DB82DFB" w14:textId="77777777" w:rsidR="00DA6BE6" w:rsidRPr="00853F21" w:rsidRDefault="00DA6BE6" w:rsidP="003E0D69">
            <w:pPr>
              <w:pStyle w:val="TableTextWhite"/>
              <w:rPr>
                <w:b/>
                <w:color w:val="000000"/>
              </w:rPr>
            </w:pPr>
            <w:r w:rsidRPr="00853F21">
              <w:rPr>
                <w:b/>
              </w:rPr>
              <w:t>PCAT Code</w:t>
            </w:r>
          </w:p>
        </w:tc>
        <w:tc>
          <w:tcPr>
            <w:tcW w:w="6530" w:type="dxa"/>
          </w:tcPr>
          <w:p w14:paraId="2DC8DA37" w14:textId="1C7A1925" w:rsidR="00DA6BE6" w:rsidRPr="00853F21" w:rsidRDefault="0087430D" w:rsidP="003E0D69">
            <w:pPr>
              <w:pStyle w:val="TableTextWhite"/>
              <w:rPr>
                <w:b/>
              </w:rPr>
            </w:pPr>
            <w:r>
              <w:rPr>
                <w:b/>
              </w:rPr>
              <w:t>1334491</w:t>
            </w:r>
          </w:p>
        </w:tc>
      </w:tr>
      <w:tr w:rsidR="00DA6BE6" w:rsidRPr="00C978B9" w14:paraId="662AF7C7" w14:textId="77777777" w:rsidTr="00103875">
        <w:trPr>
          <w:cantSplit/>
        </w:trPr>
        <w:tc>
          <w:tcPr>
            <w:tcW w:w="4026" w:type="dxa"/>
            <w:vAlign w:val="center"/>
          </w:tcPr>
          <w:p w14:paraId="71F690B6" w14:textId="77777777" w:rsidR="00DA6BE6" w:rsidRPr="00853F21" w:rsidRDefault="00DA6BE6" w:rsidP="003E0D69">
            <w:pPr>
              <w:pStyle w:val="TableTextWhite"/>
              <w:rPr>
                <w:b/>
                <w:color w:val="000000"/>
              </w:rPr>
            </w:pPr>
            <w:r w:rsidRPr="00853F21">
              <w:rPr>
                <w:b/>
              </w:rPr>
              <w:t>Date of Approval</w:t>
            </w:r>
          </w:p>
        </w:tc>
        <w:tc>
          <w:tcPr>
            <w:tcW w:w="6530" w:type="dxa"/>
          </w:tcPr>
          <w:p w14:paraId="1B1A974C" w14:textId="5C7CBA2E" w:rsidR="00DA6BE6" w:rsidRPr="00853F21" w:rsidRDefault="00AA146B" w:rsidP="003E0D69">
            <w:pPr>
              <w:pStyle w:val="TableTextWhite"/>
              <w:rPr>
                <w:b/>
              </w:rPr>
            </w:pPr>
            <w:r>
              <w:rPr>
                <w:b/>
              </w:rPr>
              <w:t>November 2018</w:t>
            </w:r>
          </w:p>
        </w:tc>
      </w:tr>
      <w:tr w:rsidR="004A3696" w:rsidRPr="00C978B9" w14:paraId="6CEEF570" w14:textId="77777777" w:rsidTr="00103875">
        <w:trPr>
          <w:cantSplit/>
        </w:trPr>
        <w:tc>
          <w:tcPr>
            <w:tcW w:w="4026" w:type="dxa"/>
            <w:vAlign w:val="center"/>
          </w:tcPr>
          <w:p w14:paraId="19707DD7" w14:textId="77777777" w:rsidR="004A3696" w:rsidRPr="00853F21" w:rsidRDefault="004A3696" w:rsidP="003E0D69">
            <w:pPr>
              <w:pStyle w:val="TableTextWhite"/>
              <w:rPr>
                <w:b/>
              </w:rPr>
            </w:pPr>
            <w:r w:rsidRPr="004A3696">
              <w:rPr>
                <w:b/>
              </w:rPr>
              <w:t>Agency Website</w:t>
            </w:r>
          </w:p>
        </w:tc>
        <w:tc>
          <w:tcPr>
            <w:tcW w:w="6530" w:type="dxa"/>
          </w:tcPr>
          <w:p w14:paraId="0B984DD7" w14:textId="7FCD46C2" w:rsidR="004A3696" w:rsidRPr="004A3696" w:rsidRDefault="004A3696" w:rsidP="003E0D69">
            <w:pPr>
              <w:pStyle w:val="TableTextWhite"/>
              <w:rPr>
                <w:b/>
              </w:rPr>
            </w:pPr>
            <w:r>
              <w:rPr>
                <w:b/>
              </w:rPr>
              <w:t>www.tafensw.edu.au</w:t>
            </w:r>
          </w:p>
        </w:tc>
      </w:tr>
    </w:tbl>
    <w:p w14:paraId="264ABCB4" w14:textId="77777777" w:rsidR="00057CB3" w:rsidRPr="00C978B9" w:rsidRDefault="004A3696" w:rsidP="00FB27B0">
      <w:pPr>
        <w:pStyle w:val="Heading2"/>
      </w:pPr>
      <w:r w:rsidRPr="004A3696">
        <w:t>Agency overview</w:t>
      </w:r>
    </w:p>
    <w:p w14:paraId="69B74462" w14:textId="77777777" w:rsidR="00DA18E8" w:rsidRDefault="004A3696" w:rsidP="00FB27B0">
      <w:bookmarkStart w:id="1" w:name="_Hlk30003721"/>
      <w:r>
        <w:t>TAFE NSW’s purpose is to skill the workforce of the future. It is Australia's leading provider of vocational education and training with over 500,000 annual enrolments and a proud history for setting the benchmark for quality service. As the NSW public provider, it supports the NSW Government's priority to grow skills for the economy and jobs of tomorrow. Critically, TAFE NSW plays a vital role in providing vocational education in rural and regional NSW, and job training pathways for the most vulnerable in the community.</w:t>
      </w:r>
    </w:p>
    <w:p w14:paraId="1A5826FE" w14:textId="77777777" w:rsidR="00DA18E8" w:rsidRDefault="004A3696" w:rsidP="00FB27B0">
      <w:r>
        <w:br/>
        <w:t>TAFE NSW offers the best of campus-based delivery as well as flexible, online and work-based learning. The TAFE NSW values of Customer First, Collaboration, Integrity and Excellence guide our team in strengthening communities, delivering world-class training for our students and producing job ready graduates for employers. The operating environment for TAFE NSW is dynamic as we leverage our scale, expertise, passion and reputation to meet the rapidly changing VET landscape.</w:t>
      </w:r>
      <w:r>
        <w:br/>
      </w:r>
    </w:p>
    <w:p w14:paraId="1C361857" w14:textId="36C7641B" w:rsidR="00246BFC" w:rsidRDefault="004A3696" w:rsidP="00FB27B0">
      <w:pPr>
        <w:rPr>
          <w:lang w:eastAsia="en-AU"/>
        </w:rPr>
      </w:pPr>
      <w:r>
        <w:t xml:space="preserve">TAFE NSW is committed to its students and customers and the role it plays in changing lives and </w:t>
      </w:r>
      <w:proofErr w:type="gramStart"/>
      <w:r>
        <w:t>opening up</w:t>
      </w:r>
      <w:proofErr w:type="gramEnd"/>
      <w:r>
        <w:t xml:space="preserve"> opportunities through learning.</w:t>
      </w:r>
    </w:p>
    <w:p w14:paraId="62507800" w14:textId="77777777" w:rsidR="004A3696" w:rsidRPr="00C978B9" w:rsidRDefault="004A3696" w:rsidP="004A3696">
      <w:pPr>
        <w:pStyle w:val="Heading2"/>
      </w:pPr>
      <w:r w:rsidRPr="00C978B9">
        <w:t>Primary purpose of t</w:t>
      </w:r>
      <w:r>
        <w:t>h</w:t>
      </w:r>
      <w:r w:rsidRPr="00C978B9">
        <w:t>e role</w:t>
      </w:r>
    </w:p>
    <w:p w14:paraId="44189342" w14:textId="0D80065B" w:rsidR="004A3696" w:rsidRDefault="00343522" w:rsidP="00FB27B0">
      <w:r w:rsidRPr="00343522">
        <w:t>Th</w:t>
      </w:r>
      <w:r>
        <w:t>is position</w:t>
      </w:r>
      <w:r w:rsidRPr="00343522">
        <w:t xml:space="preserve"> is responsible for ensuring the provision of processes to equip Regional and Corporate management with the skills and ability to apply professional and confidential process in the management and resolution of internal, workplace conflict in compliance with TAFE NSW policies and Fair Work Legislation.</w:t>
      </w:r>
    </w:p>
    <w:p w14:paraId="26065F70" w14:textId="77777777" w:rsidR="00DA18E8" w:rsidRDefault="00DA18E8" w:rsidP="00FB27B0"/>
    <w:p w14:paraId="23B7F02C" w14:textId="77777777" w:rsidR="00DA18E8" w:rsidRDefault="00DA18E8" w:rsidP="00FB27B0"/>
    <w:p w14:paraId="5CBA5435" w14:textId="77777777" w:rsidR="00DA18E8" w:rsidRDefault="00DA18E8" w:rsidP="00FB27B0"/>
    <w:p w14:paraId="3A74E7B6" w14:textId="77777777" w:rsidR="00DA18E8" w:rsidRDefault="00DA18E8" w:rsidP="00FB27B0"/>
    <w:p w14:paraId="573B0B51" w14:textId="77777777" w:rsidR="00DA18E8" w:rsidRDefault="00DA18E8" w:rsidP="00FB27B0"/>
    <w:p w14:paraId="38F8EC81" w14:textId="77777777" w:rsidR="00DA18E8" w:rsidRDefault="00DA18E8" w:rsidP="00FB27B0"/>
    <w:bookmarkEnd w:id="1"/>
    <w:p w14:paraId="7DD61D18" w14:textId="77777777" w:rsidR="00057CB3" w:rsidRPr="00980BCA" w:rsidRDefault="00057CB3" w:rsidP="000C453F">
      <w:pPr>
        <w:pStyle w:val="Heading2"/>
      </w:pPr>
      <w:r w:rsidRPr="00980BCA">
        <w:lastRenderedPageBreak/>
        <w:t xml:space="preserve">Key </w:t>
      </w:r>
      <w:r w:rsidR="00043B92" w:rsidRPr="00980BCA">
        <w:t>a</w:t>
      </w:r>
      <w:r w:rsidRPr="00980BCA">
        <w:t>ccountabilities</w:t>
      </w:r>
    </w:p>
    <w:p w14:paraId="12C2DDD2" w14:textId="77777777" w:rsidR="00BB1D2E" w:rsidRDefault="002345ED" w:rsidP="005A3030">
      <w:pPr>
        <w:pStyle w:val="ListBullet"/>
        <w:numPr>
          <w:ilvl w:val="0"/>
          <w:numId w:val="1"/>
        </w:numPr>
        <w:ind w:left="714" w:hanging="357"/>
        <w:rPr>
          <w:lang w:eastAsia="en-AU"/>
        </w:rPr>
      </w:pPr>
      <w:r w:rsidRPr="002345ED">
        <w:rPr>
          <w:lang w:eastAsia="en-AU"/>
        </w:rPr>
        <w:t>Apply the established dispute resolution processes and procedures</w:t>
      </w:r>
      <w:r>
        <w:rPr>
          <w:lang w:eastAsia="en-AU"/>
        </w:rPr>
        <w:t xml:space="preserve"> </w:t>
      </w:r>
      <w:r w:rsidRPr="002345ED">
        <w:rPr>
          <w:lang w:eastAsia="en-AU"/>
        </w:rPr>
        <w:t>for mitigating workplace conflict to assist managers and leaders in the organization become more able to manage conflict in the workplace. Be innovative in your application of alternative dispute resolution whilst mitigating the associated risks.</w:t>
      </w:r>
    </w:p>
    <w:p w14:paraId="7103FB9B" w14:textId="77777777" w:rsidR="00BB1D2E" w:rsidRDefault="002345ED" w:rsidP="005A3030">
      <w:pPr>
        <w:pStyle w:val="ListBullet"/>
        <w:numPr>
          <w:ilvl w:val="0"/>
          <w:numId w:val="1"/>
        </w:numPr>
        <w:ind w:left="714" w:hanging="357"/>
        <w:rPr>
          <w:lang w:eastAsia="en-AU"/>
        </w:rPr>
      </w:pPr>
      <w:r w:rsidRPr="002345ED">
        <w:rPr>
          <w:lang w:eastAsia="en-AU"/>
        </w:rPr>
        <w:t>Design and deliver education program to ensure managers have the resources to anticipate and prevent or manage workplace conflict as well as the skills required to mitigate and assist in the resolution of workplace conflict as it occurs.</w:t>
      </w:r>
    </w:p>
    <w:p w14:paraId="1EDFA01F" w14:textId="77777777" w:rsidR="00BB1D2E" w:rsidRDefault="002345ED" w:rsidP="005A3030">
      <w:pPr>
        <w:pStyle w:val="ListBullet"/>
        <w:numPr>
          <w:ilvl w:val="0"/>
          <w:numId w:val="1"/>
        </w:numPr>
        <w:ind w:left="714" w:hanging="357"/>
        <w:rPr>
          <w:lang w:eastAsia="en-AU"/>
        </w:rPr>
      </w:pPr>
      <w:r w:rsidRPr="002345ED">
        <w:rPr>
          <w:lang w:eastAsia="en-AU"/>
        </w:rPr>
        <w:t>Build effective working relationships with stakeholders across TAFE NSW including Business Partners and Workplace Relations staff to identify trends in workplace conflict that have the potential to be exacerbated by significant organisational changes.</w:t>
      </w:r>
    </w:p>
    <w:p w14:paraId="0862D3FA" w14:textId="77777777" w:rsidR="00BB1D2E" w:rsidRDefault="002345ED" w:rsidP="005A3030">
      <w:pPr>
        <w:pStyle w:val="ListBullet"/>
        <w:numPr>
          <w:ilvl w:val="0"/>
          <w:numId w:val="1"/>
        </w:numPr>
        <w:ind w:left="714" w:hanging="357"/>
        <w:rPr>
          <w:lang w:eastAsia="en-AU"/>
        </w:rPr>
      </w:pPr>
      <w:r w:rsidRPr="002345ED">
        <w:rPr>
          <w:lang w:eastAsia="en-AU"/>
        </w:rPr>
        <w:t>Collaborate with Business Partners to obtain insights and assessments of current workplace conflict, the need for alternative dispute resolution and the appropriate resolution mechanism including but limited to, mediation, conflict management coaching and facilitated conversations</w:t>
      </w:r>
      <w:r w:rsidR="00BB1D2E">
        <w:rPr>
          <w:lang w:eastAsia="en-AU"/>
        </w:rPr>
        <w:t>.</w:t>
      </w:r>
    </w:p>
    <w:p w14:paraId="3A3AD16C" w14:textId="77777777" w:rsidR="00424B37" w:rsidRDefault="002345ED" w:rsidP="005A3030">
      <w:pPr>
        <w:pStyle w:val="ListBullet"/>
        <w:numPr>
          <w:ilvl w:val="0"/>
          <w:numId w:val="1"/>
        </w:numPr>
        <w:ind w:left="714" w:hanging="357"/>
        <w:rPr>
          <w:lang w:eastAsia="en-AU"/>
        </w:rPr>
      </w:pPr>
      <w:r w:rsidRPr="002345ED">
        <w:rPr>
          <w:lang w:eastAsia="en-AU"/>
        </w:rPr>
        <w:t>Assist in the development and maintenance of the alternative dispute resolution panels drawn from the People Business Partners and more broadly through tailored</w:t>
      </w:r>
      <w:r>
        <w:rPr>
          <w:lang w:eastAsia="en-AU"/>
        </w:rPr>
        <w:t xml:space="preserve"> </w:t>
      </w:r>
      <w:r w:rsidRPr="002345ED">
        <w:rPr>
          <w:lang w:eastAsia="en-AU"/>
        </w:rPr>
        <w:t>training, external provider training and professional development to ensure the provision of timely dispute resolution.</w:t>
      </w:r>
    </w:p>
    <w:p w14:paraId="56C08883" w14:textId="77777777" w:rsidR="00424B37" w:rsidRDefault="002345ED" w:rsidP="005A3030">
      <w:pPr>
        <w:pStyle w:val="ListBullet"/>
        <w:numPr>
          <w:ilvl w:val="0"/>
          <w:numId w:val="1"/>
        </w:numPr>
        <w:ind w:left="714" w:hanging="357"/>
        <w:rPr>
          <w:lang w:eastAsia="en-AU"/>
        </w:rPr>
      </w:pPr>
      <w:r w:rsidRPr="002345ED">
        <w:rPr>
          <w:lang w:eastAsia="en-AU"/>
        </w:rPr>
        <w:t>Provide alternative dispute resolution services to individuals and groups by direct provision of</w:t>
      </w:r>
      <w:r>
        <w:rPr>
          <w:lang w:eastAsia="en-AU"/>
        </w:rPr>
        <w:t xml:space="preserve"> </w:t>
      </w:r>
      <w:r w:rsidRPr="002345ED">
        <w:rPr>
          <w:lang w:eastAsia="en-AU"/>
        </w:rPr>
        <w:t>services or recommending capable and accredited external</w:t>
      </w:r>
      <w:r>
        <w:rPr>
          <w:lang w:eastAsia="en-AU"/>
        </w:rPr>
        <w:t xml:space="preserve"> </w:t>
      </w:r>
      <w:r w:rsidRPr="002345ED">
        <w:rPr>
          <w:lang w:eastAsia="en-AU"/>
        </w:rPr>
        <w:t>providers.</w:t>
      </w:r>
    </w:p>
    <w:p w14:paraId="32ED49C8" w14:textId="77777777" w:rsidR="00424B37" w:rsidRDefault="002345ED" w:rsidP="005A3030">
      <w:pPr>
        <w:pStyle w:val="ListBullet"/>
        <w:numPr>
          <w:ilvl w:val="0"/>
          <w:numId w:val="1"/>
        </w:numPr>
        <w:ind w:left="714" w:hanging="357"/>
        <w:rPr>
          <w:lang w:eastAsia="en-AU"/>
        </w:rPr>
      </w:pPr>
      <w:r w:rsidRPr="002345ED">
        <w:rPr>
          <w:lang w:eastAsia="en-AU"/>
        </w:rPr>
        <w:t>Consult with individuals and groups part of disputes to determine the most appropriate alternative dispute resolution processes to use for conflict resolution to uncover the issues, initiate problem solving and resolution identification and drive positive attitudinal and relationship change.</w:t>
      </w:r>
    </w:p>
    <w:p w14:paraId="6EF9F25E" w14:textId="77777777" w:rsidR="00424B37" w:rsidRDefault="002345ED" w:rsidP="005A3030">
      <w:pPr>
        <w:pStyle w:val="ListBullet"/>
        <w:numPr>
          <w:ilvl w:val="0"/>
          <w:numId w:val="1"/>
        </w:numPr>
        <w:ind w:left="714" w:hanging="357"/>
        <w:rPr>
          <w:lang w:eastAsia="en-AU"/>
        </w:rPr>
      </w:pPr>
      <w:r w:rsidRPr="002345ED">
        <w:rPr>
          <w:lang w:eastAsia="en-AU"/>
        </w:rPr>
        <w:t>Provide the Manager Alternative Dispute resolution with comprehensive and objective reports on alternative dispute resolution case management and outcomes to inform decision making and staff capability development needs.</w:t>
      </w:r>
    </w:p>
    <w:p w14:paraId="0DBCB49E" w14:textId="77777777" w:rsidR="00424B37" w:rsidRDefault="002345ED" w:rsidP="005A3030">
      <w:pPr>
        <w:pStyle w:val="ListBullet"/>
        <w:numPr>
          <w:ilvl w:val="0"/>
          <w:numId w:val="1"/>
        </w:numPr>
        <w:ind w:left="714" w:hanging="357"/>
        <w:rPr>
          <w:lang w:eastAsia="en-AU"/>
        </w:rPr>
      </w:pPr>
      <w:r w:rsidRPr="002345ED">
        <w:rPr>
          <w:lang w:eastAsia="en-AU"/>
        </w:rPr>
        <w:t xml:space="preserve">Reflect TAFE NSW’s values in the way you work and abide by policies and procedures to ensure a safe healthy and inclusive work environment. Placing the customer at the </w:t>
      </w:r>
      <w:proofErr w:type="spellStart"/>
      <w:r w:rsidRPr="002345ED">
        <w:rPr>
          <w:lang w:eastAsia="en-AU"/>
        </w:rPr>
        <w:t>center</w:t>
      </w:r>
      <w:proofErr w:type="spellEnd"/>
      <w:r w:rsidRPr="002345ED">
        <w:rPr>
          <w:lang w:eastAsia="en-AU"/>
        </w:rPr>
        <w:t xml:space="preserve"> of all decision</w:t>
      </w:r>
      <w:r>
        <w:rPr>
          <w:lang w:eastAsia="en-AU"/>
        </w:rPr>
        <w:t xml:space="preserve"> </w:t>
      </w:r>
      <w:r w:rsidRPr="002345ED">
        <w:rPr>
          <w:lang w:eastAsia="en-AU"/>
        </w:rPr>
        <w:t>making.</w:t>
      </w:r>
    </w:p>
    <w:p w14:paraId="1A2724EC" w14:textId="1CE8100E" w:rsidR="004C49BD" w:rsidRDefault="002345ED" w:rsidP="005A3030">
      <w:pPr>
        <w:pStyle w:val="ListBullet"/>
        <w:numPr>
          <w:ilvl w:val="0"/>
          <w:numId w:val="1"/>
        </w:numPr>
        <w:ind w:left="714" w:hanging="357"/>
        <w:rPr>
          <w:lang w:eastAsia="en-AU"/>
        </w:rPr>
      </w:pPr>
      <w:r w:rsidRPr="002345ED">
        <w:rPr>
          <w:lang w:eastAsia="en-AU"/>
        </w:rPr>
        <w:t>Work with the Line Manager to develop and review meaningful performance management and development plans.</w:t>
      </w:r>
    </w:p>
    <w:p w14:paraId="6AC0274E" w14:textId="77777777" w:rsidR="00057CB3" w:rsidRPr="00C978B9" w:rsidRDefault="00057CB3" w:rsidP="000C453F">
      <w:pPr>
        <w:pStyle w:val="Heading2"/>
      </w:pPr>
      <w:r w:rsidRPr="00C978B9">
        <w:t>Key</w:t>
      </w:r>
      <w:r w:rsidR="00E31CD3" w:rsidRPr="00C978B9">
        <w:t xml:space="preserve"> </w:t>
      </w:r>
      <w:r w:rsidR="00043B92">
        <w:t>c</w:t>
      </w:r>
      <w:r w:rsidRPr="00C978B9">
        <w:t>hallenges</w:t>
      </w:r>
    </w:p>
    <w:p w14:paraId="790E1CAF" w14:textId="77777777" w:rsidR="00DD1888" w:rsidRDefault="00DD1888" w:rsidP="00EE4C83">
      <w:pPr>
        <w:pStyle w:val="ListBullet"/>
        <w:numPr>
          <w:ilvl w:val="0"/>
          <w:numId w:val="15"/>
        </w:numPr>
        <w:ind w:left="714" w:hanging="357"/>
        <w:rPr>
          <w:lang w:eastAsia="en-AU"/>
        </w:rPr>
      </w:pPr>
      <w:r w:rsidRPr="00DD1888">
        <w:rPr>
          <w:lang w:eastAsia="en-AU"/>
        </w:rPr>
        <w:t>Designing and delivering best practice conflict resolution training to equip managers across the organization to take responsibility for managing conflict at the lowest appropriate level.</w:t>
      </w:r>
    </w:p>
    <w:p w14:paraId="38F3C373" w14:textId="77777777" w:rsidR="00DD1888" w:rsidRDefault="00DD1888" w:rsidP="00EE4C83">
      <w:pPr>
        <w:pStyle w:val="ListBullet"/>
        <w:numPr>
          <w:ilvl w:val="0"/>
          <w:numId w:val="15"/>
        </w:numPr>
        <w:ind w:left="714" w:hanging="357"/>
        <w:rPr>
          <w:lang w:eastAsia="en-AU"/>
        </w:rPr>
      </w:pPr>
      <w:r w:rsidRPr="00DD1888">
        <w:rPr>
          <w:lang w:eastAsia="en-AU"/>
        </w:rPr>
        <w:t>Maintaining the professional boundaries of the role and ensure operational and ethical integrity of the processes conducted.</w:t>
      </w:r>
    </w:p>
    <w:p w14:paraId="68B0D6AA" w14:textId="4F9832F3" w:rsidR="004C49BD" w:rsidRDefault="00DD1888" w:rsidP="00EE4C83">
      <w:pPr>
        <w:pStyle w:val="ListBullet"/>
        <w:numPr>
          <w:ilvl w:val="0"/>
          <w:numId w:val="15"/>
        </w:numPr>
        <w:ind w:left="714" w:hanging="357"/>
        <w:rPr>
          <w:lang w:eastAsia="en-AU"/>
        </w:rPr>
      </w:pPr>
      <w:r w:rsidRPr="00DD1888">
        <w:rPr>
          <w:lang w:eastAsia="en-AU"/>
        </w:rPr>
        <w:t>Maintaining orderly behaviour between parties during the dispute resolution process by reinforcing the importance of listening to the content of opposing views and generating appropriate solutions.</w:t>
      </w:r>
    </w:p>
    <w:p w14:paraId="63283736" w14:textId="77777777" w:rsidR="00057CB3" w:rsidRDefault="00043B92" w:rsidP="000C453F">
      <w:pPr>
        <w:pStyle w:val="Heading2"/>
      </w:pPr>
      <w:r>
        <w:t>Key r</w:t>
      </w:r>
      <w:r w:rsidR="00057CB3" w:rsidRPr="00C978B9">
        <w:t>elationships</w:t>
      </w:r>
    </w:p>
    <w:p w14:paraId="18DAEB56" w14:textId="77777777" w:rsidR="00C34914" w:rsidRDefault="00C34914" w:rsidP="00FB27B0">
      <w:pPr>
        <w:spacing w:before="360"/>
        <w:rPr>
          <w:b/>
          <w:bCs/>
        </w:rPr>
      </w:pPr>
      <w:r>
        <w:rPr>
          <w:b/>
          <w:bCs/>
        </w:rPr>
        <w:t>Internal</w:t>
      </w:r>
    </w:p>
    <w:tbl>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
      <w:tblGrid>
        <w:gridCol w:w="3601"/>
        <w:gridCol w:w="6946"/>
      </w:tblGrid>
      <w:tr w:rsidR="00057CB3" w:rsidRPr="00C978B9" w14:paraId="0A258ED9" w14:textId="77777777" w:rsidTr="00F7773F">
        <w:trPr>
          <w:cnfStyle w:val="100000000000" w:firstRow="1" w:lastRow="0" w:firstColumn="0" w:lastColumn="0" w:oddVBand="0" w:evenVBand="0" w:oddHBand="0" w:evenHBand="0" w:firstRowFirstColumn="0" w:firstRowLastColumn="0" w:lastRowFirstColumn="0" w:lastRowLastColumn="0"/>
          <w:cantSplit/>
          <w:tblHeader/>
        </w:trPr>
        <w:tc>
          <w:tcPr>
            <w:tcW w:w="3601"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p w14:paraId="2182F81E" w14:textId="77777777" w:rsidR="00057CB3" w:rsidRPr="00C978B9" w:rsidRDefault="00057CB3" w:rsidP="00803E47">
            <w:pPr>
              <w:pStyle w:val="TableTextWhite0"/>
            </w:pPr>
            <w:r w:rsidRPr="00C978B9">
              <w:t>Who</w:t>
            </w:r>
          </w:p>
        </w:tc>
        <w:tc>
          <w:tcPr>
            <w:tcW w:w="694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52F8A"/>
          </w:tcPr>
          <w:p w14:paraId="38756161" w14:textId="77777777" w:rsidR="00057CB3" w:rsidRPr="00C978B9" w:rsidRDefault="00057CB3" w:rsidP="00803E47">
            <w:pPr>
              <w:pStyle w:val="TableTextWhite0"/>
            </w:pPr>
            <w:r w:rsidRPr="00C978B9">
              <w:t>Why</w:t>
            </w:r>
          </w:p>
        </w:tc>
      </w:tr>
      <w:tr w:rsidR="0002436B" w:rsidRPr="00C978B9" w14:paraId="57E4ED5A" w14:textId="77777777" w:rsidTr="00103875">
        <w:trPr>
          <w:cantSplit/>
        </w:trPr>
        <w:tc>
          <w:tcPr>
            <w:tcW w:w="3601" w:type="dxa"/>
          </w:tcPr>
          <w:p w14:paraId="5DE5CEAE" w14:textId="0E80C895" w:rsidR="0002436B" w:rsidRPr="00A15CDB" w:rsidRDefault="000D6B9B" w:rsidP="00A15CDB">
            <w:pPr>
              <w:pStyle w:val="TableText"/>
            </w:pPr>
            <w:bookmarkStart w:id="2" w:name="InternalRelationships"/>
            <w:r>
              <w:t>Line Manager</w:t>
            </w:r>
          </w:p>
        </w:tc>
        <w:tc>
          <w:tcPr>
            <w:tcW w:w="6946" w:type="dxa"/>
          </w:tcPr>
          <w:p w14:paraId="0572B9ED" w14:textId="77777777" w:rsidR="008E31B5" w:rsidRDefault="001506CB" w:rsidP="00EE4C83">
            <w:pPr>
              <w:pStyle w:val="ListBullet"/>
              <w:numPr>
                <w:ilvl w:val="0"/>
                <w:numId w:val="15"/>
              </w:numPr>
              <w:ind w:left="357" w:hanging="357"/>
              <w:rPr>
                <w:lang w:eastAsia="en-AU"/>
              </w:rPr>
            </w:pPr>
            <w:r w:rsidRPr="001506CB">
              <w:rPr>
                <w:lang w:eastAsia="en-AU"/>
              </w:rPr>
              <w:t>Receive leadership, support and advice.</w:t>
            </w:r>
          </w:p>
          <w:p w14:paraId="5436DDB9" w14:textId="0481DFC8" w:rsidR="004C49BD" w:rsidRDefault="001506CB" w:rsidP="00EE4C83">
            <w:pPr>
              <w:pStyle w:val="ListBullet"/>
              <w:numPr>
                <w:ilvl w:val="0"/>
                <w:numId w:val="15"/>
              </w:numPr>
              <w:ind w:left="357" w:hanging="357"/>
              <w:rPr>
                <w:lang w:eastAsia="en-AU"/>
              </w:rPr>
            </w:pPr>
            <w:r w:rsidRPr="001506CB">
              <w:rPr>
                <w:lang w:eastAsia="en-AU"/>
              </w:rPr>
              <w:t>Consult on development of procedures manual and training program.</w:t>
            </w:r>
          </w:p>
        </w:tc>
      </w:tr>
      <w:tr w:rsidR="00DA18E8" w:rsidRPr="00C978B9" w14:paraId="736EAA4A" w14:textId="77777777" w:rsidTr="00103875">
        <w:trPr>
          <w:cantSplit/>
        </w:trPr>
        <w:tc>
          <w:tcPr>
            <w:tcW w:w="3601" w:type="dxa"/>
          </w:tcPr>
          <w:p w14:paraId="0BE21658" w14:textId="055B89A6" w:rsidR="00DA18E8" w:rsidRDefault="000D6B9B" w:rsidP="00A15CDB">
            <w:pPr>
              <w:pStyle w:val="TableText"/>
            </w:pPr>
            <w:r>
              <w:t>Workplace Relations Teams</w:t>
            </w:r>
          </w:p>
        </w:tc>
        <w:tc>
          <w:tcPr>
            <w:tcW w:w="6946" w:type="dxa"/>
          </w:tcPr>
          <w:p w14:paraId="05C6B203" w14:textId="32A7D8CF" w:rsidR="008E31B5" w:rsidRDefault="001506CB" w:rsidP="00EE4C83">
            <w:pPr>
              <w:pStyle w:val="ListBullet"/>
              <w:numPr>
                <w:ilvl w:val="0"/>
                <w:numId w:val="15"/>
              </w:numPr>
              <w:ind w:left="357" w:hanging="357"/>
            </w:pPr>
            <w:r w:rsidRPr="001506CB">
              <w:t>Collaborate on complex matters and assist where applicable</w:t>
            </w:r>
            <w:r w:rsidR="008E31B5">
              <w:t>.</w:t>
            </w:r>
          </w:p>
          <w:p w14:paraId="7B7FDDD8" w14:textId="17251C98" w:rsidR="00DA18E8" w:rsidRDefault="001506CB" w:rsidP="00EE4C83">
            <w:pPr>
              <w:pStyle w:val="ListBullet"/>
              <w:numPr>
                <w:ilvl w:val="0"/>
                <w:numId w:val="15"/>
              </w:numPr>
              <w:ind w:left="357" w:hanging="357"/>
            </w:pPr>
            <w:r w:rsidRPr="001506CB">
              <w:t>Refer matters that are not suitable for Alternative Dispute Resolution</w:t>
            </w:r>
            <w:r w:rsidR="008E31B5">
              <w:t>.</w:t>
            </w:r>
          </w:p>
        </w:tc>
      </w:tr>
      <w:tr w:rsidR="00DA18E8" w:rsidRPr="00C978B9" w14:paraId="0C500CA8" w14:textId="77777777" w:rsidTr="00103875">
        <w:trPr>
          <w:cantSplit/>
        </w:trPr>
        <w:tc>
          <w:tcPr>
            <w:tcW w:w="3601" w:type="dxa"/>
          </w:tcPr>
          <w:p w14:paraId="40FCA75C" w14:textId="1DF55623" w:rsidR="00DA18E8" w:rsidRDefault="000D6B9B" w:rsidP="00A15CDB">
            <w:pPr>
              <w:pStyle w:val="TableText"/>
            </w:pPr>
            <w:r>
              <w:lastRenderedPageBreak/>
              <w:t>People and Culture People B</w:t>
            </w:r>
            <w:r w:rsidR="001506CB">
              <w:t>usiness Partners</w:t>
            </w:r>
          </w:p>
        </w:tc>
        <w:tc>
          <w:tcPr>
            <w:tcW w:w="6946" w:type="dxa"/>
          </w:tcPr>
          <w:p w14:paraId="7C664CF4" w14:textId="7BA32B0B" w:rsidR="008E31B5" w:rsidRDefault="008E31B5" w:rsidP="00EE4C83">
            <w:pPr>
              <w:pStyle w:val="ListBullet"/>
              <w:numPr>
                <w:ilvl w:val="0"/>
                <w:numId w:val="15"/>
              </w:numPr>
              <w:ind w:left="357" w:hanging="357"/>
            </w:pPr>
            <w:r w:rsidRPr="008E31B5">
              <w:t>Collaborate to receive referrals of matters for Alternative Dispute Resolution</w:t>
            </w:r>
            <w:r>
              <w:t>.</w:t>
            </w:r>
          </w:p>
          <w:p w14:paraId="37AD3ED4" w14:textId="3DB72F52" w:rsidR="00DA18E8" w:rsidRDefault="008E31B5" w:rsidP="00EE4C83">
            <w:pPr>
              <w:pStyle w:val="ListBullet"/>
              <w:numPr>
                <w:ilvl w:val="0"/>
                <w:numId w:val="15"/>
              </w:numPr>
              <w:ind w:left="357" w:hanging="357"/>
            </w:pPr>
            <w:r w:rsidRPr="008E31B5">
              <w:t>Assist to build capability in Business Partners in conflict management and resolution</w:t>
            </w:r>
            <w:r>
              <w:t>.</w:t>
            </w:r>
          </w:p>
        </w:tc>
      </w:tr>
    </w:tbl>
    <w:bookmarkEnd w:id="2"/>
    <w:p w14:paraId="04728C29" w14:textId="54C9C971" w:rsidR="00057CB3" w:rsidRPr="00C978B9" w:rsidRDefault="0002436B" w:rsidP="000C453F">
      <w:pPr>
        <w:pStyle w:val="Heading2"/>
      </w:pPr>
      <w:r w:rsidRPr="00C978B9">
        <w:t xml:space="preserve">Role </w:t>
      </w:r>
      <w:r w:rsidR="00043B92">
        <w:t>d</w:t>
      </w:r>
      <w:r w:rsidRPr="00C978B9">
        <w:t>imensions</w:t>
      </w:r>
    </w:p>
    <w:p w14:paraId="3977BB0A" w14:textId="77777777" w:rsidR="0002436B" w:rsidRDefault="001D133A" w:rsidP="000C453F">
      <w:pPr>
        <w:pStyle w:val="Heading3"/>
      </w:pPr>
      <w:r w:rsidRPr="00C978B9">
        <w:t>Decision making</w:t>
      </w:r>
    </w:p>
    <w:p w14:paraId="0C7E99D4" w14:textId="01EE06E3" w:rsidR="00F7272E" w:rsidRDefault="00F7272E" w:rsidP="00EE4C83">
      <w:pPr>
        <w:pStyle w:val="ListParagraph"/>
        <w:numPr>
          <w:ilvl w:val="0"/>
          <w:numId w:val="15"/>
        </w:numPr>
        <w:ind w:left="714" w:hanging="357"/>
        <w:rPr>
          <w:rFonts w:cs="Arial"/>
          <w:szCs w:val="22"/>
        </w:rPr>
      </w:pPr>
      <w:bookmarkStart w:id="3" w:name="_Hlk17372642"/>
      <w:r w:rsidRPr="00F7272E">
        <w:rPr>
          <w:rFonts w:cs="Arial"/>
          <w:szCs w:val="22"/>
        </w:rPr>
        <w:t>Makes decisions on complex and sensitive issues</w:t>
      </w:r>
      <w:r>
        <w:rPr>
          <w:rFonts w:cs="Arial"/>
          <w:szCs w:val="22"/>
        </w:rPr>
        <w:t xml:space="preserve"> </w:t>
      </w:r>
      <w:r w:rsidRPr="00F7272E">
        <w:rPr>
          <w:rFonts w:cs="Arial"/>
          <w:szCs w:val="22"/>
        </w:rPr>
        <w:t>that are based on professional judgment, evaluating risks and in the context of a complex and changing environment.</w:t>
      </w:r>
    </w:p>
    <w:p w14:paraId="414F46AC" w14:textId="6FE010B6" w:rsidR="00BD7587" w:rsidRPr="00DA18E8" w:rsidRDefault="00F7272E" w:rsidP="00EE4C83">
      <w:pPr>
        <w:pStyle w:val="ListParagraph"/>
        <w:numPr>
          <w:ilvl w:val="0"/>
          <w:numId w:val="15"/>
        </w:numPr>
        <w:ind w:left="714" w:hanging="357"/>
        <w:rPr>
          <w:rFonts w:cs="Arial"/>
          <w:szCs w:val="22"/>
        </w:rPr>
      </w:pPr>
      <w:r w:rsidRPr="00F7272E">
        <w:rPr>
          <w:rFonts w:cs="Arial"/>
          <w:szCs w:val="22"/>
        </w:rPr>
        <w:t>Matters</w:t>
      </w:r>
      <w:r>
        <w:rPr>
          <w:rFonts w:cs="Arial"/>
          <w:szCs w:val="22"/>
        </w:rPr>
        <w:t xml:space="preserve"> </w:t>
      </w:r>
      <w:r w:rsidRPr="00F7272E">
        <w:rPr>
          <w:rFonts w:cs="Arial"/>
          <w:szCs w:val="22"/>
        </w:rPr>
        <w:t>requiring a higher level of approval are referred to the Reporting Line Manager.</w:t>
      </w:r>
    </w:p>
    <w:bookmarkEnd w:id="3"/>
    <w:p w14:paraId="19571EBC" w14:textId="77777777" w:rsidR="001D133A" w:rsidRDefault="001D133A" w:rsidP="000C453F">
      <w:pPr>
        <w:pStyle w:val="Heading3"/>
      </w:pPr>
      <w:r w:rsidRPr="00C978B9">
        <w:t>Reporting line</w:t>
      </w:r>
    </w:p>
    <w:p w14:paraId="3E42DB81" w14:textId="71B6E307" w:rsidR="00E91D2A" w:rsidRDefault="00D03CD3" w:rsidP="001D133A">
      <w:r>
        <w:t>Manager, Alternate Dispute Resolution</w:t>
      </w:r>
    </w:p>
    <w:p w14:paraId="25EBA919" w14:textId="77777777" w:rsidR="001D133A" w:rsidRDefault="001D133A" w:rsidP="000C453F">
      <w:pPr>
        <w:pStyle w:val="Heading3"/>
      </w:pPr>
      <w:r w:rsidRPr="00C978B9">
        <w:t>Direct reports</w:t>
      </w:r>
    </w:p>
    <w:p w14:paraId="5CC2F7A0" w14:textId="7107A797" w:rsidR="001D133A" w:rsidRPr="00C978B9" w:rsidRDefault="00F7272E" w:rsidP="001D133A">
      <w:r>
        <w:t>Nil</w:t>
      </w:r>
    </w:p>
    <w:p w14:paraId="3EA2A345" w14:textId="77777777" w:rsidR="001D133A" w:rsidRDefault="001D133A" w:rsidP="000C453F">
      <w:pPr>
        <w:pStyle w:val="Heading3"/>
      </w:pPr>
      <w:r w:rsidRPr="00C978B9">
        <w:t>Budget/Expenditure</w:t>
      </w:r>
    </w:p>
    <w:p w14:paraId="005E685C" w14:textId="77777777" w:rsidR="005505E4" w:rsidRDefault="00A55204" w:rsidP="005505E4">
      <w:r>
        <w:t>TBA</w:t>
      </w:r>
    </w:p>
    <w:p w14:paraId="40D6402D" w14:textId="77777777" w:rsidR="001D133A" w:rsidRDefault="001D133A" w:rsidP="000C453F">
      <w:pPr>
        <w:pStyle w:val="Heading2"/>
      </w:pPr>
      <w:r w:rsidRPr="00C978B9">
        <w:t>Essential requir</w:t>
      </w:r>
      <w:r w:rsidR="00E31CD3" w:rsidRPr="00C978B9">
        <w:t>e</w:t>
      </w:r>
      <w:r w:rsidRPr="00C978B9">
        <w:t>ments</w:t>
      </w:r>
    </w:p>
    <w:p w14:paraId="567C7418" w14:textId="192173C1" w:rsidR="0081662B" w:rsidRDefault="0081662B" w:rsidP="0081662B">
      <w:pPr>
        <w:pStyle w:val="ListParagraph"/>
        <w:numPr>
          <w:ilvl w:val="0"/>
          <w:numId w:val="16"/>
        </w:numPr>
      </w:pPr>
      <w:r>
        <w:t>A valid Working with Children Check (required prior to commencement).</w:t>
      </w:r>
    </w:p>
    <w:p w14:paraId="223A5B62" w14:textId="6557058A" w:rsidR="0081662B" w:rsidRDefault="0081662B" w:rsidP="0081662B">
      <w:pPr>
        <w:pStyle w:val="ListParagraph"/>
        <w:numPr>
          <w:ilvl w:val="0"/>
          <w:numId w:val="16"/>
        </w:numPr>
      </w:pPr>
      <w:r>
        <w:t>Degree qualification in related field or equivalent skills, knowledge and experience.</w:t>
      </w:r>
    </w:p>
    <w:p w14:paraId="546284EC" w14:textId="550A92AB" w:rsidR="00DA18E8" w:rsidRDefault="0081662B" w:rsidP="0081662B">
      <w:pPr>
        <w:pStyle w:val="ListParagraph"/>
        <w:numPr>
          <w:ilvl w:val="0"/>
          <w:numId w:val="16"/>
        </w:numPr>
      </w:pPr>
      <w:r>
        <w:t>Sound knowledge of Fair Work Legislation.</w:t>
      </w:r>
    </w:p>
    <w:p w14:paraId="7668E55F" w14:textId="77777777" w:rsidR="009E0B71" w:rsidRPr="00C978B9" w:rsidRDefault="009E0B71" w:rsidP="000C453F">
      <w:pPr>
        <w:pStyle w:val="Heading2"/>
      </w:pPr>
      <w:bookmarkStart w:id="4" w:name="_Hlk36203683"/>
      <w:bookmarkStart w:id="5" w:name="_Hlk36565316"/>
      <w:bookmarkStart w:id="6" w:name="_Hlk36209343"/>
      <w:bookmarkStart w:id="7" w:name="_Hlk36710441"/>
      <w:r w:rsidRPr="00C978B9">
        <w:t>Capabilities for the role</w:t>
      </w:r>
    </w:p>
    <w:bookmarkEnd w:id="4"/>
    <w:bookmarkEnd w:id="5"/>
    <w:bookmarkEnd w:id="6"/>
    <w:bookmarkEnd w:id="7"/>
    <w:p w14:paraId="2611D74B" w14:textId="77777777" w:rsidR="003B6FC8" w:rsidRPr="00175AAF" w:rsidRDefault="003B6FC8" w:rsidP="003B6FC8">
      <w:r w:rsidRPr="00175AAF">
        <w:t xml:space="preserve">The </w:t>
      </w:r>
      <w:hyperlink r:id="rId12" w:history="1">
        <w:r>
          <w:rPr>
            <w:rStyle w:val="Hyperlink"/>
          </w:rPr>
          <w:t>NSW public sector capability framework</w:t>
        </w:r>
      </w:hyperlink>
      <w:r>
        <w:t xml:space="preserve"> describes the capabilities (knowledge, skills and abilities) needed to perform a role. There are four main groups of capabilities: </w:t>
      </w:r>
      <w:r w:rsidRPr="00175AAF">
        <w:t>personal attributes</w:t>
      </w:r>
      <w:r>
        <w:t xml:space="preserve">, </w:t>
      </w:r>
      <w:r w:rsidRPr="00175AAF">
        <w:t>relationships</w:t>
      </w:r>
      <w:r>
        <w:t xml:space="preserve">, </w:t>
      </w:r>
      <w:r w:rsidRPr="00175AAF">
        <w:t>results</w:t>
      </w:r>
      <w:r>
        <w:t xml:space="preserve"> and </w:t>
      </w:r>
      <w:r w:rsidRPr="00175AAF">
        <w:t>business enablers</w:t>
      </w:r>
      <w:r>
        <w:t xml:space="preserve">, with a fifth </w:t>
      </w:r>
      <w:r w:rsidRPr="00175AAF">
        <w:t>people management</w:t>
      </w:r>
      <w:r>
        <w:t xml:space="preserve"> group of capabilities for roles with managerial responsibilities. These groups, combined with capabilities drawn from occupation-specific capability sets where relevant, work together to provide an </w:t>
      </w:r>
      <w:r w:rsidRPr="00175AAF">
        <w:t>understanding of the capabilities needed for the role.</w:t>
      </w:r>
    </w:p>
    <w:p w14:paraId="157D0DBF" w14:textId="77777777" w:rsidR="003B6FC8" w:rsidRPr="003C7A36" w:rsidRDefault="003B6FC8" w:rsidP="003B6FC8">
      <w:r w:rsidRPr="003E0111">
        <w:t>The capabilities are separated into focus capabilities and complementary capabilities</w:t>
      </w:r>
    </w:p>
    <w:p w14:paraId="79852662" w14:textId="77777777" w:rsidR="003B6FC8" w:rsidRPr="00C978B9" w:rsidRDefault="003B6FC8" w:rsidP="003B6FC8">
      <w:pPr>
        <w:pStyle w:val="Heading2"/>
      </w:pPr>
      <w:r w:rsidRPr="00C978B9">
        <w:t xml:space="preserve">Focus </w:t>
      </w:r>
      <w:r>
        <w:t>c</w:t>
      </w:r>
      <w:r w:rsidRPr="00C978B9">
        <w:t>apabilities</w:t>
      </w:r>
      <w:r>
        <w:tab/>
      </w:r>
    </w:p>
    <w:p w14:paraId="041E812E" w14:textId="77777777" w:rsidR="003B6FC8" w:rsidRDefault="003B6FC8" w:rsidP="003B6FC8">
      <w:pPr>
        <w:pStyle w:val="PlainText"/>
        <w:spacing w:before="62" w:line="276" w:lineRule="auto"/>
        <w:rPr>
          <w:rFonts w:eastAsiaTheme="minorEastAsia"/>
          <w:szCs w:val="22"/>
          <w:lang w:val="en-US"/>
        </w:rPr>
      </w:pPr>
      <w:r>
        <w:rPr>
          <w:rFonts w:eastAsiaTheme="minorEastAsia"/>
          <w:i/>
          <w:szCs w:val="22"/>
          <w:lang w:val="en-US"/>
        </w:rPr>
        <w:t>Focus capabilities</w:t>
      </w:r>
      <w:r>
        <w:rPr>
          <w:rFonts w:eastAsiaTheme="minorEastAsia"/>
          <w:szCs w:val="22"/>
          <w:lang w:val="en-US"/>
        </w:rPr>
        <w:t xml:space="preserve"> are the capabilities considered the most important for effective performance of the role. These capabilities will be assessed at recruitment. </w:t>
      </w:r>
    </w:p>
    <w:p w14:paraId="214E73B1" w14:textId="77777777" w:rsidR="003B6FC8" w:rsidRDefault="003B6FC8" w:rsidP="003B6FC8">
      <w:pPr>
        <w:pStyle w:val="PlainText"/>
        <w:spacing w:before="62" w:line="276" w:lineRule="auto"/>
        <w:rPr>
          <w:rFonts w:eastAsiaTheme="minorEastAsia"/>
          <w:szCs w:val="22"/>
          <w:lang w:val="en-US"/>
        </w:rPr>
      </w:pPr>
      <w:r w:rsidRPr="004D15E4">
        <w:rPr>
          <w:rFonts w:eastAsiaTheme="minorEastAsia"/>
          <w:szCs w:val="22"/>
          <w:lang w:val="en-US"/>
        </w:rPr>
        <w:t xml:space="preserve">The focus capabilities for this role are shown below with a brief explanation of what each capability covers and the indicators describing the types of </w:t>
      </w:r>
      <w:proofErr w:type="spellStart"/>
      <w:r w:rsidRPr="004D15E4">
        <w:rPr>
          <w:rFonts w:eastAsiaTheme="minorEastAsia"/>
          <w:szCs w:val="22"/>
          <w:lang w:val="en-US"/>
        </w:rPr>
        <w:t>behaviours</w:t>
      </w:r>
      <w:proofErr w:type="spellEnd"/>
      <w:r>
        <w:rPr>
          <w:rFonts w:eastAsiaTheme="minorEastAsia"/>
          <w:szCs w:val="22"/>
          <w:lang w:val="en-US"/>
        </w:rPr>
        <w:t xml:space="preserve"> </w:t>
      </w:r>
      <w:r w:rsidRPr="004D15E4">
        <w:rPr>
          <w:rFonts w:eastAsiaTheme="minorEastAsia"/>
          <w:szCs w:val="22"/>
          <w:lang w:val="en-US"/>
        </w:rPr>
        <w:t xml:space="preserve">expected at </w:t>
      </w:r>
      <w:r>
        <w:rPr>
          <w:rFonts w:eastAsiaTheme="minorEastAsia"/>
          <w:szCs w:val="22"/>
          <w:lang w:val="en-US"/>
        </w:rPr>
        <w:t>each</w:t>
      </w:r>
      <w:r w:rsidRPr="004D15E4">
        <w:rPr>
          <w:rFonts w:eastAsiaTheme="minorEastAsia"/>
          <w:szCs w:val="22"/>
          <w:lang w:val="en-US"/>
        </w:rPr>
        <w:t xml:space="preserve"> level.</w:t>
      </w:r>
    </w:p>
    <w:p w14:paraId="5253A91E" w14:textId="77777777" w:rsidR="00F7773F" w:rsidRDefault="00F7773F" w:rsidP="003B6FC8">
      <w:pPr>
        <w:pStyle w:val="PlainText"/>
        <w:spacing w:before="62" w:line="276" w:lineRule="auto"/>
        <w:rPr>
          <w:rFonts w:eastAsiaTheme="minorEastAsia"/>
          <w:szCs w:val="22"/>
          <w:lang w:val="en-US"/>
        </w:rPr>
      </w:pPr>
    </w:p>
    <w:p w14:paraId="03BE1908" w14:textId="77777777" w:rsidR="00F7773F" w:rsidRDefault="00F7773F" w:rsidP="003B6FC8">
      <w:pPr>
        <w:pStyle w:val="PlainText"/>
        <w:spacing w:before="62" w:line="276" w:lineRule="auto"/>
        <w:rPr>
          <w:rFonts w:eastAsiaTheme="minorEastAsia"/>
          <w:szCs w:val="22"/>
          <w:lang w:val="en-US"/>
        </w:rPr>
      </w:pPr>
    </w:p>
    <w:p w14:paraId="6FBAA7FE" w14:textId="77777777" w:rsidR="00F7773F" w:rsidRDefault="00F7773F" w:rsidP="003B6FC8">
      <w:pPr>
        <w:pStyle w:val="PlainText"/>
        <w:spacing w:before="62" w:line="276" w:lineRule="auto"/>
        <w:rPr>
          <w:rFonts w:eastAsiaTheme="minorEastAsia"/>
          <w:szCs w:val="22"/>
          <w:lang w:val="en-US"/>
        </w:rPr>
      </w:pPr>
    </w:p>
    <w:p w14:paraId="318AC191" w14:textId="77777777" w:rsidR="00F7773F" w:rsidRDefault="00F7773F" w:rsidP="003B6FC8">
      <w:pPr>
        <w:pStyle w:val="PlainText"/>
        <w:spacing w:before="62" w:line="276" w:lineRule="auto"/>
        <w:rPr>
          <w:rFonts w:eastAsiaTheme="minorEastAsia"/>
          <w:szCs w:val="22"/>
          <w:lang w:val="en-US"/>
        </w:rPr>
      </w:pPr>
    </w:p>
    <w:p w14:paraId="6DBDCAA2" w14:textId="77777777" w:rsidR="00F7773F" w:rsidRDefault="00F7773F" w:rsidP="003B6FC8">
      <w:pPr>
        <w:pStyle w:val="PlainText"/>
        <w:spacing w:before="62" w:line="276" w:lineRule="auto"/>
        <w:rPr>
          <w:rFonts w:eastAsiaTheme="minorEastAsia"/>
          <w:szCs w:val="22"/>
          <w:lang w:val="en-US"/>
        </w:rPr>
      </w:pPr>
    </w:p>
    <w:p w14:paraId="59B906B2" w14:textId="77777777" w:rsidR="003B6FC8" w:rsidRDefault="003B6FC8" w:rsidP="003B6FC8">
      <w:pPr>
        <w:pStyle w:val="Heading2"/>
      </w:pPr>
      <w:r w:rsidRPr="00C978B9">
        <w:lastRenderedPageBreak/>
        <w:t xml:space="preserve">Focus </w:t>
      </w:r>
      <w:r>
        <w:t>c</w:t>
      </w:r>
      <w:r w:rsidRPr="00C978B9">
        <w:t>apabilities</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Caption w:val="PSC_FocusCapabilityFrameworkTable"/>
      </w:tblPr>
      <w:tblGrid>
        <w:gridCol w:w="1385"/>
        <w:gridCol w:w="2443"/>
        <w:gridCol w:w="4992"/>
        <w:gridCol w:w="1668"/>
      </w:tblGrid>
      <w:tr w:rsidR="003B6FC8" w:rsidRPr="003C7A36" w14:paraId="300476D8" w14:textId="77777777" w:rsidTr="00F7773F">
        <w:trPr>
          <w:cnfStyle w:val="100000000000" w:firstRow="1" w:lastRow="0" w:firstColumn="0" w:lastColumn="0" w:oddVBand="0" w:evenVBand="0" w:oddHBand="0" w:evenHBand="0" w:firstRowFirstColumn="0" w:firstRowLastColumn="0" w:lastRowFirstColumn="0" w:lastRowLastColumn="0"/>
          <w:cantSplit/>
          <w:tblHeader/>
        </w:trPr>
        <w:tc>
          <w:tcPr>
            <w:tcW w:w="1385" w:type="dxa"/>
            <w:shd w:val="clear" w:color="auto" w:fill="BFBFBF" w:themeFill="background1" w:themeFillShade="BF"/>
            <w:vAlign w:val="center"/>
          </w:tcPr>
          <w:p w14:paraId="2A42B9C0" w14:textId="77777777" w:rsidR="003B6FC8" w:rsidRPr="003C7A36" w:rsidRDefault="003B6FC8" w:rsidP="00E70A7A">
            <w:pPr>
              <w:rPr>
                <w:sz w:val="20"/>
              </w:rPr>
            </w:pPr>
            <w:r w:rsidRPr="003C7A36">
              <w:rPr>
                <w:b/>
                <w:sz w:val="20"/>
              </w:rPr>
              <w:t>Capability group/sets</w:t>
            </w:r>
          </w:p>
        </w:tc>
        <w:tc>
          <w:tcPr>
            <w:tcW w:w="2443" w:type="dxa"/>
            <w:shd w:val="clear" w:color="auto" w:fill="BFBFBF" w:themeFill="background1" w:themeFillShade="BF"/>
          </w:tcPr>
          <w:p w14:paraId="5CDCC17B" w14:textId="77777777" w:rsidR="003B6FC8" w:rsidRPr="003C7A36" w:rsidRDefault="003B6FC8" w:rsidP="00E70A7A">
            <w:pPr>
              <w:rPr>
                <w:sz w:val="20"/>
              </w:rPr>
            </w:pPr>
            <w:r w:rsidRPr="003C7A36">
              <w:rPr>
                <w:b/>
                <w:sz w:val="20"/>
              </w:rPr>
              <w:t>Capability name</w:t>
            </w:r>
          </w:p>
        </w:tc>
        <w:tc>
          <w:tcPr>
            <w:tcW w:w="4992" w:type="dxa"/>
            <w:shd w:val="clear" w:color="auto" w:fill="BFBFBF" w:themeFill="background1" w:themeFillShade="BF"/>
          </w:tcPr>
          <w:p w14:paraId="1BF77782" w14:textId="77777777" w:rsidR="003B6FC8" w:rsidRPr="003C7A36" w:rsidRDefault="003B6FC8" w:rsidP="00E70A7A">
            <w:pPr>
              <w:rPr>
                <w:sz w:val="20"/>
              </w:rPr>
            </w:pPr>
            <w:r w:rsidRPr="003C7A36">
              <w:rPr>
                <w:b/>
                <w:sz w:val="20"/>
              </w:rPr>
              <w:t>Behavioural indicators</w:t>
            </w:r>
          </w:p>
        </w:tc>
        <w:tc>
          <w:tcPr>
            <w:tcW w:w="1668" w:type="dxa"/>
            <w:shd w:val="clear" w:color="auto" w:fill="BFBFBF" w:themeFill="background1" w:themeFillShade="BF"/>
          </w:tcPr>
          <w:p w14:paraId="7FB0784F" w14:textId="77777777" w:rsidR="003B6FC8" w:rsidRPr="00372FE9" w:rsidRDefault="003B6FC8" w:rsidP="00E70A7A">
            <w:pPr>
              <w:rPr>
                <w:b/>
                <w:bCs/>
                <w:sz w:val="20"/>
              </w:rPr>
            </w:pPr>
            <w:r w:rsidRPr="00372FE9">
              <w:rPr>
                <w:b/>
                <w:bCs/>
                <w:sz w:val="20"/>
              </w:rPr>
              <w:t>Level</w:t>
            </w:r>
          </w:p>
        </w:tc>
      </w:tr>
      <w:tr w:rsidR="003B6FC8" w:rsidRPr="003C7A36" w14:paraId="1D00B3B6" w14:textId="77777777" w:rsidTr="00F7773F">
        <w:trPr>
          <w:cantSplit/>
        </w:trPr>
        <w:tc>
          <w:tcPr>
            <w:tcW w:w="1385" w:type="dxa"/>
          </w:tcPr>
          <w:p w14:paraId="365017F5" w14:textId="77777777" w:rsidR="003B6FC8" w:rsidRPr="003C7A36" w:rsidRDefault="003B6FC8" w:rsidP="00E70A7A">
            <w:pPr>
              <w:jc w:val="center"/>
              <w:rPr>
                <w:noProof/>
                <w:sz w:val="20"/>
                <w:lang w:eastAsia="en-AU"/>
              </w:rPr>
            </w:pPr>
            <w:r w:rsidRPr="00372FE9">
              <w:rPr>
                <w:noProof/>
                <w:sz w:val="20"/>
                <w:lang w:eastAsia="en-AU"/>
              </w:rPr>
              <w:drawing>
                <wp:inline distT="0" distB="0" distL="0" distR="0" wp14:anchorId="02E4747D" wp14:editId="11558015">
                  <wp:extent cx="749300" cy="749300"/>
                  <wp:effectExtent l="0" t="0" r="0" b="0"/>
                  <wp:docPr id="431" name="personal-attributes.jpg" descr="personal-attribute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443" w:type="dxa"/>
          </w:tcPr>
          <w:p w14:paraId="39B3E387" w14:textId="77777777" w:rsidR="003B6FC8" w:rsidRDefault="003B6FC8" w:rsidP="00E70A7A">
            <w:pPr>
              <w:rPr>
                <w:rFonts w:cs="Arial"/>
                <w:color w:val="000000"/>
                <w:sz w:val="20"/>
              </w:rPr>
            </w:pPr>
            <w:r w:rsidRPr="003C7A36">
              <w:rPr>
                <w:rFonts w:cs="Arial"/>
                <w:b/>
                <w:bCs/>
                <w:color w:val="000000"/>
                <w:sz w:val="20"/>
              </w:rPr>
              <w:t>Display Resilience and Courage</w:t>
            </w:r>
          </w:p>
          <w:p w14:paraId="452C7D7F" w14:textId="77777777" w:rsidR="003B6FC8" w:rsidRPr="00667FCB" w:rsidRDefault="003B6FC8" w:rsidP="00E70A7A">
            <w:pPr>
              <w:rPr>
                <w:rFonts w:cs="Arial"/>
                <w:color w:val="000000"/>
                <w:sz w:val="20"/>
              </w:rPr>
            </w:pPr>
            <w:r w:rsidRPr="003C7A36">
              <w:rPr>
                <w:rFonts w:cs="Arial"/>
                <w:color w:val="000000"/>
                <w:sz w:val="20"/>
              </w:rPr>
              <w:t>Be open and honest, prepared to express your views, and willing to accept and commit to change</w:t>
            </w:r>
          </w:p>
        </w:tc>
        <w:tc>
          <w:tcPr>
            <w:tcW w:w="4992" w:type="dxa"/>
          </w:tcPr>
          <w:p w14:paraId="56D7479A" w14:textId="77777777" w:rsidR="003B6FC8" w:rsidRPr="003C7A36" w:rsidRDefault="003B6FC8" w:rsidP="003B6FC8">
            <w:pPr>
              <w:pStyle w:val="TableBullet"/>
              <w:numPr>
                <w:ilvl w:val="0"/>
                <w:numId w:val="20"/>
              </w:numPr>
            </w:pPr>
            <w:r w:rsidRPr="003C7A36">
              <w:t>Remain composed and calm and act constructively in highly pressured and unpredictable environments</w:t>
            </w:r>
          </w:p>
          <w:p w14:paraId="1BE2D050" w14:textId="77777777" w:rsidR="003B6FC8" w:rsidRPr="003C7A36" w:rsidRDefault="003B6FC8" w:rsidP="003B6FC8">
            <w:pPr>
              <w:pStyle w:val="TableBullet"/>
              <w:numPr>
                <w:ilvl w:val="0"/>
                <w:numId w:val="20"/>
              </w:numPr>
            </w:pPr>
            <w:r w:rsidRPr="003C7A36">
              <w:t>Give frank, honest advice in response to strong contrary views</w:t>
            </w:r>
          </w:p>
          <w:p w14:paraId="675E6015" w14:textId="77777777" w:rsidR="003B6FC8" w:rsidRPr="003C7A36" w:rsidRDefault="003B6FC8" w:rsidP="003B6FC8">
            <w:pPr>
              <w:pStyle w:val="TableBullet"/>
              <w:numPr>
                <w:ilvl w:val="0"/>
                <w:numId w:val="20"/>
              </w:numPr>
            </w:pPr>
            <w:r w:rsidRPr="003C7A36">
              <w:t>Accept criticism of own ideas and respond in a thoughtful and considered way</w:t>
            </w:r>
          </w:p>
          <w:p w14:paraId="2A98E95C" w14:textId="77777777" w:rsidR="003B6FC8" w:rsidRPr="003C7A36" w:rsidRDefault="003B6FC8" w:rsidP="003B6FC8">
            <w:pPr>
              <w:pStyle w:val="TableBullet"/>
              <w:numPr>
                <w:ilvl w:val="0"/>
                <w:numId w:val="20"/>
              </w:numPr>
            </w:pPr>
            <w:r w:rsidRPr="003C7A36">
              <w:t>Welcome new challenges and persist in raising and working through novel and difficult issues</w:t>
            </w:r>
          </w:p>
          <w:p w14:paraId="473D3F32" w14:textId="77777777" w:rsidR="003B6FC8" w:rsidRPr="003C7A36" w:rsidRDefault="003B6FC8" w:rsidP="003B6FC8">
            <w:pPr>
              <w:pStyle w:val="TableBullet"/>
              <w:numPr>
                <w:ilvl w:val="0"/>
                <w:numId w:val="20"/>
              </w:numPr>
            </w:pPr>
            <w:r w:rsidRPr="003C7A36">
              <w:t>Develop effective strategies and show decisiveness in dealing with emotionally charged situations and difficult or controversial issues</w:t>
            </w:r>
          </w:p>
        </w:tc>
        <w:tc>
          <w:tcPr>
            <w:tcW w:w="1668" w:type="dxa"/>
          </w:tcPr>
          <w:p w14:paraId="13AE33AA" w14:textId="77777777" w:rsidR="003B6FC8" w:rsidRPr="006F0836" w:rsidRDefault="003B6FC8" w:rsidP="00E70A7A">
            <w:pPr>
              <w:pStyle w:val="TableText"/>
            </w:pPr>
            <w:r w:rsidRPr="004C659E">
              <w:t>Advanced</w:t>
            </w:r>
          </w:p>
        </w:tc>
      </w:tr>
      <w:tr w:rsidR="003B6FC8" w:rsidRPr="003C7A36" w14:paraId="48D35CCF" w14:textId="77777777" w:rsidTr="00F7773F">
        <w:trPr>
          <w:cantSplit/>
        </w:trPr>
        <w:tc>
          <w:tcPr>
            <w:tcW w:w="1385" w:type="dxa"/>
          </w:tcPr>
          <w:p w14:paraId="3EFB1460" w14:textId="77777777" w:rsidR="003B6FC8" w:rsidRPr="003C7A36" w:rsidRDefault="003B6FC8" w:rsidP="00E70A7A">
            <w:pPr>
              <w:jc w:val="center"/>
              <w:rPr>
                <w:noProof/>
                <w:sz w:val="20"/>
                <w:lang w:eastAsia="en-AU"/>
              </w:rPr>
            </w:pPr>
            <w:r w:rsidRPr="00372FE9">
              <w:rPr>
                <w:noProof/>
                <w:sz w:val="20"/>
                <w:lang w:eastAsia="en-AU"/>
              </w:rPr>
              <w:drawing>
                <wp:inline distT="0" distB="0" distL="0" distR="0" wp14:anchorId="181F609A" wp14:editId="06C9BC8E">
                  <wp:extent cx="749300" cy="749300"/>
                  <wp:effectExtent l="0" t="0" r="0" b="0"/>
                  <wp:docPr id="4016" name="personal-attributes.jpg" descr="personal-attribute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443" w:type="dxa"/>
          </w:tcPr>
          <w:p w14:paraId="414976C0" w14:textId="77777777" w:rsidR="003B6FC8" w:rsidRDefault="003B6FC8" w:rsidP="00E70A7A">
            <w:pPr>
              <w:rPr>
                <w:rFonts w:cs="Arial"/>
                <w:color w:val="000000"/>
                <w:sz w:val="20"/>
              </w:rPr>
            </w:pPr>
            <w:r w:rsidRPr="003C7A36">
              <w:rPr>
                <w:rFonts w:cs="Arial"/>
                <w:b/>
                <w:bCs/>
                <w:color w:val="000000"/>
                <w:sz w:val="20"/>
              </w:rPr>
              <w:t>Act with Integrity</w:t>
            </w:r>
          </w:p>
          <w:p w14:paraId="3A5D6F5A" w14:textId="77777777" w:rsidR="003B6FC8" w:rsidRPr="00667FCB" w:rsidRDefault="003B6FC8" w:rsidP="00E70A7A">
            <w:pPr>
              <w:rPr>
                <w:rFonts w:cs="Arial"/>
                <w:color w:val="000000"/>
                <w:sz w:val="20"/>
              </w:rPr>
            </w:pPr>
            <w:r w:rsidRPr="003C7A36">
              <w:rPr>
                <w:rFonts w:cs="Arial"/>
                <w:color w:val="000000"/>
                <w:sz w:val="20"/>
              </w:rPr>
              <w:t>Be ethical and professional, and uphold and promote the public sector values</w:t>
            </w:r>
          </w:p>
        </w:tc>
        <w:tc>
          <w:tcPr>
            <w:tcW w:w="4992" w:type="dxa"/>
          </w:tcPr>
          <w:p w14:paraId="2D85B41A" w14:textId="77777777" w:rsidR="003B6FC8" w:rsidRPr="003C7A36" w:rsidRDefault="003B6FC8" w:rsidP="003B6FC8">
            <w:pPr>
              <w:pStyle w:val="TableBullet"/>
              <w:numPr>
                <w:ilvl w:val="0"/>
                <w:numId w:val="20"/>
              </w:numPr>
            </w:pPr>
            <w:r w:rsidRPr="003C7A36">
              <w:t>Represent the organisation in an honest, ethical and professional way and encourage others to do so</w:t>
            </w:r>
          </w:p>
          <w:p w14:paraId="7D5B0C34" w14:textId="77777777" w:rsidR="003B6FC8" w:rsidRPr="003C7A36" w:rsidRDefault="003B6FC8" w:rsidP="003B6FC8">
            <w:pPr>
              <w:pStyle w:val="TableBullet"/>
              <w:numPr>
                <w:ilvl w:val="0"/>
                <w:numId w:val="20"/>
              </w:numPr>
            </w:pPr>
            <w:r w:rsidRPr="003C7A36">
              <w:t>Act professionally and support a culture of integrity</w:t>
            </w:r>
          </w:p>
          <w:p w14:paraId="28F02107" w14:textId="77777777" w:rsidR="003B6FC8" w:rsidRPr="003C7A36" w:rsidRDefault="003B6FC8" w:rsidP="003B6FC8">
            <w:pPr>
              <w:pStyle w:val="TableBullet"/>
              <w:numPr>
                <w:ilvl w:val="0"/>
                <w:numId w:val="20"/>
              </w:numPr>
            </w:pPr>
            <w:r w:rsidRPr="003C7A36">
              <w:t>Identify and explain ethical issues and set an example for others to follow</w:t>
            </w:r>
          </w:p>
          <w:p w14:paraId="1F2FC005" w14:textId="77777777" w:rsidR="003B6FC8" w:rsidRPr="003C7A36" w:rsidRDefault="003B6FC8" w:rsidP="003B6FC8">
            <w:pPr>
              <w:pStyle w:val="TableBullet"/>
              <w:numPr>
                <w:ilvl w:val="0"/>
                <w:numId w:val="20"/>
              </w:numPr>
            </w:pPr>
            <w:r w:rsidRPr="003C7A36">
              <w:t>Ensure that others are aware of and understand the legislation and policy framework within which they operate</w:t>
            </w:r>
          </w:p>
          <w:p w14:paraId="05E63552" w14:textId="77777777" w:rsidR="003B6FC8" w:rsidRPr="003C7A36" w:rsidRDefault="003B6FC8" w:rsidP="003B6FC8">
            <w:pPr>
              <w:pStyle w:val="TableBullet"/>
              <w:numPr>
                <w:ilvl w:val="0"/>
                <w:numId w:val="20"/>
              </w:numPr>
            </w:pPr>
            <w:r w:rsidRPr="003C7A36">
              <w:t>Act to prevent and report misconduct and illegal and inappropriate behaviour</w:t>
            </w:r>
          </w:p>
        </w:tc>
        <w:tc>
          <w:tcPr>
            <w:tcW w:w="1668" w:type="dxa"/>
          </w:tcPr>
          <w:p w14:paraId="6B98326C" w14:textId="77777777" w:rsidR="003B6FC8" w:rsidRPr="006F0836" w:rsidRDefault="003B6FC8" w:rsidP="00E70A7A">
            <w:pPr>
              <w:pStyle w:val="TableText"/>
            </w:pPr>
            <w:r w:rsidRPr="004C659E">
              <w:t>Adept</w:t>
            </w:r>
          </w:p>
        </w:tc>
      </w:tr>
      <w:tr w:rsidR="003B6FC8" w:rsidRPr="003C7A36" w14:paraId="14BBF404" w14:textId="77777777" w:rsidTr="00F7773F">
        <w:trPr>
          <w:cantSplit/>
        </w:trPr>
        <w:tc>
          <w:tcPr>
            <w:tcW w:w="1385" w:type="dxa"/>
          </w:tcPr>
          <w:p w14:paraId="6F9C4989" w14:textId="77777777" w:rsidR="003B6FC8" w:rsidRPr="003C7A36" w:rsidRDefault="003B6FC8" w:rsidP="00E70A7A">
            <w:pPr>
              <w:jc w:val="center"/>
              <w:rPr>
                <w:noProof/>
                <w:sz w:val="20"/>
                <w:lang w:eastAsia="en-AU"/>
              </w:rPr>
            </w:pPr>
            <w:r w:rsidRPr="00372FE9">
              <w:rPr>
                <w:noProof/>
                <w:sz w:val="20"/>
                <w:lang w:eastAsia="en-AU"/>
              </w:rPr>
              <w:drawing>
                <wp:inline distT="0" distB="0" distL="0" distR="0" wp14:anchorId="04534771" wp14:editId="09E861D7">
                  <wp:extent cx="749300" cy="749300"/>
                  <wp:effectExtent l="0" t="0" r="0" b="0"/>
                  <wp:docPr id="2381" name="personal-attributes.jpg" descr="relationship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443" w:type="dxa"/>
          </w:tcPr>
          <w:p w14:paraId="59BE12E4" w14:textId="77777777" w:rsidR="003B6FC8" w:rsidRDefault="003B6FC8" w:rsidP="00E70A7A">
            <w:pPr>
              <w:rPr>
                <w:rFonts w:cs="Arial"/>
                <w:color w:val="000000"/>
                <w:sz w:val="20"/>
              </w:rPr>
            </w:pPr>
            <w:r w:rsidRPr="003C7A36">
              <w:rPr>
                <w:rFonts w:cs="Arial"/>
                <w:b/>
                <w:bCs/>
                <w:color w:val="000000"/>
                <w:sz w:val="20"/>
              </w:rPr>
              <w:t>Communicate Effectively</w:t>
            </w:r>
          </w:p>
          <w:p w14:paraId="6BE7940F" w14:textId="77777777" w:rsidR="003B6FC8" w:rsidRPr="00667FCB" w:rsidRDefault="003B6FC8" w:rsidP="00E70A7A">
            <w:pPr>
              <w:rPr>
                <w:rFonts w:cs="Arial"/>
                <w:color w:val="000000"/>
                <w:sz w:val="20"/>
              </w:rPr>
            </w:pPr>
            <w:r w:rsidRPr="003C7A36">
              <w:rPr>
                <w:rFonts w:cs="Arial"/>
                <w:color w:val="000000"/>
                <w:sz w:val="20"/>
              </w:rPr>
              <w:t>Communicate clearly, actively listen to others, and respond with understanding and respect</w:t>
            </w:r>
          </w:p>
        </w:tc>
        <w:tc>
          <w:tcPr>
            <w:tcW w:w="4992" w:type="dxa"/>
          </w:tcPr>
          <w:p w14:paraId="2E27FE7C" w14:textId="77777777" w:rsidR="003B6FC8" w:rsidRPr="003C7A36" w:rsidRDefault="003B6FC8" w:rsidP="003B6FC8">
            <w:pPr>
              <w:pStyle w:val="TableBullet"/>
              <w:numPr>
                <w:ilvl w:val="0"/>
                <w:numId w:val="20"/>
              </w:numPr>
            </w:pPr>
            <w:r w:rsidRPr="003C7A36">
              <w:t>Present with credibility, engage diverse audiences and test levels of understanding</w:t>
            </w:r>
          </w:p>
          <w:p w14:paraId="4F5A986A" w14:textId="77777777" w:rsidR="003B6FC8" w:rsidRPr="003C7A36" w:rsidRDefault="003B6FC8" w:rsidP="003B6FC8">
            <w:pPr>
              <w:pStyle w:val="TableBullet"/>
              <w:numPr>
                <w:ilvl w:val="0"/>
                <w:numId w:val="20"/>
              </w:numPr>
            </w:pPr>
            <w:r w:rsidRPr="003C7A36">
              <w:t>Translate technical and complex information clearly and concisely for diverse audiences</w:t>
            </w:r>
          </w:p>
          <w:p w14:paraId="6195EB47" w14:textId="77777777" w:rsidR="003B6FC8" w:rsidRPr="003C7A36" w:rsidRDefault="003B6FC8" w:rsidP="003B6FC8">
            <w:pPr>
              <w:pStyle w:val="TableBullet"/>
              <w:numPr>
                <w:ilvl w:val="0"/>
                <w:numId w:val="20"/>
              </w:numPr>
            </w:pPr>
            <w:r w:rsidRPr="003C7A36">
              <w:t>Create opportunities for others to contribute to discussion and debate</w:t>
            </w:r>
          </w:p>
          <w:p w14:paraId="4F6FFBA7" w14:textId="77777777" w:rsidR="003B6FC8" w:rsidRPr="003C7A36" w:rsidRDefault="003B6FC8" w:rsidP="003B6FC8">
            <w:pPr>
              <w:pStyle w:val="TableBullet"/>
              <w:numPr>
                <w:ilvl w:val="0"/>
                <w:numId w:val="20"/>
              </w:numPr>
            </w:pPr>
            <w:r w:rsidRPr="003C7A36">
              <w:t>Contribute to and promote information sharing across the organisation</w:t>
            </w:r>
          </w:p>
          <w:p w14:paraId="16160EFC" w14:textId="77777777" w:rsidR="003B6FC8" w:rsidRPr="003C7A36" w:rsidRDefault="003B6FC8" w:rsidP="003B6FC8">
            <w:pPr>
              <w:pStyle w:val="TableBullet"/>
              <w:numPr>
                <w:ilvl w:val="0"/>
                <w:numId w:val="20"/>
              </w:numPr>
            </w:pPr>
            <w:r w:rsidRPr="003C7A36">
              <w:t>Manage complex communications that involve understanding and responding to multiple and divergent viewpoints</w:t>
            </w:r>
          </w:p>
          <w:p w14:paraId="6749A0CD" w14:textId="77777777" w:rsidR="003B6FC8" w:rsidRPr="003C7A36" w:rsidRDefault="003B6FC8" w:rsidP="003B6FC8">
            <w:pPr>
              <w:pStyle w:val="TableBullet"/>
              <w:numPr>
                <w:ilvl w:val="0"/>
                <w:numId w:val="20"/>
              </w:numPr>
            </w:pPr>
            <w:r w:rsidRPr="003C7A36">
              <w:t>Explore creative ways to engage diverse audiences and communicate information</w:t>
            </w:r>
          </w:p>
          <w:p w14:paraId="0EAACEB6" w14:textId="77777777" w:rsidR="003B6FC8" w:rsidRPr="003C7A36" w:rsidRDefault="003B6FC8" w:rsidP="003B6FC8">
            <w:pPr>
              <w:pStyle w:val="TableBullet"/>
              <w:numPr>
                <w:ilvl w:val="0"/>
                <w:numId w:val="20"/>
              </w:numPr>
            </w:pPr>
            <w:r w:rsidRPr="003C7A36">
              <w:t>Adjust style and approach to optimise outcomes</w:t>
            </w:r>
          </w:p>
          <w:p w14:paraId="49C8E7B8" w14:textId="77777777" w:rsidR="003B6FC8" w:rsidRPr="003C7A36" w:rsidRDefault="003B6FC8" w:rsidP="003B6FC8">
            <w:pPr>
              <w:pStyle w:val="TableBullet"/>
              <w:numPr>
                <w:ilvl w:val="0"/>
                <w:numId w:val="20"/>
              </w:numPr>
            </w:pPr>
            <w:r w:rsidRPr="003C7A36">
              <w:t>Write fluently and persuasively in plain English and in a range of styles and formats</w:t>
            </w:r>
          </w:p>
        </w:tc>
        <w:tc>
          <w:tcPr>
            <w:tcW w:w="1668" w:type="dxa"/>
          </w:tcPr>
          <w:p w14:paraId="3B6E6240" w14:textId="77777777" w:rsidR="003B6FC8" w:rsidRPr="006F0836" w:rsidRDefault="003B6FC8" w:rsidP="00E70A7A">
            <w:pPr>
              <w:pStyle w:val="TableText"/>
            </w:pPr>
            <w:r w:rsidRPr="004C659E">
              <w:t>Advanced</w:t>
            </w:r>
          </w:p>
        </w:tc>
      </w:tr>
      <w:tr w:rsidR="003B6FC8" w:rsidRPr="003C7A36" w14:paraId="63DCB09C" w14:textId="77777777" w:rsidTr="00F7773F">
        <w:trPr>
          <w:cantSplit/>
        </w:trPr>
        <w:tc>
          <w:tcPr>
            <w:tcW w:w="1385" w:type="dxa"/>
          </w:tcPr>
          <w:p w14:paraId="098CEADD" w14:textId="77777777" w:rsidR="003B6FC8" w:rsidRPr="003C7A36" w:rsidRDefault="003B6FC8" w:rsidP="00E70A7A">
            <w:pPr>
              <w:jc w:val="center"/>
              <w:rPr>
                <w:noProof/>
                <w:sz w:val="20"/>
                <w:lang w:eastAsia="en-AU"/>
              </w:rPr>
            </w:pPr>
            <w:r w:rsidRPr="00372FE9">
              <w:rPr>
                <w:noProof/>
                <w:sz w:val="20"/>
                <w:lang w:eastAsia="en-AU"/>
              </w:rPr>
              <w:lastRenderedPageBreak/>
              <w:drawing>
                <wp:inline distT="0" distB="0" distL="0" distR="0" wp14:anchorId="32FE39E4" wp14:editId="5DFFAFED">
                  <wp:extent cx="749300" cy="749300"/>
                  <wp:effectExtent l="0" t="0" r="0" b="0"/>
                  <wp:docPr id="5966" name="personal-attributes.jpg" descr="relationship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443" w:type="dxa"/>
          </w:tcPr>
          <w:p w14:paraId="7E1AD69B" w14:textId="77777777" w:rsidR="003B6FC8" w:rsidRDefault="003B6FC8" w:rsidP="00E70A7A">
            <w:pPr>
              <w:rPr>
                <w:rFonts w:cs="Arial"/>
                <w:color w:val="000000"/>
                <w:sz w:val="20"/>
              </w:rPr>
            </w:pPr>
            <w:r w:rsidRPr="003C7A36">
              <w:rPr>
                <w:rFonts w:cs="Arial"/>
                <w:b/>
                <w:bCs/>
                <w:color w:val="000000"/>
                <w:sz w:val="20"/>
              </w:rPr>
              <w:t>Influence and Negotiate</w:t>
            </w:r>
          </w:p>
          <w:p w14:paraId="66A7EC98" w14:textId="77777777" w:rsidR="003B6FC8" w:rsidRPr="00667FCB" w:rsidRDefault="003B6FC8" w:rsidP="00E70A7A">
            <w:pPr>
              <w:rPr>
                <w:rFonts w:cs="Arial"/>
                <w:color w:val="000000"/>
                <w:sz w:val="20"/>
              </w:rPr>
            </w:pPr>
            <w:r w:rsidRPr="003C7A36">
              <w:rPr>
                <w:rFonts w:cs="Arial"/>
                <w:color w:val="000000"/>
                <w:sz w:val="20"/>
              </w:rPr>
              <w:t>Gain consensus and commitment from others, and resolve issues and conflicts</w:t>
            </w:r>
          </w:p>
        </w:tc>
        <w:tc>
          <w:tcPr>
            <w:tcW w:w="4992" w:type="dxa"/>
          </w:tcPr>
          <w:p w14:paraId="532C7FD3" w14:textId="77777777" w:rsidR="003B6FC8" w:rsidRPr="003C7A36" w:rsidRDefault="003B6FC8" w:rsidP="003B6FC8">
            <w:pPr>
              <w:pStyle w:val="TableBullet"/>
              <w:numPr>
                <w:ilvl w:val="0"/>
                <w:numId w:val="19"/>
              </w:numPr>
            </w:pPr>
            <w:r w:rsidRPr="003C7A36">
              <w:t xml:space="preserve">Influence others with a fair and considered approach and present persuasive </w:t>
            </w:r>
            <w:proofErr w:type="gramStart"/>
            <w:r w:rsidRPr="003C7A36">
              <w:t>counter-arguments</w:t>
            </w:r>
            <w:proofErr w:type="gramEnd"/>
          </w:p>
          <w:p w14:paraId="6D309E1D" w14:textId="77777777" w:rsidR="003B6FC8" w:rsidRPr="003C7A36" w:rsidRDefault="003B6FC8" w:rsidP="003B6FC8">
            <w:pPr>
              <w:pStyle w:val="TableBullet"/>
              <w:numPr>
                <w:ilvl w:val="0"/>
                <w:numId w:val="19"/>
              </w:numPr>
            </w:pPr>
            <w:r w:rsidRPr="003C7A36">
              <w:t>Work towards mutually beneficial ‘win-win’ outcomes</w:t>
            </w:r>
          </w:p>
          <w:p w14:paraId="7D2E9DEA" w14:textId="77777777" w:rsidR="003B6FC8" w:rsidRPr="003C7A36" w:rsidRDefault="003B6FC8" w:rsidP="003B6FC8">
            <w:pPr>
              <w:pStyle w:val="TableBullet"/>
              <w:numPr>
                <w:ilvl w:val="0"/>
                <w:numId w:val="19"/>
              </w:numPr>
            </w:pPr>
            <w:r w:rsidRPr="003C7A36">
              <w:t>Show sensitivity and understanding in resolving acute and complex conflicts and differences</w:t>
            </w:r>
          </w:p>
          <w:p w14:paraId="006D230E" w14:textId="77777777" w:rsidR="003B6FC8" w:rsidRPr="003C7A36" w:rsidRDefault="003B6FC8" w:rsidP="003B6FC8">
            <w:pPr>
              <w:pStyle w:val="TableBullet"/>
              <w:numPr>
                <w:ilvl w:val="0"/>
                <w:numId w:val="19"/>
              </w:numPr>
            </w:pPr>
            <w:r w:rsidRPr="003C7A36">
              <w:t>Identify key stakeholders and gain their support in advance</w:t>
            </w:r>
          </w:p>
          <w:p w14:paraId="75E68C1A" w14:textId="77777777" w:rsidR="003B6FC8" w:rsidRPr="003C7A36" w:rsidRDefault="003B6FC8" w:rsidP="003B6FC8">
            <w:pPr>
              <w:pStyle w:val="TableBullet"/>
              <w:numPr>
                <w:ilvl w:val="0"/>
                <w:numId w:val="19"/>
              </w:numPr>
            </w:pPr>
            <w:r w:rsidRPr="003C7A36">
              <w:t>Establish a clear negotiation position based on research, a firm grasp of key issues, likely arguments, points of difference and areas for compromise</w:t>
            </w:r>
          </w:p>
          <w:p w14:paraId="2899AE3E" w14:textId="77777777" w:rsidR="003B6FC8" w:rsidRPr="003C7A36" w:rsidRDefault="003B6FC8" w:rsidP="003B6FC8">
            <w:pPr>
              <w:pStyle w:val="TableBullet"/>
              <w:numPr>
                <w:ilvl w:val="0"/>
                <w:numId w:val="19"/>
              </w:numPr>
            </w:pPr>
            <w:r w:rsidRPr="003C7A36">
              <w:t>Anticipate and minimise conflict within the organisation and with external stakeholders</w:t>
            </w:r>
          </w:p>
        </w:tc>
        <w:tc>
          <w:tcPr>
            <w:tcW w:w="1668" w:type="dxa"/>
          </w:tcPr>
          <w:p w14:paraId="2ABE5C03" w14:textId="77777777" w:rsidR="003B6FC8" w:rsidRPr="006F0836" w:rsidRDefault="003B6FC8" w:rsidP="00E70A7A">
            <w:pPr>
              <w:pStyle w:val="TableText"/>
            </w:pPr>
            <w:r w:rsidRPr="004C659E">
              <w:t>Advanced</w:t>
            </w:r>
          </w:p>
        </w:tc>
      </w:tr>
      <w:tr w:rsidR="003B6FC8" w:rsidRPr="003C7A36" w14:paraId="42EBB4A8" w14:textId="77777777" w:rsidTr="00F7773F">
        <w:trPr>
          <w:cantSplit/>
        </w:trPr>
        <w:tc>
          <w:tcPr>
            <w:tcW w:w="1385" w:type="dxa"/>
          </w:tcPr>
          <w:p w14:paraId="2470427D" w14:textId="77777777" w:rsidR="003B6FC8" w:rsidRPr="003C7A36" w:rsidRDefault="003B6FC8" w:rsidP="00E70A7A">
            <w:pPr>
              <w:jc w:val="center"/>
              <w:rPr>
                <w:noProof/>
                <w:sz w:val="20"/>
                <w:lang w:eastAsia="en-AU"/>
              </w:rPr>
            </w:pPr>
            <w:r w:rsidRPr="00372FE9">
              <w:rPr>
                <w:noProof/>
                <w:sz w:val="20"/>
                <w:lang w:eastAsia="en-AU"/>
              </w:rPr>
              <w:drawing>
                <wp:inline distT="0" distB="0" distL="0" distR="0" wp14:anchorId="350CF79B" wp14:editId="4D83CD59">
                  <wp:extent cx="749300" cy="749300"/>
                  <wp:effectExtent l="0" t="0" r="0" b="0"/>
                  <wp:docPr id="9550" name="personal-attributes.jpg" descr="result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443" w:type="dxa"/>
          </w:tcPr>
          <w:p w14:paraId="01B38BE2" w14:textId="77777777" w:rsidR="003B6FC8" w:rsidRDefault="003B6FC8" w:rsidP="00E70A7A">
            <w:pPr>
              <w:rPr>
                <w:rFonts w:cs="Arial"/>
                <w:color w:val="000000"/>
                <w:sz w:val="20"/>
              </w:rPr>
            </w:pPr>
            <w:r w:rsidRPr="003C7A36">
              <w:rPr>
                <w:rFonts w:cs="Arial"/>
                <w:b/>
                <w:bCs/>
                <w:color w:val="000000"/>
                <w:sz w:val="20"/>
              </w:rPr>
              <w:t>Deliver Results</w:t>
            </w:r>
          </w:p>
          <w:p w14:paraId="600A01BD" w14:textId="77777777" w:rsidR="003B6FC8" w:rsidRPr="00667FCB" w:rsidRDefault="003B6FC8" w:rsidP="00E70A7A">
            <w:pPr>
              <w:rPr>
                <w:rFonts w:cs="Arial"/>
                <w:color w:val="000000"/>
                <w:sz w:val="20"/>
              </w:rPr>
            </w:pPr>
            <w:r w:rsidRPr="003C7A36">
              <w:rPr>
                <w:rFonts w:cs="Arial"/>
                <w:color w:val="000000"/>
                <w:sz w:val="20"/>
              </w:rPr>
              <w:t>Achieve results through the efficient use of resources and a commitment to quality outcomes</w:t>
            </w:r>
          </w:p>
        </w:tc>
        <w:tc>
          <w:tcPr>
            <w:tcW w:w="4992" w:type="dxa"/>
          </w:tcPr>
          <w:p w14:paraId="7AF1A90B" w14:textId="77777777" w:rsidR="003B6FC8" w:rsidRPr="003C7A36" w:rsidRDefault="003B6FC8" w:rsidP="003B6FC8">
            <w:pPr>
              <w:pStyle w:val="TableBullet"/>
              <w:numPr>
                <w:ilvl w:val="0"/>
                <w:numId w:val="19"/>
              </w:numPr>
            </w:pPr>
            <w:r w:rsidRPr="003C7A36">
              <w:t>Use own and others’ expertise to achieve outcomes, and take responsibility for delivering intended outcomes</w:t>
            </w:r>
          </w:p>
          <w:p w14:paraId="23EF05BB" w14:textId="77777777" w:rsidR="003B6FC8" w:rsidRPr="003C7A36" w:rsidRDefault="003B6FC8" w:rsidP="003B6FC8">
            <w:pPr>
              <w:pStyle w:val="TableBullet"/>
              <w:numPr>
                <w:ilvl w:val="0"/>
                <w:numId w:val="19"/>
              </w:numPr>
            </w:pPr>
            <w:r w:rsidRPr="003C7A36">
              <w:t>Make sure staff understand expected goals and acknowledge staff success in achieving these</w:t>
            </w:r>
          </w:p>
          <w:p w14:paraId="23BB9ECB" w14:textId="77777777" w:rsidR="003B6FC8" w:rsidRPr="003C7A36" w:rsidRDefault="003B6FC8" w:rsidP="003B6FC8">
            <w:pPr>
              <w:pStyle w:val="TableBullet"/>
              <w:numPr>
                <w:ilvl w:val="0"/>
                <w:numId w:val="19"/>
              </w:numPr>
            </w:pPr>
            <w:r w:rsidRPr="003C7A36">
              <w:t>Identify resource needs and ensure goals are achieved within set budgets and deadlines</w:t>
            </w:r>
          </w:p>
          <w:p w14:paraId="6FC78CA3" w14:textId="77777777" w:rsidR="003B6FC8" w:rsidRPr="003C7A36" w:rsidRDefault="003B6FC8" w:rsidP="003B6FC8">
            <w:pPr>
              <w:pStyle w:val="TableBullet"/>
              <w:numPr>
                <w:ilvl w:val="0"/>
                <w:numId w:val="19"/>
              </w:numPr>
            </w:pPr>
            <w:r w:rsidRPr="003C7A36">
              <w:t>Use business data to evaluate outcomes and inform continuous improvement</w:t>
            </w:r>
          </w:p>
          <w:p w14:paraId="556B4093" w14:textId="77777777" w:rsidR="003B6FC8" w:rsidRPr="003C7A36" w:rsidRDefault="003B6FC8" w:rsidP="003B6FC8">
            <w:pPr>
              <w:pStyle w:val="TableBullet"/>
              <w:numPr>
                <w:ilvl w:val="0"/>
                <w:numId w:val="19"/>
              </w:numPr>
            </w:pPr>
            <w:r w:rsidRPr="003C7A36">
              <w:t>Identify priorities that need to change and ensure the allocation of resources meets new business needs</w:t>
            </w:r>
          </w:p>
          <w:p w14:paraId="0E992EE2" w14:textId="77777777" w:rsidR="003B6FC8" w:rsidRPr="003C7A36" w:rsidRDefault="003B6FC8" w:rsidP="003B6FC8">
            <w:pPr>
              <w:pStyle w:val="TableBullet"/>
              <w:numPr>
                <w:ilvl w:val="0"/>
                <w:numId w:val="19"/>
              </w:numPr>
            </w:pPr>
            <w:r w:rsidRPr="003C7A36">
              <w:t>Ensure that the financial implications of changed priorities are explicit and budgeted for</w:t>
            </w:r>
          </w:p>
        </w:tc>
        <w:tc>
          <w:tcPr>
            <w:tcW w:w="1668" w:type="dxa"/>
          </w:tcPr>
          <w:p w14:paraId="25A841A9" w14:textId="77777777" w:rsidR="003B6FC8" w:rsidRPr="006F0836" w:rsidRDefault="003B6FC8" w:rsidP="00E70A7A">
            <w:pPr>
              <w:pStyle w:val="TableText"/>
            </w:pPr>
            <w:r w:rsidRPr="004C659E">
              <w:t>Adept</w:t>
            </w:r>
          </w:p>
        </w:tc>
      </w:tr>
      <w:tr w:rsidR="003B6FC8" w:rsidRPr="003C7A36" w14:paraId="043D303D" w14:textId="77777777" w:rsidTr="00F7773F">
        <w:trPr>
          <w:cantSplit/>
        </w:trPr>
        <w:tc>
          <w:tcPr>
            <w:tcW w:w="1385" w:type="dxa"/>
          </w:tcPr>
          <w:p w14:paraId="677E56B6" w14:textId="77777777" w:rsidR="003B6FC8" w:rsidRPr="003C7A36" w:rsidRDefault="003B6FC8" w:rsidP="00E70A7A">
            <w:pPr>
              <w:jc w:val="center"/>
              <w:rPr>
                <w:noProof/>
                <w:sz w:val="20"/>
                <w:lang w:eastAsia="en-AU"/>
              </w:rPr>
            </w:pPr>
            <w:r w:rsidRPr="00372FE9">
              <w:rPr>
                <w:noProof/>
                <w:sz w:val="20"/>
                <w:lang w:eastAsia="en-AU"/>
              </w:rPr>
              <w:drawing>
                <wp:inline distT="0" distB="0" distL="0" distR="0" wp14:anchorId="5469B994" wp14:editId="77015255">
                  <wp:extent cx="749300" cy="749300"/>
                  <wp:effectExtent l="0" t="0" r="0" b="0"/>
                  <wp:docPr id="7915" name="personal-attributes.jpg" descr="result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443" w:type="dxa"/>
          </w:tcPr>
          <w:p w14:paraId="74D18178" w14:textId="77777777" w:rsidR="003B6FC8" w:rsidRDefault="003B6FC8" w:rsidP="00E70A7A">
            <w:pPr>
              <w:rPr>
                <w:rFonts w:cs="Arial"/>
                <w:color w:val="000000"/>
                <w:sz w:val="20"/>
              </w:rPr>
            </w:pPr>
            <w:r w:rsidRPr="003C7A36">
              <w:rPr>
                <w:rFonts w:cs="Arial"/>
                <w:b/>
                <w:bCs/>
                <w:color w:val="000000"/>
                <w:sz w:val="20"/>
              </w:rPr>
              <w:t>Think and Solve Problems</w:t>
            </w:r>
          </w:p>
          <w:p w14:paraId="2460D461" w14:textId="77777777" w:rsidR="003B6FC8" w:rsidRPr="00667FCB" w:rsidRDefault="003B6FC8" w:rsidP="00E70A7A">
            <w:pPr>
              <w:rPr>
                <w:rFonts w:cs="Arial"/>
                <w:color w:val="000000"/>
                <w:sz w:val="20"/>
              </w:rPr>
            </w:pPr>
            <w:r w:rsidRPr="003C7A36">
              <w:rPr>
                <w:rFonts w:cs="Arial"/>
                <w:color w:val="000000"/>
                <w:sz w:val="20"/>
              </w:rPr>
              <w:t>Think, analyse and consider the broader context to develop practical solutions</w:t>
            </w:r>
          </w:p>
        </w:tc>
        <w:tc>
          <w:tcPr>
            <w:tcW w:w="4992" w:type="dxa"/>
          </w:tcPr>
          <w:p w14:paraId="31C0436A" w14:textId="77777777" w:rsidR="003B6FC8" w:rsidRPr="003C7A36" w:rsidRDefault="003B6FC8" w:rsidP="003B6FC8">
            <w:pPr>
              <w:pStyle w:val="TableBullet"/>
              <w:numPr>
                <w:ilvl w:val="0"/>
                <w:numId w:val="19"/>
              </w:numPr>
            </w:pPr>
            <w:r w:rsidRPr="003C7A36">
              <w:t>Undertake objective, critical analysis to draw accurate conclusions that recognise and manage contextual issues</w:t>
            </w:r>
          </w:p>
          <w:p w14:paraId="37E6F97F" w14:textId="77777777" w:rsidR="003B6FC8" w:rsidRPr="003C7A36" w:rsidRDefault="003B6FC8" w:rsidP="003B6FC8">
            <w:pPr>
              <w:pStyle w:val="TableBullet"/>
              <w:numPr>
                <w:ilvl w:val="0"/>
                <w:numId w:val="19"/>
              </w:numPr>
            </w:pPr>
            <w:r w:rsidRPr="003C7A36">
              <w:t>Work through issues, weigh up alternatives and identify the most effective solutions in collaboration with others</w:t>
            </w:r>
          </w:p>
          <w:p w14:paraId="32FE5B9F" w14:textId="77777777" w:rsidR="003B6FC8" w:rsidRPr="003C7A36" w:rsidRDefault="003B6FC8" w:rsidP="003B6FC8">
            <w:pPr>
              <w:pStyle w:val="TableBullet"/>
              <w:numPr>
                <w:ilvl w:val="0"/>
                <w:numId w:val="19"/>
              </w:numPr>
            </w:pPr>
            <w:r w:rsidRPr="003C7A36">
              <w:t>Take account of the wider business context when considering options to resolve issues</w:t>
            </w:r>
          </w:p>
          <w:p w14:paraId="630DBE79" w14:textId="77777777" w:rsidR="003B6FC8" w:rsidRPr="003C7A36" w:rsidRDefault="003B6FC8" w:rsidP="003B6FC8">
            <w:pPr>
              <w:pStyle w:val="TableBullet"/>
              <w:numPr>
                <w:ilvl w:val="0"/>
                <w:numId w:val="19"/>
              </w:numPr>
            </w:pPr>
            <w:r w:rsidRPr="003C7A36">
              <w:t>Explore a range of possibilities and creative alternatives to contribute to system, process and business improvements</w:t>
            </w:r>
          </w:p>
          <w:p w14:paraId="21510E63" w14:textId="77777777" w:rsidR="003B6FC8" w:rsidRPr="003C7A36" w:rsidRDefault="003B6FC8" w:rsidP="003B6FC8">
            <w:pPr>
              <w:pStyle w:val="TableBullet"/>
              <w:numPr>
                <w:ilvl w:val="0"/>
                <w:numId w:val="19"/>
              </w:numPr>
            </w:pPr>
            <w:r w:rsidRPr="003C7A36">
              <w:t>Implement systems and processes that are underpinned by high-quality research and analysis</w:t>
            </w:r>
          </w:p>
          <w:p w14:paraId="3DA1AB0E" w14:textId="77777777" w:rsidR="003B6FC8" w:rsidRPr="003C7A36" w:rsidRDefault="003B6FC8" w:rsidP="003B6FC8">
            <w:pPr>
              <w:pStyle w:val="TableBullet"/>
              <w:numPr>
                <w:ilvl w:val="0"/>
                <w:numId w:val="19"/>
              </w:numPr>
            </w:pPr>
            <w:r w:rsidRPr="003C7A36">
              <w:t>Look for opportunities to design innovative solutions to meet user needs and service demands</w:t>
            </w:r>
          </w:p>
          <w:p w14:paraId="7E2C0FAC" w14:textId="77777777" w:rsidR="003B6FC8" w:rsidRPr="003C7A36" w:rsidRDefault="003B6FC8" w:rsidP="003B6FC8">
            <w:pPr>
              <w:pStyle w:val="TableBullet"/>
              <w:numPr>
                <w:ilvl w:val="0"/>
                <w:numId w:val="19"/>
              </w:numPr>
            </w:pPr>
            <w:r w:rsidRPr="003C7A36">
              <w:t>Evaluate the performance and effectiveness of services, policies and programs against clear criteria</w:t>
            </w:r>
          </w:p>
        </w:tc>
        <w:tc>
          <w:tcPr>
            <w:tcW w:w="1668" w:type="dxa"/>
          </w:tcPr>
          <w:p w14:paraId="7B6246A5" w14:textId="77777777" w:rsidR="003B6FC8" w:rsidRPr="006F0836" w:rsidRDefault="003B6FC8" w:rsidP="00E70A7A">
            <w:pPr>
              <w:pStyle w:val="TableText"/>
            </w:pPr>
            <w:r w:rsidRPr="004C659E">
              <w:t>Advanced</w:t>
            </w:r>
          </w:p>
        </w:tc>
      </w:tr>
      <w:tr w:rsidR="003B6FC8" w:rsidRPr="003C7A36" w14:paraId="3C67C00F" w14:textId="77777777" w:rsidTr="00F7773F">
        <w:trPr>
          <w:cantSplit/>
        </w:trPr>
        <w:tc>
          <w:tcPr>
            <w:tcW w:w="1385" w:type="dxa"/>
          </w:tcPr>
          <w:p w14:paraId="3A705739" w14:textId="77777777" w:rsidR="003B6FC8" w:rsidRPr="003C7A36" w:rsidRDefault="003B6FC8" w:rsidP="00E70A7A">
            <w:pPr>
              <w:jc w:val="center"/>
              <w:rPr>
                <w:noProof/>
                <w:sz w:val="20"/>
                <w:lang w:eastAsia="en-AU"/>
              </w:rPr>
            </w:pPr>
            <w:r w:rsidRPr="00372FE9">
              <w:rPr>
                <w:noProof/>
                <w:sz w:val="20"/>
                <w:lang w:eastAsia="en-AU"/>
              </w:rPr>
              <w:lastRenderedPageBreak/>
              <w:drawing>
                <wp:inline distT="0" distB="0" distL="0" distR="0" wp14:anchorId="08C0727B" wp14:editId="59F485DD">
                  <wp:extent cx="749300" cy="749300"/>
                  <wp:effectExtent l="0" t="0" r="0" b="0"/>
                  <wp:docPr id="1510" name="personal-attributes.jpg" descr="business-enabler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ersonal-attributes.jpg" descr="Personal attributes">
                            <a:extLst>
                              <a:ext uri="{C183D7F6-B498-43B3-948B-1728B52AA6E4}">
                                <adec:decorative xmlns:adec="http://schemas.microsoft.com/office/drawing/2017/decorative" val="0"/>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753705" cy="753705"/>
                          </a:xfrm>
                          <a:prstGeom prst="rect">
                            <a:avLst/>
                          </a:prstGeom>
                          <a:noFill/>
                          <a:ln>
                            <a:noFill/>
                          </a:ln>
                        </pic:spPr>
                      </pic:pic>
                    </a:graphicData>
                  </a:graphic>
                </wp:inline>
              </w:drawing>
            </w:r>
          </w:p>
        </w:tc>
        <w:tc>
          <w:tcPr>
            <w:tcW w:w="2443" w:type="dxa"/>
          </w:tcPr>
          <w:p w14:paraId="02CEEEFE" w14:textId="77777777" w:rsidR="003B6FC8" w:rsidRDefault="003B6FC8" w:rsidP="00E70A7A">
            <w:pPr>
              <w:rPr>
                <w:rFonts w:cs="Arial"/>
                <w:color w:val="000000"/>
                <w:sz w:val="20"/>
              </w:rPr>
            </w:pPr>
            <w:r w:rsidRPr="003C7A36">
              <w:rPr>
                <w:rFonts w:cs="Arial"/>
                <w:b/>
                <w:bCs/>
                <w:color w:val="000000"/>
                <w:sz w:val="20"/>
              </w:rPr>
              <w:t>Project Management</w:t>
            </w:r>
          </w:p>
          <w:p w14:paraId="57B32C1C" w14:textId="77777777" w:rsidR="003B6FC8" w:rsidRPr="00667FCB" w:rsidRDefault="003B6FC8" w:rsidP="00E70A7A">
            <w:pPr>
              <w:rPr>
                <w:rFonts w:cs="Arial"/>
                <w:color w:val="000000"/>
                <w:sz w:val="20"/>
              </w:rPr>
            </w:pPr>
            <w:r w:rsidRPr="003C7A36">
              <w:rPr>
                <w:rFonts w:cs="Arial"/>
                <w:color w:val="000000"/>
                <w:sz w:val="20"/>
              </w:rPr>
              <w:t>Understand and apply effective planning, coordination and control methods</w:t>
            </w:r>
          </w:p>
        </w:tc>
        <w:tc>
          <w:tcPr>
            <w:tcW w:w="4992" w:type="dxa"/>
          </w:tcPr>
          <w:p w14:paraId="0FB023F7" w14:textId="77777777" w:rsidR="003B6FC8" w:rsidRPr="003C7A36" w:rsidRDefault="003B6FC8" w:rsidP="003B6FC8">
            <w:pPr>
              <w:pStyle w:val="TableBullet"/>
              <w:numPr>
                <w:ilvl w:val="0"/>
                <w:numId w:val="1"/>
              </w:numPr>
              <w:tabs>
                <w:tab w:val="num" w:pos="360"/>
              </w:tabs>
            </w:pPr>
            <w:r w:rsidRPr="003C7A36">
              <w:t>Perform basic research and analysis to inform and support the achievement of project deliverables</w:t>
            </w:r>
          </w:p>
          <w:p w14:paraId="73607386" w14:textId="77777777" w:rsidR="003B6FC8" w:rsidRPr="003C7A36" w:rsidRDefault="003B6FC8" w:rsidP="003B6FC8">
            <w:pPr>
              <w:pStyle w:val="TableBullet"/>
              <w:numPr>
                <w:ilvl w:val="0"/>
                <w:numId w:val="1"/>
              </w:numPr>
              <w:tabs>
                <w:tab w:val="num" w:pos="360"/>
              </w:tabs>
            </w:pPr>
            <w:r w:rsidRPr="003C7A36">
              <w:t>Contribute to developing project documentation and resource estimates</w:t>
            </w:r>
          </w:p>
          <w:p w14:paraId="563CCFBE" w14:textId="77777777" w:rsidR="003B6FC8" w:rsidRPr="003C7A36" w:rsidRDefault="003B6FC8" w:rsidP="003B6FC8">
            <w:pPr>
              <w:pStyle w:val="TableBullet"/>
              <w:numPr>
                <w:ilvl w:val="0"/>
                <w:numId w:val="1"/>
              </w:numPr>
              <w:tabs>
                <w:tab w:val="num" w:pos="360"/>
              </w:tabs>
            </w:pPr>
            <w:r w:rsidRPr="003C7A36">
              <w:t>Contribute to reviews of progress, outcomes and future improvements</w:t>
            </w:r>
          </w:p>
          <w:p w14:paraId="75FA93CC" w14:textId="77777777" w:rsidR="003B6FC8" w:rsidRPr="003C7A36" w:rsidRDefault="003B6FC8" w:rsidP="003B6FC8">
            <w:pPr>
              <w:pStyle w:val="TableBullet"/>
              <w:numPr>
                <w:ilvl w:val="0"/>
                <w:numId w:val="1"/>
              </w:numPr>
              <w:tabs>
                <w:tab w:val="num" w:pos="360"/>
              </w:tabs>
            </w:pPr>
            <w:r w:rsidRPr="003C7A36">
              <w:t>Identify and escalate possible variances from project plans</w:t>
            </w:r>
          </w:p>
        </w:tc>
        <w:tc>
          <w:tcPr>
            <w:tcW w:w="1668" w:type="dxa"/>
          </w:tcPr>
          <w:p w14:paraId="2904E8E7" w14:textId="77777777" w:rsidR="003B6FC8" w:rsidRPr="006F0836" w:rsidRDefault="003B6FC8" w:rsidP="00E70A7A">
            <w:pPr>
              <w:pStyle w:val="TableText"/>
            </w:pPr>
            <w:r w:rsidRPr="004C659E">
              <w:t>Intermediate</w:t>
            </w:r>
          </w:p>
        </w:tc>
      </w:tr>
    </w:tbl>
    <w:p w14:paraId="733FC6A1" w14:textId="77777777" w:rsidR="003B6FC8" w:rsidRDefault="003B6FC8" w:rsidP="003B6FC8"/>
    <w:p w14:paraId="7A5E1D0A" w14:textId="496B87FE" w:rsidR="00F7773F" w:rsidRDefault="00F7773F">
      <w:r>
        <w:br w:type="page"/>
      </w:r>
    </w:p>
    <w:p w14:paraId="70B3FDC1" w14:textId="77777777" w:rsidR="003B6FC8" w:rsidRDefault="003B6FC8" w:rsidP="003B6FC8">
      <w:pPr>
        <w:pStyle w:val="Heading2"/>
      </w:pPr>
      <w:r w:rsidRPr="00AF4777">
        <w:lastRenderedPageBreak/>
        <w:t>Occupational Specific</w:t>
      </w:r>
      <w:r>
        <w:t xml:space="preserve"> Focus</w:t>
      </w:r>
      <w:r w:rsidRPr="00AF4777">
        <w:t xml:space="preserve"> Capabilities</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Caption w:val="PSC_OccupationalSpecificFocusCapabilitiesTable"/>
      </w:tblPr>
      <w:tblGrid>
        <w:gridCol w:w="1415"/>
        <w:gridCol w:w="1987"/>
        <w:gridCol w:w="5954"/>
        <w:gridCol w:w="1132"/>
      </w:tblGrid>
      <w:tr w:rsidR="003B6FC8" w:rsidRPr="00372FE9" w14:paraId="7BCBA195" w14:textId="77777777" w:rsidTr="00F7773F">
        <w:trPr>
          <w:cnfStyle w:val="100000000000" w:firstRow="1" w:lastRow="0" w:firstColumn="0" w:lastColumn="0" w:oddVBand="0" w:evenVBand="0" w:oddHBand="0" w:evenHBand="0" w:firstRowFirstColumn="0" w:firstRowLastColumn="0" w:lastRowFirstColumn="0" w:lastRowLastColumn="0"/>
          <w:cantSplit/>
          <w:tblHeader/>
        </w:trPr>
        <w:tc>
          <w:tcPr>
            <w:tcW w:w="1415" w:type="dxa"/>
            <w:shd w:val="clear" w:color="auto" w:fill="BFBFBF" w:themeFill="background1" w:themeFillShade="BF"/>
            <w:vAlign w:val="center"/>
          </w:tcPr>
          <w:p w14:paraId="441ACB46" w14:textId="77777777" w:rsidR="003B6FC8" w:rsidRPr="003C7A36" w:rsidRDefault="003B6FC8" w:rsidP="00E70A7A">
            <w:pPr>
              <w:rPr>
                <w:sz w:val="20"/>
              </w:rPr>
            </w:pPr>
            <w:r w:rsidRPr="003C7A36">
              <w:rPr>
                <w:b/>
                <w:sz w:val="20"/>
              </w:rPr>
              <w:t>Capability group/sets</w:t>
            </w:r>
          </w:p>
        </w:tc>
        <w:tc>
          <w:tcPr>
            <w:tcW w:w="1987" w:type="dxa"/>
            <w:shd w:val="clear" w:color="auto" w:fill="BFBFBF" w:themeFill="background1" w:themeFillShade="BF"/>
          </w:tcPr>
          <w:p w14:paraId="52F52780" w14:textId="77777777" w:rsidR="003B6FC8" w:rsidRPr="003C7A36" w:rsidRDefault="003B6FC8" w:rsidP="00E70A7A">
            <w:pPr>
              <w:rPr>
                <w:sz w:val="20"/>
              </w:rPr>
            </w:pPr>
            <w:r w:rsidRPr="003C7A36">
              <w:rPr>
                <w:b/>
                <w:sz w:val="20"/>
              </w:rPr>
              <w:t>Capability name</w:t>
            </w:r>
          </w:p>
        </w:tc>
        <w:tc>
          <w:tcPr>
            <w:tcW w:w="5954" w:type="dxa"/>
            <w:shd w:val="clear" w:color="auto" w:fill="BFBFBF" w:themeFill="background1" w:themeFillShade="BF"/>
          </w:tcPr>
          <w:p w14:paraId="21F948FF" w14:textId="77777777" w:rsidR="003B6FC8" w:rsidRPr="003C7A36" w:rsidRDefault="003B6FC8" w:rsidP="00E70A7A">
            <w:pPr>
              <w:rPr>
                <w:sz w:val="20"/>
              </w:rPr>
            </w:pPr>
            <w:r w:rsidRPr="003C7A36">
              <w:rPr>
                <w:b/>
                <w:sz w:val="20"/>
              </w:rPr>
              <w:t>Behavioural indicators</w:t>
            </w:r>
          </w:p>
        </w:tc>
        <w:tc>
          <w:tcPr>
            <w:tcW w:w="1132" w:type="dxa"/>
            <w:shd w:val="clear" w:color="auto" w:fill="BFBFBF" w:themeFill="background1" w:themeFillShade="BF"/>
          </w:tcPr>
          <w:p w14:paraId="73721CE6" w14:textId="77777777" w:rsidR="003B6FC8" w:rsidRPr="00372FE9" w:rsidRDefault="003B6FC8" w:rsidP="00E70A7A">
            <w:pPr>
              <w:rPr>
                <w:b/>
                <w:bCs/>
                <w:sz w:val="20"/>
              </w:rPr>
            </w:pPr>
            <w:r w:rsidRPr="00372FE9">
              <w:rPr>
                <w:b/>
                <w:bCs/>
                <w:sz w:val="20"/>
              </w:rPr>
              <w:t>Level</w:t>
            </w:r>
          </w:p>
        </w:tc>
      </w:tr>
      <w:tr w:rsidR="003B6FC8" w:rsidRPr="003C7A36" w14:paraId="0AE2BD06" w14:textId="77777777" w:rsidTr="00F7773F">
        <w:trPr>
          <w:cantSplit/>
        </w:trPr>
        <w:tc>
          <w:tcPr>
            <w:tcW w:w="1415" w:type="dxa"/>
          </w:tcPr>
          <w:p w14:paraId="4E02BF0C" w14:textId="77777777" w:rsidR="003B6FC8" w:rsidRPr="00372FE9" w:rsidRDefault="003B6FC8" w:rsidP="00E70A7A">
            <w:pPr>
              <w:rPr>
                <w:sz w:val="20"/>
              </w:rPr>
            </w:pPr>
            <w:r w:rsidRPr="00372FE9">
              <w:rPr>
                <w:noProof/>
                <w:sz w:val="20"/>
                <w:lang w:eastAsia="en-AU"/>
              </w:rPr>
              <w:drawing>
                <wp:inline distT="0" distB="0" distL="0" distR="0" wp14:anchorId="14C05D6F" wp14:editId="32CD1F40">
                  <wp:extent cx="825500" cy="825500"/>
                  <wp:effectExtent l="0" t="0" r="0" b="0"/>
                  <wp:docPr id="9865" name="finance-professionals-capability-set.jpg" descr="human-resources-professionals-capability-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nance-professionals-capability-set.jpg" descr="Finance"/>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834035" cy="834035"/>
                          </a:xfrm>
                          <a:prstGeom prst="rect">
                            <a:avLst/>
                          </a:prstGeom>
                          <a:noFill/>
                          <a:ln>
                            <a:noFill/>
                          </a:ln>
                        </pic:spPr>
                      </pic:pic>
                    </a:graphicData>
                  </a:graphic>
                </wp:inline>
              </w:drawing>
            </w:r>
          </w:p>
        </w:tc>
        <w:tc>
          <w:tcPr>
            <w:tcW w:w="1987" w:type="dxa"/>
          </w:tcPr>
          <w:p w14:paraId="5A681B2E" w14:textId="77777777" w:rsidR="003B6FC8" w:rsidRDefault="003B6FC8" w:rsidP="00E70A7A">
            <w:pPr>
              <w:rPr>
                <w:rFonts w:cs="Arial"/>
                <w:b/>
                <w:bCs/>
                <w:color w:val="000000"/>
                <w:sz w:val="20"/>
              </w:rPr>
            </w:pPr>
            <w:r w:rsidRPr="00372FE9">
              <w:rPr>
                <w:rFonts w:cs="Arial"/>
                <w:b/>
                <w:bCs/>
                <w:color w:val="000000"/>
                <w:sz w:val="20"/>
              </w:rPr>
              <w:t>Organisational culture</w:t>
            </w:r>
          </w:p>
          <w:p w14:paraId="66E79C29" w14:textId="77777777" w:rsidR="003B6FC8" w:rsidRPr="00667FCB" w:rsidRDefault="003B6FC8" w:rsidP="00E70A7A">
            <w:pPr>
              <w:rPr>
                <w:rFonts w:cs="Arial"/>
                <w:b/>
                <w:bCs/>
                <w:color w:val="000000"/>
                <w:sz w:val="20"/>
              </w:rPr>
            </w:pPr>
            <w:r w:rsidRPr="00372FE9">
              <w:rPr>
                <w:rFonts w:cs="Arial"/>
                <w:color w:val="000000"/>
                <w:sz w:val="20"/>
              </w:rPr>
              <w:t>Identify, assess and encourage workplace values and behaviours to foster an engaged, inclusive and high performing workforce</w:t>
            </w:r>
          </w:p>
        </w:tc>
        <w:tc>
          <w:tcPr>
            <w:tcW w:w="5954" w:type="dxa"/>
          </w:tcPr>
          <w:p w14:paraId="5E5EB2AD" w14:textId="77777777" w:rsidR="003B6FC8" w:rsidRPr="00A00465" w:rsidRDefault="003B6FC8" w:rsidP="003B6FC8">
            <w:pPr>
              <w:pStyle w:val="TableBullet"/>
              <w:numPr>
                <w:ilvl w:val="0"/>
                <w:numId w:val="18"/>
              </w:numPr>
              <w:rPr>
                <w:lang w:val="en-US"/>
              </w:rPr>
            </w:pPr>
            <w:r w:rsidRPr="00372FE9">
              <w:rPr>
                <w:rFonts w:cs="Arial"/>
                <w:color w:val="000000"/>
              </w:rPr>
              <w:t>Support managers to foster understanding of the relationships between the Employee Value Proposition, organisational culture, employee engagement, and achieving business outcomes.</w:t>
            </w:r>
            <w:r w:rsidRPr="00A00465">
              <w:rPr>
                <w:rFonts w:cs="Arial"/>
                <w:color w:val="000000"/>
              </w:rPr>
              <w:t xml:space="preserve"> </w:t>
            </w:r>
          </w:p>
          <w:p w14:paraId="71F97242" w14:textId="77777777" w:rsidR="003B6FC8" w:rsidRPr="00A00465" w:rsidRDefault="003B6FC8" w:rsidP="003B6FC8">
            <w:pPr>
              <w:pStyle w:val="TableBullet"/>
              <w:numPr>
                <w:ilvl w:val="0"/>
                <w:numId w:val="18"/>
              </w:numPr>
              <w:rPr>
                <w:lang w:val="en-US"/>
              </w:rPr>
            </w:pPr>
            <w:r w:rsidRPr="00372FE9">
              <w:rPr>
                <w:rFonts w:cs="Arial"/>
                <w:color w:val="000000"/>
              </w:rPr>
              <w:t>Advise managers on how to assess their workforce management practices and their team's culture and level of engagement against desired values, ethics and expected behaviours, to establish the basis for future action.</w:t>
            </w:r>
            <w:r w:rsidRPr="00A00465">
              <w:rPr>
                <w:rFonts w:cs="Arial"/>
                <w:color w:val="000000"/>
              </w:rPr>
              <w:t xml:space="preserve"> </w:t>
            </w:r>
          </w:p>
          <w:p w14:paraId="09A13EE6" w14:textId="77777777" w:rsidR="003B6FC8" w:rsidRPr="00A00465" w:rsidRDefault="003B6FC8" w:rsidP="003B6FC8">
            <w:pPr>
              <w:pStyle w:val="TableBullet"/>
              <w:numPr>
                <w:ilvl w:val="0"/>
                <w:numId w:val="18"/>
              </w:numPr>
              <w:rPr>
                <w:lang w:val="en-US"/>
              </w:rPr>
            </w:pPr>
            <w:r w:rsidRPr="00372FE9">
              <w:rPr>
                <w:rFonts w:cs="Arial"/>
                <w:color w:val="000000"/>
              </w:rPr>
              <w:t>Support managers to create and drive employee engagement initiatives, tailored to their employees' unique needs and motivations.</w:t>
            </w:r>
            <w:r w:rsidRPr="00A00465">
              <w:rPr>
                <w:rFonts w:cs="Arial"/>
                <w:color w:val="000000"/>
              </w:rPr>
              <w:t xml:space="preserve"> </w:t>
            </w:r>
          </w:p>
          <w:p w14:paraId="09F6A6D8" w14:textId="77777777" w:rsidR="003B6FC8" w:rsidRPr="00A00465" w:rsidRDefault="003B6FC8" w:rsidP="003B6FC8">
            <w:pPr>
              <w:pStyle w:val="TableBullet"/>
              <w:numPr>
                <w:ilvl w:val="0"/>
                <w:numId w:val="18"/>
              </w:numPr>
              <w:rPr>
                <w:lang w:val="en-US"/>
              </w:rPr>
            </w:pPr>
            <w:r w:rsidRPr="00372FE9">
              <w:rPr>
                <w:rFonts w:cs="Arial"/>
                <w:color w:val="000000"/>
              </w:rPr>
              <w:t>Facilitate the conditions for employees to do good, innovative work by coaching managers to role model and shape a diverse, inclusive, flexible and collaborative team culture.</w:t>
            </w:r>
            <w:r w:rsidRPr="00A00465">
              <w:rPr>
                <w:rFonts w:cs="Arial"/>
                <w:color w:val="000000"/>
              </w:rPr>
              <w:t xml:space="preserve"> </w:t>
            </w:r>
          </w:p>
          <w:p w14:paraId="566B632A" w14:textId="77777777" w:rsidR="003B6FC8" w:rsidRPr="00A00465" w:rsidRDefault="003B6FC8" w:rsidP="003B6FC8">
            <w:pPr>
              <w:pStyle w:val="TableBullet"/>
              <w:numPr>
                <w:ilvl w:val="0"/>
                <w:numId w:val="18"/>
              </w:numPr>
              <w:rPr>
                <w:lang w:val="en-US"/>
              </w:rPr>
            </w:pPr>
            <w:r w:rsidRPr="00372FE9">
              <w:rPr>
                <w:rFonts w:cs="Arial"/>
                <w:color w:val="000000"/>
              </w:rPr>
              <w:t xml:space="preserve">Support employees and managers to understand and use proactive, confidential and supportive short-term, </w:t>
            </w:r>
            <w:proofErr w:type="gramStart"/>
            <w:r w:rsidRPr="00372FE9">
              <w:rPr>
                <w:rFonts w:cs="Arial"/>
                <w:color w:val="000000"/>
              </w:rPr>
              <w:t>solution oriented</w:t>
            </w:r>
            <w:proofErr w:type="gramEnd"/>
            <w:r w:rsidRPr="00372FE9">
              <w:rPr>
                <w:rFonts w:cs="Arial"/>
                <w:color w:val="000000"/>
              </w:rPr>
              <w:t xml:space="preserve"> coaching and advisory services on a wide range of personal and work-related issues.</w:t>
            </w:r>
            <w:r w:rsidRPr="00A00465">
              <w:rPr>
                <w:rFonts w:cs="Arial"/>
                <w:color w:val="000000"/>
              </w:rPr>
              <w:t xml:space="preserve"> </w:t>
            </w:r>
          </w:p>
          <w:p w14:paraId="70C83306" w14:textId="77777777" w:rsidR="003B6FC8" w:rsidRPr="00A00465" w:rsidRDefault="003B6FC8" w:rsidP="003B6FC8">
            <w:pPr>
              <w:pStyle w:val="TableBullet"/>
              <w:numPr>
                <w:ilvl w:val="0"/>
                <w:numId w:val="18"/>
              </w:numPr>
              <w:rPr>
                <w:lang w:val="en-US"/>
              </w:rPr>
            </w:pPr>
            <w:r w:rsidRPr="00372FE9">
              <w:rPr>
                <w:rFonts w:cs="Arial"/>
                <w:color w:val="000000"/>
              </w:rPr>
              <w:t>Develop managers and employees in taking early steps to address and/or report instances of behaviour contrary to organisational values and expectations.</w:t>
            </w:r>
            <w:r w:rsidRPr="00A00465">
              <w:rPr>
                <w:rFonts w:cs="Arial"/>
                <w:color w:val="000000"/>
              </w:rPr>
              <w:t xml:space="preserve"> </w:t>
            </w:r>
          </w:p>
          <w:p w14:paraId="4B5A552E" w14:textId="77777777" w:rsidR="003B6FC8" w:rsidRPr="00A00465" w:rsidRDefault="003B6FC8" w:rsidP="003B6FC8">
            <w:pPr>
              <w:pStyle w:val="TableBullet"/>
              <w:numPr>
                <w:ilvl w:val="0"/>
                <w:numId w:val="18"/>
              </w:numPr>
              <w:rPr>
                <w:lang w:val="en-US"/>
              </w:rPr>
            </w:pPr>
            <w:r w:rsidRPr="00372FE9">
              <w:rPr>
                <w:rFonts w:cs="Arial"/>
                <w:color w:val="000000"/>
              </w:rPr>
              <w:t>Support managers in identifying potential systemic issues affecting the workplace environment and employee wellbeing and developing and implementing solutions for these issues.</w:t>
            </w:r>
            <w:r w:rsidRPr="00A00465">
              <w:rPr>
                <w:rFonts w:cs="Arial"/>
                <w:color w:val="000000"/>
              </w:rPr>
              <w:t xml:space="preserve"> </w:t>
            </w:r>
          </w:p>
          <w:p w14:paraId="6382A40B" w14:textId="77777777" w:rsidR="003B6FC8" w:rsidRPr="00A00465" w:rsidRDefault="003B6FC8" w:rsidP="003B6FC8">
            <w:pPr>
              <w:pStyle w:val="TableBullet"/>
              <w:numPr>
                <w:ilvl w:val="0"/>
                <w:numId w:val="18"/>
              </w:numPr>
              <w:rPr>
                <w:lang w:val="en-US"/>
              </w:rPr>
            </w:pPr>
            <w:r w:rsidRPr="00372FE9">
              <w:rPr>
                <w:rFonts w:cs="Arial"/>
                <w:color w:val="000000"/>
              </w:rPr>
              <w:t>Support managers in taking early steps to address issues that put positive workplace culture at risk.</w:t>
            </w:r>
            <w:r w:rsidRPr="00A00465">
              <w:rPr>
                <w:rFonts w:cs="Arial"/>
                <w:color w:val="000000"/>
              </w:rPr>
              <w:t xml:space="preserve"> </w:t>
            </w:r>
          </w:p>
        </w:tc>
        <w:tc>
          <w:tcPr>
            <w:tcW w:w="1132" w:type="dxa"/>
          </w:tcPr>
          <w:p w14:paraId="25DC2E23" w14:textId="77777777" w:rsidR="003B6FC8" w:rsidRPr="00372FE9" w:rsidRDefault="003B6FC8" w:rsidP="00E70A7A">
            <w:pPr>
              <w:pStyle w:val="TableText"/>
            </w:pPr>
            <w:r w:rsidRPr="00372FE9">
              <w:t>Level 2</w:t>
            </w:r>
          </w:p>
        </w:tc>
      </w:tr>
      <w:tr w:rsidR="003B6FC8" w:rsidRPr="003C7A36" w14:paraId="117C240B" w14:textId="77777777" w:rsidTr="00F7773F">
        <w:trPr>
          <w:cantSplit/>
        </w:trPr>
        <w:tc>
          <w:tcPr>
            <w:tcW w:w="1415" w:type="dxa"/>
          </w:tcPr>
          <w:p w14:paraId="377A4D85" w14:textId="77777777" w:rsidR="003B6FC8" w:rsidRPr="00372FE9" w:rsidRDefault="003B6FC8" w:rsidP="00E70A7A">
            <w:pPr>
              <w:rPr>
                <w:sz w:val="20"/>
              </w:rPr>
            </w:pPr>
            <w:r w:rsidRPr="00372FE9">
              <w:rPr>
                <w:noProof/>
                <w:sz w:val="20"/>
                <w:lang w:eastAsia="en-AU"/>
              </w:rPr>
              <w:drawing>
                <wp:inline distT="0" distB="0" distL="0" distR="0" wp14:anchorId="0234AF5F" wp14:editId="3A38902D">
                  <wp:extent cx="825500" cy="825500"/>
                  <wp:effectExtent l="0" t="0" r="0" b="0"/>
                  <wp:docPr id="3460" name="finance-professionals-capability-set.jpg" descr="human-resources-professionals-capability-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nance-professionals-capability-set.jpg" descr="Finance"/>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834035" cy="834035"/>
                          </a:xfrm>
                          <a:prstGeom prst="rect">
                            <a:avLst/>
                          </a:prstGeom>
                          <a:noFill/>
                          <a:ln>
                            <a:noFill/>
                          </a:ln>
                        </pic:spPr>
                      </pic:pic>
                    </a:graphicData>
                  </a:graphic>
                </wp:inline>
              </w:drawing>
            </w:r>
          </w:p>
        </w:tc>
        <w:tc>
          <w:tcPr>
            <w:tcW w:w="1987" w:type="dxa"/>
          </w:tcPr>
          <w:p w14:paraId="69FCC5F3" w14:textId="77777777" w:rsidR="003B6FC8" w:rsidRDefault="003B6FC8" w:rsidP="00E70A7A">
            <w:pPr>
              <w:rPr>
                <w:rFonts w:cs="Arial"/>
                <w:b/>
                <w:bCs/>
                <w:color w:val="000000"/>
                <w:sz w:val="20"/>
              </w:rPr>
            </w:pPr>
            <w:r w:rsidRPr="00372FE9">
              <w:rPr>
                <w:rFonts w:cs="Arial"/>
                <w:b/>
                <w:bCs/>
                <w:color w:val="000000"/>
                <w:sz w:val="20"/>
              </w:rPr>
              <w:t>Workforce Relations</w:t>
            </w:r>
          </w:p>
          <w:p w14:paraId="2142E4EE" w14:textId="77777777" w:rsidR="003B6FC8" w:rsidRPr="00667FCB" w:rsidRDefault="003B6FC8" w:rsidP="00E70A7A">
            <w:pPr>
              <w:rPr>
                <w:rFonts w:cs="Arial"/>
                <w:b/>
                <w:bCs/>
                <w:color w:val="000000"/>
                <w:sz w:val="20"/>
              </w:rPr>
            </w:pPr>
            <w:r w:rsidRPr="00372FE9">
              <w:rPr>
                <w:rFonts w:cs="Arial"/>
                <w:color w:val="000000"/>
                <w:sz w:val="20"/>
              </w:rPr>
              <w:t>Develop and deliver effective workplace practices aligned with organisational objectives and regulatory and legislative requirements</w:t>
            </w:r>
          </w:p>
        </w:tc>
        <w:tc>
          <w:tcPr>
            <w:tcW w:w="5954" w:type="dxa"/>
          </w:tcPr>
          <w:p w14:paraId="1E553649" w14:textId="77777777" w:rsidR="003B6FC8" w:rsidRPr="00A00465" w:rsidRDefault="003B6FC8" w:rsidP="003B6FC8">
            <w:pPr>
              <w:pStyle w:val="TableBullet"/>
              <w:numPr>
                <w:ilvl w:val="0"/>
                <w:numId w:val="17"/>
              </w:numPr>
              <w:rPr>
                <w:lang w:val="en-US"/>
              </w:rPr>
            </w:pPr>
            <w:r w:rsidRPr="00372FE9">
              <w:rPr>
                <w:rFonts w:cs="Arial"/>
                <w:color w:val="000000"/>
              </w:rPr>
              <w:t>Apply knowledge of legislation, industrial awards, agreements and instruments to support the organisation's effective participation in workforce relations consultation and negotiation processes.</w:t>
            </w:r>
            <w:r w:rsidRPr="00A00465">
              <w:rPr>
                <w:rFonts w:cs="Arial"/>
                <w:color w:val="000000"/>
              </w:rPr>
              <w:t xml:space="preserve"> </w:t>
            </w:r>
          </w:p>
          <w:p w14:paraId="46104E5C" w14:textId="77777777" w:rsidR="003B6FC8" w:rsidRPr="00A00465" w:rsidRDefault="003B6FC8" w:rsidP="003B6FC8">
            <w:pPr>
              <w:pStyle w:val="TableBullet"/>
              <w:numPr>
                <w:ilvl w:val="0"/>
                <w:numId w:val="17"/>
              </w:numPr>
              <w:rPr>
                <w:lang w:val="en-US"/>
              </w:rPr>
            </w:pPr>
            <w:r w:rsidRPr="00372FE9">
              <w:rPr>
                <w:rFonts w:cs="Arial"/>
                <w:color w:val="000000"/>
              </w:rPr>
              <w:t>Apply knowledge of employment and contract law to assist managers and employees on more complex work-related enquiries, escalating matters as necessary.</w:t>
            </w:r>
            <w:r w:rsidRPr="00A00465">
              <w:rPr>
                <w:rFonts w:cs="Arial"/>
                <w:color w:val="000000"/>
              </w:rPr>
              <w:t xml:space="preserve"> </w:t>
            </w:r>
          </w:p>
          <w:p w14:paraId="7A9AEFF7" w14:textId="77777777" w:rsidR="003B6FC8" w:rsidRPr="00A00465" w:rsidRDefault="003B6FC8" w:rsidP="003B6FC8">
            <w:pPr>
              <w:pStyle w:val="TableBullet"/>
              <w:numPr>
                <w:ilvl w:val="0"/>
                <w:numId w:val="17"/>
              </w:numPr>
              <w:rPr>
                <w:lang w:val="en-US"/>
              </w:rPr>
            </w:pPr>
            <w:r w:rsidRPr="00372FE9">
              <w:rPr>
                <w:rFonts w:cs="Arial"/>
                <w:color w:val="000000"/>
              </w:rPr>
              <w:t>Support managers to develop their knowledge of workforce relations strategy, policies, practices and procedures, including compliance requirements.</w:t>
            </w:r>
            <w:r w:rsidRPr="00A00465">
              <w:rPr>
                <w:rFonts w:cs="Arial"/>
                <w:color w:val="000000"/>
              </w:rPr>
              <w:t xml:space="preserve"> </w:t>
            </w:r>
          </w:p>
          <w:p w14:paraId="24F4E10D" w14:textId="77777777" w:rsidR="003B6FC8" w:rsidRPr="00A00465" w:rsidRDefault="003B6FC8" w:rsidP="003B6FC8">
            <w:pPr>
              <w:pStyle w:val="TableBullet"/>
              <w:numPr>
                <w:ilvl w:val="0"/>
                <w:numId w:val="17"/>
              </w:numPr>
              <w:rPr>
                <w:lang w:val="en-US"/>
              </w:rPr>
            </w:pPr>
            <w:r w:rsidRPr="00372FE9">
              <w:rPr>
                <w:rFonts w:cs="Arial"/>
                <w:color w:val="000000"/>
              </w:rPr>
              <w:t>Develop and maintain relevant employee relations documentation, ensuring all contractual/legal documents, policies and handbooks are updated and comply with current legislation.</w:t>
            </w:r>
            <w:r w:rsidRPr="00A00465">
              <w:rPr>
                <w:rFonts w:cs="Arial"/>
                <w:color w:val="000000"/>
              </w:rPr>
              <w:t xml:space="preserve"> </w:t>
            </w:r>
          </w:p>
          <w:p w14:paraId="616A6F2F" w14:textId="77777777" w:rsidR="003B6FC8" w:rsidRPr="00A00465" w:rsidRDefault="003B6FC8" w:rsidP="003B6FC8">
            <w:pPr>
              <w:pStyle w:val="TableBullet"/>
              <w:numPr>
                <w:ilvl w:val="0"/>
                <w:numId w:val="17"/>
              </w:numPr>
              <w:rPr>
                <w:lang w:val="en-US"/>
              </w:rPr>
            </w:pPr>
            <w:r w:rsidRPr="00372FE9">
              <w:rPr>
                <w:rFonts w:cs="Arial"/>
                <w:color w:val="000000"/>
              </w:rPr>
              <w:t>Advise and develop managers in employee health, safety and wellbeing best practices, to ensure internal policies, procedures and legislative requirements are followed appropriately.</w:t>
            </w:r>
            <w:r w:rsidRPr="00A00465">
              <w:rPr>
                <w:rFonts w:cs="Arial"/>
                <w:color w:val="000000"/>
              </w:rPr>
              <w:t xml:space="preserve"> </w:t>
            </w:r>
          </w:p>
          <w:p w14:paraId="4B385882" w14:textId="77777777" w:rsidR="003B6FC8" w:rsidRPr="00A00465" w:rsidRDefault="003B6FC8" w:rsidP="003B6FC8">
            <w:pPr>
              <w:pStyle w:val="TableBullet"/>
              <w:numPr>
                <w:ilvl w:val="0"/>
                <w:numId w:val="17"/>
              </w:numPr>
              <w:rPr>
                <w:lang w:val="en-US"/>
              </w:rPr>
            </w:pPr>
            <w:r w:rsidRPr="00372FE9">
              <w:rPr>
                <w:rFonts w:cs="Arial"/>
                <w:color w:val="000000"/>
              </w:rPr>
              <w:t>Investigate and assist in the resolution of industrial relations issues in accordance with organisational policy, escalating matters to senior colleagues as required.</w:t>
            </w:r>
            <w:r w:rsidRPr="00A00465">
              <w:rPr>
                <w:rFonts w:cs="Arial"/>
                <w:color w:val="000000"/>
              </w:rPr>
              <w:t xml:space="preserve"> </w:t>
            </w:r>
          </w:p>
        </w:tc>
        <w:tc>
          <w:tcPr>
            <w:tcW w:w="1132" w:type="dxa"/>
          </w:tcPr>
          <w:p w14:paraId="4BA8456C" w14:textId="77777777" w:rsidR="003B6FC8" w:rsidRPr="00372FE9" w:rsidRDefault="003B6FC8" w:rsidP="00E70A7A">
            <w:pPr>
              <w:pStyle w:val="TableText"/>
            </w:pPr>
            <w:r w:rsidRPr="00372FE9">
              <w:t>Level 2</w:t>
            </w:r>
          </w:p>
        </w:tc>
      </w:tr>
    </w:tbl>
    <w:p w14:paraId="4D471040" w14:textId="77777777" w:rsidR="003B6FC8" w:rsidRDefault="003B6FC8" w:rsidP="003B6FC8">
      <w:pPr>
        <w:pStyle w:val="Heading2"/>
      </w:pPr>
      <w:r>
        <w:lastRenderedPageBreak/>
        <w:t>Complementary capabilities</w:t>
      </w:r>
    </w:p>
    <w:p w14:paraId="3A4740F1" w14:textId="77777777" w:rsidR="003B6FC8" w:rsidRPr="003927AE" w:rsidRDefault="003B6FC8" w:rsidP="003B6FC8">
      <w:pPr>
        <w:pStyle w:val="PlainText"/>
        <w:spacing w:before="62" w:line="276" w:lineRule="auto"/>
        <w:contextualSpacing/>
        <w:rPr>
          <w:rFonts w:eastAsiaTheme="minorEastAsia"/>
          <w:szCs w:val="22"/>
          <w:lang w:val="en-US"/>
        </w:rPr>
      </w:pPr>
      <w:r w:rsidRPr="003927AE">
        <w:rPr>
          <w:rFonts w:eastAsiaTheme="minorEastAsia"/>
          <w:i/>
          <w:szCs w:val="22"/>
          <w:lang w:val="en-US"/>
        </w:rPr>
        <w:t>Complementary capabilities</w:t>
      </w:r>
      <w:r w:rsidRPr="003927AE">
        <w:rPr>
          <w:rFonts w:eastAsiaTheme="minorEastAsia"/>
          <w:szCs w:val="22"/>
          <w:lang w:val="en-US"/>
        </w:rPr>
        <w:t xml:space="preserve"> are also identified from the Capability Framework and relevant occupation-specific capability sets. They are important to identifying performance required for the role and development opportunities. </w:t>
      </w:r>
    </w:p>
    <w:p w14:paraId="5A932149" w14:textId="77777777" w:rsidR="003B6FC8" w:rsidRDefault="003B6FC8" w:rsidP="003B6FC8">
      <w:pPr>
        <w:pStyle w:val="PlainText"/>
        <w:spacing w:before="62" w:line="276" w:lineRule="auto"/>
        <w:contextualSpacing/>
        <w:rPr>
          <w:rFonts w:eastAsiaTheme="minorEastAsia"/>
          <w:szCs w:val="22"/>
          <w:lang w:val="en-US"/>
        </w:rPr>
      </w:pPr>
      <w:r w:rsidRPr="003927AE">
        <w:rPr>
          <w:rFonts w:eastAsiaTheme="minorEastAsia"/>
          <w:szCs w:val="22"/>
          <w:lang w:val="en-US"/>
        </w:rPr>
        <w:t>Note: capabilities listed as ‘not essential’ for this role are not relevant for recruitment purposes however may be relevant for future career development.</w:t>
      </w:r>
    </w:p>
    <w:p w14:paraId="5970CF26" w14:textId="77777777" w:rsidR="003B6FC8" w:rsidRDefault="003B6FC8" w:rsidP="003B6FC8">
      <w:pPr>
        <w:pStyle w:val="PlainText"/>
        <w:spacing w:before="62" w:line="276" w:lineRule="auto"/>
        <w:contextualSpacing/>
        <w:rPr>
          <w:rFonts w:eastAsiaTheme="minorEastAsia"/>
          <w:szCs w:val="22"/>
          <w:lang w:val="en-US"/>
        </w:rPr>
      </w:pP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Caption w:val="PSC_ComplementaryCapabilityFrameworkTable"/>
      </w:tblPr>
      <w:tblGrid>
        <w:gridCol w:w="1276"/>
        <w:gridCol w:w="2693"/>
        <w:gridCol w:w="4851"/>
        <w:gridCol w:w="1668"/>
      </w:tblGrid>
      <w:tr w:rsidR="003B6FC8" w:rsidRPr="00372FE9" w14:paraId="433F4372" w14:textId="77777777" w:rsidTr="00F7773F">
        <w:trPr>
          <w:cnfStyle w:val="100000000000" w:firstRow="1" w:lastRow="0" w:firstColumn="0" w:lastColumn="0" w:oddVBand="0" w:evenVBand="0" w:oddHBand="0" w:evenHBand="0" w:firstRowFirstColumn="0" w:firstRowLastColumn="0" w:lastRowFirstColumn="0" w:lastRowLastColumn="0"/>
          <w:cantSplit/>
          <w:tblHeader/>
        </w:trPr>
        <w:tc>
          <w:tcPr>
            <w:tcW w:w="1276" w:type="dxa"/>
            <w:shd w:val="clear" w:color="auto" w:fill="BFBFBF" w:themeFill="background1" w:themeFillShade="BF"/>
            <w:vAlign w:val="center"/>
          </w:tcPr>
          <w:p w14:paraId="57C7D8A5" w14:textId="77777777" w:rsidR="003B6FC8" w:rsidRPr="00372FE9" w:rsidRDefault="003B6FC8" w:rsidP="00E70A7A">
            <w:pPr>
              <w:rPr>
                <w:sz w:val="20"/>
              </w:rPr>
            </w:pPr>
            <w:r w:rsidRPr="00372FE9">
              <w:rPr>
                <w:b/>
                <w:sz w:val="20"/>
              </w:rPr>
              <w:t>Capability group/sets</w:t>
            </w:r>
          </w:p>
        </w:tc>
        <w:tc>
          <w:tcPr>
            <w:tcW w:w="2693" w:type="dxa"/>
            <w:shd w:val="clear" w:color="auto" w:fill="BFBFBF" w:themeFill="background1" w:themeFillShade="BF"/>
          </w:tcPr>
          <w:p w14:paraId="28CF04BD" w14:textId="77777777" w:rsidR="003B6FC8" w:rsidRPr="00372FE9" w:rsidRDefault="003B6FC8" w:rsidP="00E70A7A">
            <w:pPr>
              <w:rPr>
                <w:sz w:val="20"/>
              </w:rPr>
            </w:pPr>
            <w:r w:rsidRPr="00372FE9">
              <w:rPr>
                <w:b/>
                <w:sz w:val="20"/>
              </w:rPr>
              <w:t>Capability name</w:t>
            </w:r>
          </w:p>
        </w:tc>
        <w:tc>
          <w:tcPr>
            <w:tcW w:w="4851" w:type="dxa"/>
            <w:shd w:val="clear" w:color="auto" w:fill="BFBFBF" w:themeFill="background1" w:themeFillShade="BF"/>
          </w:tcPr>
          <w:p w14:paraId="28F5957D" w14:textId="77777777" w:rsidR="003B6FC8" w:rsidRPr="00372FE9" w:rsidRDefault="003B6FC8" w:rsidP="00E70A7A">
            <w:pPr>
              <w:rPr>
                <w:sz w:val="20"/>
              </w:rPr>
            </w:pPr>
            <w:r w:rsidRPr="00372FE9">
              <w:rPr>
                <w:b/>
                <w:sz w:val="20"/>
              </w:rPr>
              <w:t>Description</w:t>
            </w:r>
          </w:p>
        </w:tc>
        <w:tc>
          <w:tcPr>
            <w:tcW w:w="1668" w:type="dxa"/>
            <w:shd w:val="clear" w:color="auto" w:fill="BFBFBF" w:themeFill="background1" w:themeFillShade="BF"/>
          </w:tcPr>
          <w:p w14:paraId="7074932E" w14:textId="77777777" w:rsidR="003B6FC8" w:rsidRPr="00372FE9" w:rsidRDefault="003B6FC8" w:rsidP="00E70A7A">
            <w:pPr>
              <w:rPr>
                <w:b/>
                <w:bCs/>
                <w:sz w:val="20"/>
              </w:rPr>
            </w:pPr>
            <w:r w:rsidRPr="00372FE9">
              <w:rPr>
                <w:b/>
                <w:bCs/>
                <w:sz w:val="20"/>
              </w:rPr>
              <w:t>Level</w:t>
            </w:r>
          </w:p>
        </w:tc>
      </w:tr>
      <w:tr w:rsidR="003B6FC8" w:rsidRPr="00372FE9" w14:paraId="126C0EBB" w14:textId="77777777" w:rsidTr="00E70A7A">
        <w:trPr>
          <w:cantSplit/>
        </w:trPr>
        <w:tc>
          <w:tcPr>
            <w:tcW w:w="1276" w:type="dxa"/>
          </w:tcPr>
          <w:p w14:paraId="6D0B5071" w14:textId="77777777" w:rsidR="003B6FC8" w:rsidRPr="00372FE9" w:rsidRDefault="003B6FC8" w:rsidP="00E70A7A">
            <w:pPr>
              <w:rPr>
                <w:sz w:val="20"/>
              </w:rPr>
            </w:pPr>
            <w:r w:rsidRPr="00372FE9">
              <w:rPr>
                <w:noProof/>
                <w:sz w:val="20"/>
                <w:lang w:eastAsia="en-AU"/>
              </w:rPr>
              <w:drawing>
                <wp:inline distT="0" distB="0" distL="0" distR="0" wp14:anchorId="26FFDED3" wp14:editId="41141247">
                  <wp:extent cx="416966" cy="416966"/>
                  <wp:effectExtent l="0" t="0" r="2540" b="2540"/>
                  <wp:docPr id="7044" name="personal-attributes.jpg" descr="personal-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6619EBB2" w14:textId="77777777" w:rsidR="003B6FC8" w:rsidRPr="00372FE9" w:rsidRDefault="003B6FC8" w:rsidP="00E70A7A">
            <w:pPr>
              <w:pStyle w:val="TableText"/>
            </w:pPr>
            <w:r w:rsidRPr="00372FE9">
              <w:t>Manage Self</w:t>
            </w:r>
          </w:p>
        </w:tc>
        <w:tc>
          <w:tcPr>
            <w:tcW w:w="4851" w:type="dxa"/>
          </w:tcPr>
          <w:p w14:paraId="0B73F431" w14:textId="77777777" w:rsidR="003B6FC8" w:rsidRPr="00372FE9" w:rsidRDefault="003B6FC8" w:rsidP="00E70A7A">
            <w:pPr>
              <w:pStyle w:val="TableText"/>
            </w:pPr>
            <w:r w:rsidRPr="00372FE9">
              <w:t>Show drive and motivation, an ability to self-reflect and a commitment to learning</w:t>
            </w:r>
          </w:p>
        </w:tc>
        <w:tc>
          <w:tcPr>
            <w:tcW w:w="1668" w:type="dxa"/>
          </w:tcPr>
          <w:p w14:paraId="7A6BBE2F" w14:textId="77777777" w:rsidR="003B6FC8" w:rsidRPr="00372FE9" w:rsidRDefault="003B6FC8" w:rsidP="00E70A7A">
            <w:pPr>
              <w:pStyle w:val="TableText"/>
            </w:pPr>
            <w:r w:rsidRPr="004C659E">
              <w:t>Adept</w:t>
            </w:r>
          </w:p>
        </w:tc>
      </w:tr>
      <w:tr w:rsidR="003B6FC8" w:rsidRPr="00372FE9" w14:paraId="76660C48" w14:textId="77777777" w:rsidTr="00E70A7A">
        <w:trPr>
          <w:cantSplit/>
        </w:trPr>
        <w:tc>
          <w:tcPr>
            <w:tcW w:w="1276" w:type="dxa"/>
          </w:tcPr>
          <w:p w14:paraId="567DE6F0" w14:textId="77777777" w:rsidR="003B6FC8" w:rsidRPr="00372FE9" w:rsidRDefault="003B6FC8" w:rsidP="00E70A7A">
            <w:pPr>
              <w:rPr>
                <w:sz w:val="20"/>
              </w:rPr>
            </w:pPr>
            <w:r w:rsidRPr="00372FE9">
              <w:rPr>
                <w:noProof/>
                <w:sz w:val="20"/>
                <w:lang w:eastAsia="en-AU"/>
              </w:rPr>
              <w:drawing>
                <wp:inline distT="0" distB="0" distL="0" distR="0" wp14:anchorId="3A0E0E87" wp14:editId="485017A0">
                  <wp:extent cx="416966" cy="416966"/>
                  <wp:effectExtent l="0" t="0" r="2540" b="2540"/>
                  <wp:docPr id="5410" name="personal-attributes.jpg" descr="personal-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37115835" w14:textId="77777777" w:rsidR="003B6FC8" w:rsidRPr="00372FE9" w:rsidRDefault="003B6FC8" w:rsidP="00E70A7A">
            <w:pPr>
              <w:pStyle w:val="TableText"/>
            </w:pPr>
            <w:r w:rsidRPr="00372FE9">
              <w:t>Value Diversity and Inclusion</w:t>
            </w:r>
          </w:p>
        </w:tc>
        <w:tc>
          <w:tcPr>
            <w:tcW w:w="4851" w:type="dxa"/>
          </w:tcPr>
          <w:p w14:paraId="2F71CCFC" w14:textId="77777777" w:rsidR="003B6FC8" w:rsidRPr="00372FE9" w:rsidRDefault="003B6FC8" w:rsidP="00E70A7A">
            <w:pPr>
              <w:pStyle w:val="TableText"/>
            </w:pPr>
            <w:r w:rsidRPr="00372FE9">
              <w:t>Demonstrate inclusive behaviour and show respect for diverse backgrounds, experiences and perspectives</w:t>
            </w:r>
          </w:p>
        </w:tc>
        <w:tc>
          <w:tcPr>
            <w:tcW w:w="1668" w:type="dxa"/>
          </w:tcPr>
          <w:p w14:paraId="3BD1B052" w14:textId="77777777" w:rsidR="003B6FC8" w:rsidRPr="00372FE9" w:rsidRDefault="003B6FC8" w:rsidP="00E70A7A">
            <w:pPr>
              <w:pStyle w:val="TableText"/>
            </w:pPr>
            <w:r w:rsidRPr="004C659E">
              <w:t>Adept</w:t>
            </w:r>
          </w:p>
        </w:tc>
      </w:tr>
      <w:tr w:rsidR="003B6FC8" w:rsidRPr="00372FE9" w14:paraId="718EC039" w14:textId="77777777" w:rsidTr="00E70A7A">
        <w:trPr>
          <w:cantSplit/>
        </w:trPr>
        <w:tc>
          <w:tcPr>
            <w:tcW w:w="1276" w:type="dxa"/>
          </w:tcPr>
          <w:p w14:paraId="43F225D6" w14:textId="77777777" w:rsidR="003B6FC8" w:rsidRPr="00372FE9" w:rsidRDefault="003B6FC8" w:rsidP="00E70A7A">
            <w:pPr>
              <w:rPr>
                <w:sz w:val="20"/>
              </w:rPr>
            </w:pPr>
            <w:r w:rsidRPr="00372FE9">
              <w:rPr>
                <w:noProof/>
                <w:sz w:val="20"/>
                <w:lang w:eastAsia="en-AU"/>
              </w:rPr>
              <w:drawing>
                <wp:inline distT="0" distB="0" distL="0" distR="0" wp14:anchorId="43A73303" wp14:editId="005CC46C">
                  <wp:extent cx="416966" cy="416966"/>
                  <wp:effectExtent l="0" t="0" r="2540" b="2540"/>
                  <wp:docPr id="8994" name="personal-attributes.jpg"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3BA24A00" w14:textId="77777777" w:rsidR="003B6FC8" w:rsidRPr="00372FE9" w:rsidRDefault="003B6FC8" w:rsidP="00E70A7A">
            <w:pPr>
              <w:pStyle w:val="TableText"/>
            </w:pPr>
            <w:r w:rsidRPr="00372FE9">
              <w:t>Commit to Customer Service</w:t>
            </w:r>
          </w:p>
        </w:tc>
        <w:tc>
          <w:tcPr>
            <w:tcW w:w="4851" w:type="dxa"/>
          </w:tcPr>
          <w:p w14:paraId="5BFDB1DF" w14:textId="77777777" w:rsidR="003B6FC8" w:rsidRPr="00372FE9" w:rsidRDefault="003B6FC8" w:rsidP="00E70A7A">
            <w:pPr>
              <w:pStyle w:val="TableText"/>
            </w:pPr>
            <w:r w:rsidRPr="00372FE9">
              <w:t>Provide customer-focused services in line with public sector and organisational objectives</w:t>
            </w:r>
          </w:p>
        </w:tc>
        <w:tc>
          <w:tcPr>
            <w:tcW w:w="1668" w:type="dxa"/>
          </w:tcPr>
          <w:p w14:paraId="2E9DA9FB" w14:textId="77777777" w:rsidR="003B6FC8" w:rsidRPr="00372FE9" w:rsidRDefault="003B6FC8" w:rsidP="00E70A7A">
            <w:pPr>
              <w:pStyle w:val="TableText"/>
            </w:pPr>
            <w:r w:rsidRPr="004C659E">
              <w:t>Adept</w:t>
            </w:r>
          </w:p>
        </w:tc>
      </w:tr>
      <w:tr w:rsidR="003B6FC8" w:rsidRPr="00372FE9" w14:paraId="11652838" w14:textId="77777777" w:rsidTr="00E70A7A">
        <w:trPr>
          <w:cantSplit/>
        </w:trPr>
        <w:tc>
          <w:tcPr>
            <w:tcW w:w="1276" w:type="dxa"/>
          </w:tcPr>
          <w:p w14:paraId="0C7133D6" w14:textId="77777777" w:rsidR="003B6FC8" w:rsidRPr="00372FE9" w:rsidRDefault="003B6FC8" w:rsidP="00E70A7A">
            <w:pPr>
              <w:rPr>
                <w:sz w:val="20"/>
              </w:rPr>
            </w:pPr>
            <w:r w:rsidRPr="00372FE9">
              <w:rPr>
                <w:noProof/>
                <w:sz w:val="20"/>
                <w:lang w:eastAsia="en-AU"/>
              </w:rPr>
              <w:drawing>
                <wp:inline distT="0" distB="0" distL="0" distR="0" wp14:anchorId="01E81DE8" wp14:editId="40D00960">
                  <wp:extent cx="416966" cy="416966"/>
                  <wp:effectExtent l="0" t="0" r="2540" b="2540"/>
                  <wp:docPr id="2589" name="personal-attributes.jpg"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6DDE4639" w14:textId="77777777" w:rsidR="003B6FC8" w:rsidRPr="00372FE9" w:rsidRDefault="003B6FC8" w:rsidP="00E70A7A">
            <w:pPr>
              <w:pStyle w:val="TableText"/>
            </w:pPr>
            <w:r w:rsidRPr="00372FE9">
              <w:t>Work Collaboratively</w:t>
            </w:r>
          </w:p>
        </w:tc>
        <w:tc>
          <w:tcPr>
            <w:tcW w:w="4851" w:type="dxa"/>
          </w:tcPr>
          <w:p w14:paraId="0338DC5E" w14:textId="77777777" w:rsidR="003B6FC8" w:rsidRPr="00372FE9" w:rsidRDefault="003B6FC8" w:rsidP="00E70A7A">
            <w:pPr>
              <w:pStyle w:val="TableText"/>
            </w:pPr>
            <w:r w:rsidRPr="00372FE9">
              <w:t>Collaborate with others and value their contribution</w:t>
            </w:r>
          </w:p>
        </w:tc>
        <w:tc>
          <w:tcPr>
            <w:tcW w:w="1668" w:type="dxa"/>
          </w:tcPr>
          <w:p w14:paraId="376AA5BD" w14:textId="77777777" w:rsidR="003B6FC8" w:rsidRPr="00372FE9" w:rsidRDefault="003B6FC8" w:rsidP="00E70A7A">
            <w:pPr>
              <w:pStyle w:val="TableText"/>
            </w:pPr>
            <w:r w:rsidRPr="004C659E">
              <w:t>Adept</w:t>
            </w:r>
          </w:p>
        </w:tc>
      </w:tr>
      <w:tr w:rsidR="003B6FC8" w:rsidRPr="00372FE9" w14:paraId="18EA544D" w14:textId="77777777" w:rsidTr="00E70A7A">
        <w:trPr>
          <w:cantSplit/>
        </w:trPr>
        <w:tc>
          <w:tcPr>
            <w:tcW w:w="1276" w:type="dxa"/>
          </w:tcPr>
          <w:p w14:paraId="70C4ADAE" w14:textId="77777777" w:rsidR="003B6FC8" w:rsidRPr="00372FE9" w:rsidRDefault="003B6FC8" w:rsidP="00E70A7A">
            <w:pPr>
              <w:rPr>
                <w:sz w:val="20"/>
              </w:rPr>
            </w:pPr>
            <w:r w:rsidRPr="00372FE9">
              <w:rPr>
                <w:noProof/>
                <w:sz w:val="20"/>
                <w:lang w:eastAsia="en-AU"/>
              </w:rPr>
              <w:drawing>
                <wp:inline distT="0" distB="0" distL="0" distR="0" wp14:anchorId="080483A7" wp14:editId="303B64C7">
                  <wp:extent cx="416966" cy="416966"/>
                  <wp:effectExtent l="0" t="0" r="2540" b="2540"/>
                  <wp:docPr id="954" name="personal-attributes.jpg"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4447D509" w14:textId="77777777" w:rsidR="003B6FC8" w:rsidRPr="00372FE9" w:rsidRDefault="003B6FC8" w:rsidP="00E70A7A">
            <w:pPr>
              <w:pStyle w:val="TableText"/>
            </w:pPr>
            <w:r w:rsidRPr="00372FE9">
              <w:t xml:space="preserve">Plan and </w:t>
            </w:r>
            <w:proofErr w:type="gramStart"/>
            <w:r w:rsidRPr="00372FE9">
              <w:t>Prioritise</w:t>
            </w:r>
            <w:proofErr w:type="gramEnd"/>
          </w:p>
        </w:tc>
        <w:tc>
          <w:tcPr>
            <w:tcW w:w="4851" w:type="dxa"/>
          </w:tcPr>
          <w:p w14:paraId="12C4989B" w14:textId="77777777" w:rsidR="003B6FC8" w:rsidRPr="00372FE9" w:rsidRDefault="003B6FC8" w:rsidP="00E70A7A">
            <w:pPr>
              <w:pStyle w:val="TableText"/>
            </w:pPr>
            <w:r w:rsidRPr="00372FE9">
              <w:t>Plan to achieve priority outcomes and respond flexibly to changing circumstances</w:t>
            </w:r>
          </w:p>
        </w:tc>
        <w:tc>
          <w:tcPr>
            <w:tcW w:w="1668" w:type="dxa"/>
          </w:tcPr>
          <w:p w14:paraId="1B1F4016" w14:textId="77777777" w:rsidR="003B6FC8" w:rsidRPr="00372FE9" w:rsidRDefault="003B6FC8" w:rsidP="00E70A7A">
            <w:pPr>
              <w:pStyle w:val="TableText"/>
            </w:pPr>
            <w:r w:rsidRPr="004C659E">
              <w:t>Adept</w:t>
            </w:r>
          </w:p>
        </w:tc>
      </w:tr>
      <w:tr w:rsidR="003B6FC8" w:rsidRPr="00372FE9" w14:paraId="1DB7E8FB" w14:textId="77777777" w:rsidTr="00E70A7A">
        <w:trPr>
          <w:cantSplit/>
        </w:trPr>
        <w:tc>
          <w:tcPr>
            <w:tcW w:w="1276" w:type="dxa"/>
          </w:tcPr>
          <w:p w14:paraId="70B0CC4F" w14:textId="77777777" w:rsidR="003B6FC8" w:rsidRPr="00372FE9" w:rsidRDefault="003B6FC8" w:rsidP="00E70A7A">
            <w:pPr>
              <w:rPr>
                <w:sz w:val="20"/>
              </w:rPr>
            </w:pPr>
            <w:r w:rsidRPr="00372FE9">
              <w:rPr>
                <w:noProof/>
                <w:sz w:val="20"/>
                <w:lang w:eastAsia="en-AU"/>
              </w:rPr>
              <w:drawing>
                <wp:inline distT="0" distB="0" distL="0" distR="0" wp14:anchorId="7195E83A" wp14:editId="1EFAF348">
                  <wp:extent cx="416966" cy="416966"/>
                  <wp:effectExtent l="0" t="0" r="2540" b="2540"/>
                  <wp:docPr id="4539" name="personal-attributes.jpg"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499AF7B2" w14:textId="77777777" w:rsidR="003B6FC8" w:rsidRPr="00372FE9" w:rsidRDefault="003B6FC8" w:rsidP="00E70A7A">
            <w:pPr>
              <w:pStyle w:val="TableText"/>
            </w:pPr>
            <w:r w:rsidRPr="00372FE9">
              <w:t>Demonstrate Accountability</w:t>
            </w:r>
          </w:p>
        </w:tc>
        <w:tc>
          <w:tcPr>
            <w:tcW w:w="4851" w:type="dxa"/>
          </w:tcPr>
          <w:p w14:paraId="591D5163" w14:textId="77777777" w:rsidR="003B6FC8" w:rsidRPr="00372FE9" w:rsidRDefault="003B6FC8" w:rsidP="00E70A7A">
            <w:pPr>
              <w:pStyle w:val="TableText"/>
            </w:pPr>
            <w:r w:rsidRPr="00372FE9">
              <w:t>Be proactive and responsible for own actions, and adhere to legislation, policy and guidelines</w:t>
            </w:r>
          </w:p>
        </w:tc>
        <w:tc>
          <w:tcPr>
            <w:tcW w:w="1668" w:type="dxa"/>
          </w:tcPr>
          <w:p w14:paraId="54C8281E" w14:textId="77777777" w:rsidR="003B6FC8" w:rsidRPr="00372FE9" w:rsidRDefault="003B6FC8" w:rsidP="00E70A7A">
            <w:pPr>
              <w:pStyle w:val="TableText"/>
            </w:pPr>
            <w:r w:rsidRPr="004C659E">
              <w:t>Intermediate</w:t>
            </w:r>
          </w:p>
        </w:tc>
      </w:tr>
      <w:tr w:rsidR="003B6FC8" w:rsidRPr="00372FE9" w14:paraId="43088FB0" w14:textId="77777777" w:rsidTr="00E70A7A">
        <w:trPr>
          <w:cantSplit/>
        </w:trPr>
        <w:tc>
          <w:tcPr>
            <w:tcW w:w="1276" w:type="dxa"/>
          </w:tcPr>
          <w:p w14:paraId="3371B61B" w14:textId="77777777" w:rsidR="003B6FC8" w:rsidRPr="00372FE9" w:rsidRDefault="003B6FC8" w:rsidP="00E70A7A">
            <w:pPr>
              <w:rPr>
                <w:sz w:val="20"/>
              </w:rPr>
            </w:pPr>
            <w:r w:rsidRPr="00372FE9">
              <w:rPr>
                <w:noProof/>
                <w:sz w:val="20"/>
                <w:lang w:eastAsia="en-AU"/>
              </w:rPr>
              <w:drawing>
                <wp:inline distT="0" distB="0" distL="0" distR="0" wp14:anchorId="1C53CE86" wp14:editId="5626BB74">
                  <wp:extent cx="416966" cy="416966"/>
                  <wp:effectExtent l="0" t="0" r="2540" b="2540"/>
                  <wp:docPr id="2904" name="personal-attributes.jpg" descr="business-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2C640A3E" w14:textId="77777777" w:rsidR="003B6FC8" w:rsidRPr="00372FE9" w:rsidRDefault="003B6FC8" w:rsidP="00E70A7A">
            <w:pPr>
              <w:pStyle w:val="TableText"/>
            </w:pPr>
            <w:r w:rsidRPr="00372FE9">
              <w:t>Finance</w:t>
            </w:r>
          </w:p>
        </w:tc>
        <w:tc>
          <w:tcPr>
            <w:tcW w:w="4851" w:type="dxa"/>
          </w:tcPr>
          <w:p w14:paraId="14E9BD99" w14:textId="77777777" w:rsidR="003B6FC8" w:rsidRPr="00372FE9" w:rsidRDefault="003B6FC8" w:rsidP="00E70A7A">
            <w:pPr>
              <w:pStyle w:val="TableText"/>
            </w:pPr>
            <w:r w:rsidRPr="00372FE9">
              <w:t>Understand and apply financial processes to achieve value for money and minimise financial risk</w:t>
            </w:r>
          </w:p>
        </w:tc>
        <w:tc>
          <w:tcPr>
            <w:tcW w:w="1668" w:type="dxa"/>
          </w:tcPr>
          <w:p w14:paraId="661B5E96" w14:textId="77777777" w:rsidR="003B6FC8" w:rsidRPr="00372FE9" w:rsidRDefault="003B6FC8" w:rsidP="00E70A7A">
            <w:pPr>
              <w:pStyle w:val="TableText"/>
            </w:pPr>
            <w:r w:rsidRPr="004C659E">
              <w:t>Intermediate</w:t>
            </w:r>
          </w:p>
        </w:tc>
      </w:tr>
      <w:tr w:rsidR="003B6FC8" w:rsidRPr="00372FE9" w14:paraId="7AACFDE6" w14:textId="77777777" w:rsidTr="00E70A7A">
        <w:trPr>
          <w:cantSplit/>
        </w:trPr>
        <w:tc>
          <w:tcPr>
            <w:tcW w:w="1276" w:type="dxa"/>
          </w:tcPr>
          <w:p w14:paraId="3A7D1BB2" w14:textId="77777777" w:rsidR="003B6FC8" w:rsidRPr="00372FE9" w:rsidRDefault="003B6FC8" w:rsidP="00E70A7A">
            <w:pPr>
              <w:rPr>
                <w:sz w:val="20"/>
              </w:rPr>
            </w:pPr>
            <w:r w:rsidRPr="00372FE9">
              <w:rPr>
                <w:noProof/>
                <w:sz w:val="20"/>
                <w:lang w:eastAsia="en-AU"/>
              </w:rPr>
              <w:drawing>
                <wp:inline distT="0" distB="0" distL="0" distR="0" wp14:anchorId="26F223A3" wp14:editId="324DFD88">
                  <wp:extent cx="416966" cy="416966"/>
                  <wp:effectExtent l="0" t="0" r="2540" b="2540"/>
                  <wp:docPr id="6488" name="personal-attributes.jpg" descr="business-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6C9C3D73" w14:textId="77777777" w:rsidR="003B6FC8" w:rsidRPr="00372FE9" w:rsidRDefault="003B6FC8" w:rsidP="00E70A7A">
            <w:pPr>
              <w:pStyle w:val="TableText"/>
            </w:pPr>
            <w:r w:rsidRPr="00372FE9">
              <w:t>Technology</w:t>
            </w:r>
          </w:p>
        </w:tc>
        <w:tc>
          <w:tcPr>
            <w:tcW w:w="4851" w:type="dxa"/>
          </w:tcPr>
          <w:p w14:paraId="40EE510D" w14:textId="77777777" w:rsidR="003B6FC8" w:rsidRPr="00372FE9" w:rsidRDefault="003B6FC8" w:rsidP="00E70A7A">
            <w:pPr>
              <w:pStyle w:val="TableText"/>
            </w:pPr>
            <w:r w:rsidRPr="00372FE9">
              <w:t>Understand and use available technologies to maximise efficiencies and effectiveness</w:t>
            </w:r>
          </w:p>
        </w:tc>
        <w:tc>
          <w:tcPr>
            <w:tcW w:w="1668" w:type="dxa"/>
          </w:tcPr>
          <w:p w14:paraId="11A82556" w14:textId="77777777" w:rsidR="003B6FC8" w:rsidRPr="00372FE9" w:rsidRDefault="003B6FC8" w:rsidP="00E70A7A">
            <w:pPr>
              <w:pStyle w:val="TableText"/>
            </w:pPr>
            <w:r w:rsidRPr="004C659E">
              <w:t>Intermediate</w:t>
            </w:r>
          </w:p>
        </w:tc>
      </w:tr>
      <w:tr w:rsidR="003B6FC8" w:rsidRPr="00372FE9" w14:paraId="6F3F4DCE" w14:textId="77777777" w:rsidTr="00E70A7A">
        <w:trPr>
          <w:cantSplit/>
        </w:trPr>
        <w:tc>
          <w:tcPr>
            <w:tcW w:w="1276" w:type="dxa"/>
          </w:tcPr>
          <w:p w14:paraId="59956075" w14:textId="77777777" w:rsidR="003B6FC8" w:rsidRPr="00372FE9" w:rsidRDefault="003B6FC8" w:rsidP="00E70A7A">
            <w:pPr>
              <w:rPr>
                <w:sz w:val="20"/>
              </w:rPr>
            </w:pPr>
            <w:r w:rsidRPr="00372FE9">
              <w:rPr>
                <w:noProof/>
                <w:sz w:val="20"/>
                <w:lang w:eastAsia="en-AU"/>
              </w:rPr>
              <w:drawing>
                <wp:inline distT="0" distB="0" distL="0" distR="0" wp14:anchorId="750411A9" wp14:editId="382676A2">
                  <wp:extent cx="416966" cy="416966"/>
                  <wp:effectExtent l="0" t="0" r="2540" b="2540"/>
                  <wp:docPr id="83" name="personal-attributes.jpg" descr="business-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ersonal-attributes.jpg" descr="Personal Attributes"/>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24442" cy="424442"/>
                          </a:xfrm>
                          <a:prstGeom prst="rect">
                            <a:avLst/>
                          </a:prstGeom>
                          <a:noFill/>
                          <a:ln>
                            <a:noFill/>
                          </a:ln>
                        </pic:spPr>
                      </pic:pic>
                    </a:graphicData>
                  </a:graphic>
                </wp:inline>
              </w:drawing>
            </w:r>
          </w:p>
        </w:tc>
        <w:tc>
          <w:tcPr>
            <w:tcW w:w="2693" w:type="dxa"/>
          </w:tcPr>
          <w:p w14:paraId="52A244BD" w14:textId="77777777" w:rsidR="003B6FC8" w:rsidRPr="00372FE9" w:rsidRDefault="003B6FC8" w:rsidP="00E70A7A">
            <w:pPr>
              <w:pStyle w:val="TableText"/>
            </w:pPr>
            <w:r w:rsidRPr="00372FE9">
              <w:t>Procurement and Contract Management</w:t>
            </w:r>
          </w:p>
        </w:tc>
        <w:tc>
          <w:tcPr>
            <w:tcW w:w="4851" w:type="dxa"/>
          </w:tcPr>
          <w:p w14:paraId="3633F781" w14:textId="77777777" w:rsidR="003B6FC8" w:rsidRPr="00372FE9" w:rsidRDefault="003B6FC8" w:rsidP="00E70A7A">
            <w:pPr>
              <w:pStyle w:val="TableText"/>
            </w:pPr>
            <w:r w:rsidRPr="00372FE9">
              <w:t>Understand and apply procurement processes to ensure effective purchasing and contract performance</w:t>
            </w:r>
          </w:p>
        </w:tc>
        <w:tc>
          <w:tcPr>
            <w:tcW w:w="1668" w:type="dxa"/>
          </w:tcPr>
          <w:p w14:paraId="02AAD879" w14:textId="77777777" w:rsidR="003B6FC8" w:rsidRPr="00372FE9" w:rsidRDefault="003B6FC8" w:rsidP="00E70A7A">
            <w:pPr>
              <w:pStyle w:val="TableText"/>
            </w:pPr>
            <w:r w:rsidRPr="004C659E">
              <w:t>Intermediate</w:t>
            </w:r>
          </w:p>
        </w:tc>
      </w:tr>
    </w:tbl>
    <w:p w14:paraId="6A98CC59" w14:textId="77777777" w:rsidR="003B6FC8" w:rsidRDefault="003B6FC8" w:rsidP="003B6FC8">
      <w:pPr>
        <w:contextualSpacing/>
      </w:pPr>
    </w:p>
    <w:p w14:paraId="5F5C06F0" w14:textId="13EDD505" w:rsidR="00A802EA" w:rsidRPr="00A802EA" w:rsidRDefault="00A802EA" w:rsidP="003B6FC8">
      <w:pPr>
        <w:rPr>
          <w:rFonts w:eastAsiaTheme="minorEastAsia"/>
          <w:b/>
          <w:bCs/>
          <w:szCs w:val="22"/>
          <w:lang w:val="en-US"/>
        </w:rPr>
      </w:pPr>
    </w:p>
    <w:sectPr w:rsidR="00A802EA" w:rsidRPr="00A802EA" w:rsidSect="00115AF2">
      <w:footerReference w:type="default" r:id="rId18"/>
      <w:footerReference w:type="first" r:id="rId19"/>
      <w:type w:val="continuous"/>
      <w:pgSz w:w="11906" w:h="16838"/>
      <w:pgMar w:top="709" w:right="709" w:bottom="1418" w:left="709"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74E7A" w14:textId="77777777" w:rsidR="009D3F82" w:rsidRDefault="009D3F82" w:rsidP="00AC273D">
      <w:pPr>
        <w:spacing w:after="0"/>
      </w:pPr>
      <w:r>
        <w:separator/>
      </w:r>
    </w:p>
  </w:endnote>
  <w:endnote w:type="continuationSeparator" w:id="0">
    <w:p w14:paraId="7E1C4A1C" w14:textId="77777777" w:rsidR="009D3F82" w:rsidRDefault="009D3F82" w:rsidP="00AC27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inion Pro">
    <w:panose1 w:val="02040503050306020203"/>
    <w:charset w:val="00"/>
    <w:family w:val="roman"/>
    <w:notTrueType/>
    <w:pitch w:val="variable"/>
    <w:sig w:usb0="60000287" w:usb1="00000001" w:usb2="00000000" w:usb3="00000000" w:csb0="0000019F" w:csb1="00000000"/>
  </w:font>
  <w:font w:name="Rooney">
    <w:altName w:val="Rooney"/>
    <w:charset w:val="00"/>
    <w:family w:val="swiss"/>
    <w:pitch w:val="variable"/>
    <w:sig w:usb0="A00000EF" w:usb1="5000204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587E4" w14:textId="463E1FFC" w:rsidR="00115AF2" w:rsidRDefault="00115AF2" w:rsidP="00F20050">
    <w:pPr>
      <w:pStyle w:val="Footer"/>
      <w:tabs>
        <w:tab w:val="clear" w:pos="4513"/>
        <w:tab w:val="center" w:pos="5103"/>
      </w:tabs>
    </w:pPr>
    <w:r w:rsidRPr="00E97E4E">
      <w:rPr>
        <w:color w:val="262626" w:themeColor="text1" w:themeTint="D9"/>
      </w:rPr>
      <w:t xml:space="preserve">Role Description </w:t>
    </w:r>
    <w:r w:rsidR="005673A0">
      <w:rPr>
        <w:color w:val="262626" w:themeColor="text1" w:themeTint="D9"/>
      </w:rPr>
      <w:t xml:space="preserve">Alternate Dispute </w:t>
    </w:r>
    <w:r w:rsidR="000D6B9B">
      <w:rPr>
        <w:color w:val="262626" w:themeColor="text1" w:themeTint="D9"/>
      </w:rPr>
      <w:t>Resolution Specialist</w:t>
    </w:r>
    <w:r>
      <w:rPr>
        <w:noProof/>
        <w:lang w:eastAsia="en-AU"/>
      </w:rPr>
      <w:tab/>
    </w:r>
    <w:r w:rsidRPr="008D6E7A">
      <w:rPr>
        <w:noProof/>
        <w:color w:val="auto"/>
        <w:lang w:eastAsia="en-AU"/>
      </w:rPr>
      <w:fldChar w:fldCharType="begin"/>
    </w:r>
    <w:r w:rsidRPr="008D6E7A">
      <w:rPr>
        <w:noProof/>
        <w:color w:val="auto"/>
        <w:lang w:eastAsia="en-AU"/>
      </w:rPr>
      <w:instrText xml:space="preserve"> PAGE  \* Arabic </w:instrText>
    </w:r>
    <w:r w:rsidRPr="008D6E7A">
      <w:rPr>
        <w:noProof/>
        <w:color w:val="auto"/>
        <w:lang w:eastAsia="en-AU"/>
      </w:rPr>
      <w:fldChar w:fldCharType="separate"/>
    </w:r>
    <w:r w:rsidRPr="008D6E7A">
      <w:rPr>
        <w:noProof/>
        <w:color w:val="auto"/>
        <w:lang w:eastAsia="en-AU"/>
      </w:rPr>
      <w:t>1</w:t>
    </w:r>
    <w:r w:rsidRPr="008D6E7A">
      <w:rPr>
        <w:noProof/>
        <w:color w:val="auto"/>
        <w:lang w:eastAsia="en-AU"/>
      </w:rPr>
      <w:fldChar w:fldCharType="end"/>
    </w:r>
    <w:r>
      <w:rPr>
        <w:noProof/>
        <w:lang w:eastAsia="en-AU"/>
      </w:rPr>
      <w:tab/>
    </w:r>
    <w:r>
      <w:rPr>
        <w:noProof/>
        <w:lang w:eastAsia="en-AU"/>
      </w:rPr>
      <w:tab/>
    </w:r>
    <w:r w:rsidR="009A6687">
      <w:rPr>
        <w:noProof/>
      </w:rPr>
      <w:drawing>
        <wp:inline distT="0" distB="0" distL="0" distR="0" wp14:anchorId="6AB20897" wp14:editId="4B007D5E">
          <wp:extent cx="509651" cy="536866"/>
          <wp:effectExtent l="0" t="0" r="5080" b="0"/>
          <wp:docPr id="3" name="Picture 3" descr="NSW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SW Govern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3844" cy="562351"/>
                  </a:xfrm>
                  <a:prstGeom prst="rect">
                    <a:avLst/>
                  </a:prstGeom>
                  <a:noFill/>
                  <a:ln>
                    <a:noFill/>
                  </a:ln>
                </pic:spPr>
              </pic:pic>
            </a:graphicData>
          </a:graphic>
        </wp:inline>
      </w:drawing>
    </w:r>
  </w:p>
  <w:p w14:paraId="1A5B15E4" w14:textId="77777777" w:rsidR="00A90F97" w:rsidRPr="001E2B26" w:rsidRDefault="00A90F97" w:rsidP="00051237">
    <w:pPr>
      <w:pStyle w:val="Footer"/>
      <w:rPr>
        <w:sz w:val="12"/>
        <w:szCs w:val="12"/>
      </w:rPr>
    </w:pPr>
  </w:p>
  <w:p w14:paraId="33637A0F" w14:textId="77777777" w:rsidR="004210AA" w:rsidRDefault="004210A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122C4" w14:textId="77777777" w:rsidR="00115AF2" w:rsidRPr="00E97E4E" w:rsidRDefault="00115AF2" w:rsidP="00115AF2">
    <w:pPr>
      <w:pStyle w:val="Footer"/>
      <w:tabs>
        <w:tab w:val="clear" w:pos="4513"/>
        <w:tab w:val="center" w:pos="5103"/>
      </w:tabs>
      <w:rPr>
        <w:noProof/>
        <w:vanish/>
        <w:color w:val="262626" w:themeColor="text1" w:themeTint="D9"/>
        <w:lang w:eastAsia="en-AU"/>
        <w:specVanish/>
      </w:rPr>
    </w:pPr>
    <w:r w:rsidRPr="00E97E4E">
      <w:rPr>
        <w:color w:val="262626" w:themeColor="text1" w:themeTint="D9"/>
      </w:rPr>
      <w:t xml:space="preserve">Role Description </w:t>
    </w:r>
  </w:p>
  <w:p w14:paraId="40FFB9EE" w14:textId="77777777" w:rsidR="00A90F97" w:rsidRDefault="00115AF2" w:rsidP="00115AF2">
    <w:pPr>
      <w:pStyle w:val="Footer"/>
      <w:tabs>
        <w:tab w:val="clear" w:pos="4513"/>
        <w:tab w:val="clear" w:pos="9026"/>
        <w:tab w:val="center" w:pos="5103"/>
        <w:tab w:val="right" w:pos="10488"/>
      </w:tabs>
    </w:pPr>
    <w:r w:rsidRPr="00E97E4E">
      <w:rPr>
        <w:color w:val="262626" w:themeColor="text1" w:themeTint="D9"/>
      </w:rPr>
      <w:t>Accountant</w:t>
    </w:r>
    <w:r>
      <w:rPr>
        <w:noProof/>
        <w:lang w:eastAsia="en-AU"/>
      </w:rPr>
      <w:tab/>
    </w:r>
    <w:r>
      <w:rPr>
        <w:noProof/>
        <w:lang w:eastAsia="en-AU"/>
      </w:rPr>
      <w:fldChar w:fldCharType="begin"/>
    </w:r>
    <w:r>
      <w:rPr>
        <w:noProof/>
        <w:lang w:eastAsia="en-AU"/>
      </w:rPr>
      <w:instrText xml:space="preserve"> PAGE  \* Arabic </w:instrText>
    </w:r>
    <w:r>
      <w:rPr>
        <w:noProof/>
        <w:lang w:eastAsia="en-AU"/>
      </w:rPr>
      <w:fldChar w:fldCharType="separate"/>
    </w:r>
    <w:r>
      <w:rPr>
        <w:noProof/>
        <w:lang w:eastAsia="en-AU"/>
      </w:rPr>
      <w:t>1</w:t>
    </w:r>
    <w:r>
      <w:rPr>
        <w:noProof/>
        <w:lang w:eastAsia="en-AU"/>
      </w:rPr>
      <w:fldChar w:fldCharType="end"/>
    </w:r>
    <w:r>
      <w:rPr>
        <w:noProof/>
        <w:lang w:eastAsia="en-AU"/>
      </w:rPr>
      <w:tab/>
    </w:r>
    <w:r>
      <w:rPr>
        <w:noProof/>
        <w:lang w:eastAsia="en-AU"/>
      </w:rPr>
      <w:tab/>
    </w:r>
    <w:r>
      <w:rPr>
        <w:noProof/>
      </w:rPr>
      <w:drawing>
        <wp:inline distT="0" distB="0" distL="0" distR="0" wp14:anchorId="6CD66A4B" wp14:editId="78B8B5B4">
          <wp:extent cx="432000" cy="452144"/>
          <wp:effectExtent l="0" t="0" r="6350" b="5080"/>
          <wp:docPr id="17" name="Picture 17" descr="I work for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I work for NSW"/>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2000" cy="452144"/>
                  </a:xfrm>
                  <a:prstGeom prst="rect">
                    <a:avLst/>
                  </a:prstGeom>
                </pic:spPr>
              </pic:pic>
            </a:graphicData>
          </a:graphic>
        </wp:inline>
      </w:drawing>
    </w:r>
  </w:p>
  <w:p w14:paraId="2D8CBBB3" w14:textId="77777777" w:rsidR="004210AA" w:rsidRDefault="004210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7BDA7" w14:textId="77777777" w:rsidR="009D3F82" w:rsidRDefault="009D3F82" w:rsidP="00AC273D">
      <w:pPr>
        <w:spacing w:after="0"/>
      </w:pPr>
      <w:r>
        <w:separator/>
      </w:r>
    </w:p>
  </w:footnote>
  <w:footnote w:type="continuationSeparator" w:id="0">
    <w:p w14:paraId="194D6D01" w14:textId="77777777" w:rsidR="009D3F82" w:rsidRDefault="009D3F82" w:rsidP="00AC273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9A40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C1AB6C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8FED08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960FA4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C040F3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84B0F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A2069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52A6B6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154070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44C407C"/>
    <w:lvl w:ilvl="0">
      <w:start w:val="1"/>
      <w:numFmt w:val="decimal"/>
      <w:lvlText w:val="%1."/>
      <w:lvlJc w:val="left"/>
      <w:pPr>
        <w:ind w:left="360" w:hanging="360"/>
      </w:pPr>
      <w:rPr>
        <w:rFonts w:hint="default"/>
      </w:rPr>
    </w:lvl>
  </w:abstractNum>
  <w:abstractNum w:abstractNumId="10" w15:restartNumberingAfterBreak="0">
    <w:nsid w:val="002A7340"/>
    <w:multiLevelType w:val="hybridMultilevel"/>
    <w:tmpl w:val="659EFAB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0FE862B3"/>
    <w:multiLevelType w:val="hybridMultilevel"/>
    <w:tmpl w:val="4B7678F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7E07C3E"/>
    <w:multiLevelType w:val="hybridMultilevel"/>
    <w:tmpl w:val="06A65882"/>
    <w:lvl w:ilvl="0" w:tplc="3994527C">
      <w:start w:val="1"/>
      <w:numFmt w:val="bullet"/>
      <w:pStyle w:val="OSRlevel1bullet10pt"/>
      <w:lvlText w:val=""/>
      <w:lvlJc w:val="left"/>
      <w:pPr>
        <w:tabs>
          <w:tab w:val="num" w:pos="1134"/>
        </w:tabs>
        <w:ind w:left="1134" w:hanging="567"/>
      </w:pPr>
      <w:rPr>
        <w:rFonts w:ascii="Wingdings" w:hAnsi="Wingdings" w:hint="default"/>
        <w:sz w:val="24"/>
        <w:szCs w:val="24"/>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EB62BD"/>
    <w:multiLevelType w:val="hybridMultilevel"/>
    <w:tmpl w:val="80F6EC3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D4D2B98"/>
    <w:multiLevelType w:val="hybridMultilevel"/>
    <w:tmpl w:val="5A2E275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3CA70CB4"/>
    <w:multiLevelType w:val="multilevel"/>
    <w:tmpl w:val="0C090023"/>
    <w:styleLink w:val="ArticleSection"/>
    <w:lvl w:ilvl="0">
      <w:start w:val="1"/>
      <w:numFmt w:val="upperRoman"/>
      <w:lvlText w:val="Article %1."/>
      <w:lvlJc w:val="left"/>
      <w:pPr>
        <w:ind w:left="0" w:firstLine="0"/>
      </w:pPr>
      <w:rPr>
        <w:rFonts w:asciiTheme="minorHAnsi" w:hAnsiTheme="minorHAnsi"/>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4C9E0E5A"/>
    <w:multiLevelType w:val="hybridMultilevel"/>
    <w:tmpl w:val="665EC31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5A495FB7"/>
    <w:multiLevelType w:val="multilevel"/>
    <w:tmpl w:val="0C09001D"/>
    <w:styleLink w:val="1ai"/>
    <w:lvl w:ilvl="0">
      <w:start w:val="1"/>
      <w:numFmt w:val="decimal"/>
      <w:lvlText w:val="%1)"/>
      <w:lvlJc w:val="left"/>
      <w:pPr>
        <w:ind w:left="360" w:hanging="360"/>
      </w:pPr>
      <w:rPr>
        <w:rFonts w:asciiTheme="minorHAnsi" w:hAnsiTheme="minorHAns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7863D1C"/>
    <w:multiLevelType w:val="hybridMultilevel"/>
    <w:tmpl w:val="38C07D0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6FCA698D"/>
    <w:multiLevelType w:val="multilevel"/>
    <w:tmpl w:val="0C09001F"/>
    <w:styleLink w:val="111111"/>
    <w:lvl w:ilvl="0">
      <w:start w:val="1"/>
      <w:numFmt w:val="decimal"/>
      <w:lvlText w:val="%1."/>
      <w:lvlJc w:val="left"/>
      <w:pPr>
        <w:ind w:left="360" w:hanging="360"/>
      </w:pPr>
      <w:rPr>
        <w:rFonts w:asciiTheme="minorHAnsi" w:hAnsiTheme="minorHAns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67815711">
    <w:abstractNumId w:val="9"/>
  </w:num>
  <w:num w:numId="2" w16cid:durableId="2051758042">
    <w:abstractNumId w:val="7"/>
  </w:num>
  <w:num w:numId="3" w16cid:durableId="1082070556">
    <w:abstractNumId w:val="6"/>
  </w:num>
  <w:num w:numId="4" w16cid:durableId="882407896">
    <w:abstractNumId w:val="5"/>
  </w:num>
  <w:num w:numId="5" w16cid:durableId="1100682562">
    <w:abstractNumId w:val="4"/>
  </w:num>
  <w:num w:numId="6" w16cid:durableId="497505476">
    <w:abstractNumId w:val="8"/>
  </w:num>
  <w:num w:numId="7" w16cid:durableId="2084520968">
    <w:abstractNumId w:val="3"/>
  </w:num>
  <w:num w:numId="8" w16cid:durableId="1616714128">
    <w:abstractNumId w:val="2"/>
  </w:num>
  <w:num w:numId="9" w16cid:durableId="1827284298">
    <w:abstractNumId w:val="1"/>
  </w:num>
  <w:num w:numId="10" w16cid:durableId="1215921105">
    <w:abstractNumId w:val="0"/>
  </w:num>
  <w:num w:numId="11" w16cid:durableId="1277253224">
    <w:abstractNumId w:val="19"/>
  </w:num>
  <w:num w:numId="12" w16cid:durableId="43452046">
    <w:abstractNumId w:val="17"/>
  </w:num>
  <w:num w:numId="13" w16cid:durableId="1020089823">
    <w:abstractNumId w:val="15"/>
  </w:num>
  <w:num w:numId="14" w16cid:durableId="534270859">
    <w:abstractNumId w:val="12"/>
  </w:num>
  <w:num w:numId="15" w16cid:durableId="1516847441">
    <w:abstractNumId w:val="10"/>
  </w:num>
  <w:num w:numId="16" w16cid:durableId="50351399">
    <w:abstractNumId w:val="11"/>
  </w:num>
  <w:num w:numId="17" w16cid:durableId="222377157">
    <w:abstractNumId w:val="13"/>
  </w:num>
  <w:num w:numId="18" w16cid:durableId="2065517912">
    <w:abstractNumId w:val="18"/>
  </w:num>
  <w:num w:numId="19" w16cid:durableId="562713292">
    <w:abstractNumId w:val="14"/>
  </w:num>
  <w:num w:numId="20" w16cid:durableId="1506704737">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A7A"/>
    <w:rsid w:val="000004A7"/>
    <w:rsid w:val="0000267F"/>
    <w:rsid w:val="000044A0"/>
    <w:rsid w:val="00006660"/>
    <w:rsid w:val="0001128F"/>
    <w:rsid w:val="00014206"/>
    <w:rsid w:val="00014E98"/>
    <w:rsid w:val="00014EB8"/>
    <w:rsid w:val="000151A9"/>
    <w:rsid w:val="00021C23"/>
    <w:rsid w:val="000227A8"/>
    <w:rsid w:val="0002436B"/>
    <w:rsid w:val="0002595E"/>
    <w:rsid w:val="0002637C"/>
    <w:rsid w:val="0003077E"/>
    <w:rsid w:val="00030C9C"/>
    <w:rsid w:val="00031E32"/>
    <w:rsid w:val="0003659D"/>
    <w:rsid w:val="000375D5"/>
    <w:rsid w:val="00042681"/>
    <w:rsid w:val="00043B92"/>
    <w:rsid w:val="000440C3"/>
    <w:rsid w:val="00045975"/>
    <w:rsid w:val="000477E1"/>
    <w:rsid w:val="00050CD8"/>
    <w:rsid w:val="00051237"/>
    <w:rsid w:val="000550BE"/>
    <w:rsid w:val="000564AF"/>
    <w:rsid w:val="000575F8"/>
    <w:rsid w:val="00057CB3"/>
    <w:rsid w:val="00057FCB"/>
    <w:rsid w:val="000618BB"/>
    <w:rsid w:val="0006207C"/>
    <w:rsid w:val="000626FD"/>
    <w:rsid w:val="00062859"/>
    <w:rsid w:val="0006316C"/>
    <w:rsid w:val="000673A1"/>
    <w:rsid w:val="00071200"/>
    <w:rsid w:val="00073F1E"/>
    <w:rsid w:val="000748C3"/>
    <w:rsid w:val="00074DAA"/>
    <w:rsid w:val="000758D0"/>
    <w:rsid w:val="00076EAB"/>
    <w:rsid w:val="00077B45"/>
    <w:rsid w:val="00077DFF"/>
    <w:rsid w:val="0008547B"/>
    <w:rsid w:val="00086B43"/>
    <w:rsid w:val="0009116E"/>
    <w:rsid w:val="000915AA"/>
    <w:rsid w:val="00092A99"/>
    <w:rsid w:val="00094538"/>
    <w:rsid w:val="0009663A"/>
    <w:rsid w:val="000967EB"/>
    <w:rsid w:val="000975C1"/>
    <w:rsid w:val="00097C7F"/>
    <w:rsid w:val="00097CC6"/>
    <w:rsid w:val="000A16AF"/>
    <w:rsid w:val="000A2C78"/>
    <w:rsid w:val="000A417B"/>
    <w:rsid w:val="000A4E9E"/>
    <w:rsid w:val="000A75A4"/>
    <w:rsid w:val="000A78FF"/>
    <w:rsid w:val="000B1069"/>
    <w:rsid w:val="000B127E"/>
    <w:rsid w:val="000B271C"/>
    <w:rsid w:val="000B370C"/>
    <w:rsid w:val="000B6008"/>
    <w:rsid w:val="000B6316"/>
    <w:rsid w:val="000C2AB2"/>
    <w:rsid w:val="000C3951"/>
    <w:rsid w:val="000C453F"/>
    <w:rsid w:val="000D05E3"/>
    <w:rsid w:val="000D6B9B"/>
    <w:rsid w:val="000E149C"/>
    <w:rsid w:val="000E264B"/>
    <w:rsid w:val="000E2D7E"/>
    <w:rsid w:val="000E326C"/>
    <w:rsid w:val="000E4DC1"/>
    <w:rsid w:val="000E5EE6"/>
    <w:rsid w:val="000F21C2"/>
    <w:rsid w:val="000F2309"/>
    <w:rsid w:val="000F2402"/>
    <w:rsid w:val="000F3527"/>
    <w:rsid w:val="000F3CB4"/>
    <w:rsid w:val="000F3F7E"/>
    <w:rsid w:val="000F5C76"/>
    <w:rsid w:val="000F648C"/>
    <w:rsid w:val="000F6CC7"/>
    <w:rsid w:val="00100337"/>
    <w:rsid w:val="001003F7"/>
    <w:rsid w:val="00101B6A"/>
    <w:rsid w:val="00101F55"/>
    <w:rsid w:val="0010245F"/>
    <w:rsid w:val="00103875"/>
    <w:rsid w:val="00106323"/>
    <w:rsid w:val="00106A75"/>
    <w:rsid w:val="0011338E"/>
    <w:rsid w:val="001142DA"/>
    <w:rsid w:val="00115AF2"/>
    <w:rsid w:val="0011627F"/>
    <w:rsid w:val="00116B0F"/>
    <w:rsid w:val="00116F0D"/>
    <w:rsid w:val="001203EE"/>
    <w:rsid w:val="00120A45"/>
    <w:rsid w:val="0012232D"/>
    <w:rsid w:val="00122685"/>
    <w:rsid w:val="00123E52"/>
    <w:rsid w:val="00126219"/>
    <w:rsid w:val="0012683A"/>
    <w:rsid w:val="00130BC5"/>
    <w:rsid w:val="001312F5"/>
    <w:rsid w:val="00132343"/>
    <w:rsid w:val="0014452C"/>
    <w:rsid w:val="00146A4F"/>
    <w:rsid w:val="0014725A"/>
    <w:rsid w:val="001506CB"/>
    <w:rsid w:val="00155EFA"/>
    <w:rsid w:val="001612BF"/>
    <w:rsid w:val="00162154"/>
    <w:rsid w:val="00162275"/>
    <w:rsid w:val="001708F4"/>
    <w:rsid w:val="0017252E"/>
    <w:rsid w:val="00172A22"/>
    <w:rsid w:val="00173FD1"/>
    <w:rsid w:val="00174755"/>
    <w:rsid w:val="00176E9A"/>
    <w:rsid w:val="001772A3"/>
    <w:rsid w:val="001812C7"/>
    <w:rsid w:val="00186C79"/>
    <w:rsid w:val="00186F6C"/>
    <w:rsid w:val="001875E2"/>
    <w:rsid w:val="00187715"/>
    <w:rsid w:val="00190510"/>
    <w:rsid w:val="00191ACA"/>
    <w:rsid w:val="00191F05"/>
    <w:rsid w:val="001945A8"/>
    <w:rsid w:val="00194E0A"/>
    <w:rsid w:val="00197236"/>
    <w:rsid w:val="001A1637"/>
    <w:rsid w:val="001A5B5E"/>
    <w:rsid w:val="001A704A"/>
    <w:rsid w:val="001A7C13"/>
    <w:rsid w:val="001B0AF4"/>
    <w:rsid w:val="001B7940"/>
    <w:rsid w:val="001C0122"/>
    <w:rsid w:val="001C0E34"/>
    <w:rsid w:val="001C39B5"/>
    <w:rsid w:val="001C5AB7"/>
    <w:rsid w:val="001D0E26"/>
    <w:rsid w:val="001D0E78"/>
    <w:rsid w:val="001D133A"/>
    <w:rsid w:val="001D1BB5"/>
    <w:rsid w:val="001D6B1C"/>
    <w:rsid w:val="001D73CA"/>
    <w:rsid w:val="001E0F3B"/>
    <w:rsid w:val="001E2B26"/>
    <w:rsid w:val="001E507E"/>
    <w:rsid w:val="001E7CA4"/>
    <w:rsid w:val="001F010B"/>
    <w:rsid w:val="001F0E79"/>
    <w:rsid w:val="001F3B8E"/>
    <w:rsid w:val="001F57B6"/>
    <w:rsid w:val="001F5938"/>
    <w:rsid w:val="001F618B"/>
    <w:rsid w:val="00202CD4"/>
    <w:rsid w:val="00203E4E"/>
    <w:rsid w:val="00213ED7"/>
    <w:rsid w:val="00222CC4"/>
    <w:rsid w:val="002256A0"/>
    <w:rsid w:val="002345ED"/>
    <w:rsid w:val="002347AA"/>
    <w:rsid w:val="00237136"/>
    <w:rsid w:val="00237CFF"/>
    <w:rsid w:val="00246BFC"/>
    <w:rsid w:val="00252BF9"/>
    <w:rsid w:val="00271FAE"/>
    <w:rsid w:val="00273008"/>
    <w:rsid w:val="002735A9"/>
    <w:rsid w:val="0028049D"/>
    <w:rsid w:val="00280676"/>
    <w:rsid w:val="00284FE6"/>
    <w:rsid w:val="00285EA6"/>
    <w:rsid w:val="00285EF8"/>
    <w:rsid w:val="002863B5"/>
    <w:rsid w:val="00286B47"/>
    <w:rsid w:val="002872F7"/>
    <w:rsid w:val="002901B8"/>
    <w:rsid w:val="00294E56"/>
    <w:rsid w:val="00297CDF"/>
    <w:rsid w:val="002A18A8"/>
    <w:rsid w:val="002A41AA"/>
    <w:rsid w:val="002A60C2"/>
    <w:rsid w:val="002B0616"/>
    <w:rsid w:val="002B27D4"/>
    <w:rsid w:val="002C458A"/>
    <w:rsid w:val="002D0251"/>
    <w:rsid w:val="002D4902"/>
    <w:rsid w:val="002D4927"/>
    <w:rsid w:val="002D4DE0"/>
    <w:rsid w:val="002D6639"/>
    <w:rsid w:val="002D7840"/>
    <w:rsid w:val="002E09D3"/>
    <w:rsid w:val="002E11BF"/>
    <w:rsid w:val="002E1E69"/>
    <w:rsid w:val="002E3146"/>
    <w:rsid w:val="002F07BE"/>
    <w:rsid w:val="002F2400"/>
    <w:rsid w:val="002F2D26"/>
    <w:rsid w:val="002F5361"/>
    <w:rsid w:val="002F586E"/>
    <w:rsid w:val="002F692E"/>
    <w:rsid w:val="003000E8"/>
    <w:rsid w:val="00300442"/>
    <w:rsid w:val="003008BA"/>
    <w:rsid w:val="0030097A"/>
    <w:rsid w:val="00301B57"/>
    <w:rsid w:val="00302551"/>
    <w:rsid w:val="00313043"/>
    <w:rsid w:val="00315D1E"/>
    <w:rsid w:val="003232D0"/>
    <w:rsid w:val="00324761"/>
    <w:rsid w:val="00324F2D"/>
    <w:rsid w:val="00326B2D"/>
    <w:rsid w:val="00327C35"/>
    <w:rsid w:val="00330331"/>
    <w:rsid w:val="00331913"/>
    <w:rsid w:val="00334ED9"/>
    <w:rsid w:val="0033590A"/>
    <w:rsid w:val="003361AE"/>
    <w:rsid w:val="00343522"/>
    <w:rsid w:val="0034373A"/>
    <w:rsid w:val="003452C0"/>
    <w:rsid w:val="00347774"/>
    <w:rsid w:val="00347F09"/>
    <w:rsid w:val="00351878"/>
    <w:rsid w:val="00354809"/>
    <w:rsid w:val="003551DB"/>
    <w:rsid w:val="00355AB8"/>
    <w:rsid w:val="003564E0"/>
    <w:rsid w:val="00357A96"/>
    <w:rsid w:val="003605CF"/>
    <w:rsid w:val="003613F1"/>
    <w:rsid w:val="00362BD4"/>
    <w:rsid w:val="0036321F"/>
    <w:rsid w:val="00365DAF"/>
    <w:rsid w:val="00367351"/>
    <w:rsid w:val="00367CB5"/>
    <w:rsid w:val="0037183B"/>
    <w:rsid w:val="00372203"/>
    <w:rsid w:val="003726BA"/>
    <w:rsid w:val="00372FE9"/>
    <w:rsid w:val="00375A2D"/>
    <w:rsid w:val="00376812"/>
    <w:rsid w:val="00376972"/>
    <w:rsid w:val="003776D3"/>
    <w:rsid w:val="00385104"/>
    <w:rsid w:val="00385EAF"/>
    <w:rsid w:val="003904D7"/>
    <w:rsid w:val="00394D28"/>
    <w:rsid w:val="003A342B"/>
    <w:rsid w:val="003A3E82"/>
    <w:rsid w:val="003A5831"/>
    <w:rsid w:val="003A6939"/>
    <w:rsid w:val="003B310A"/>
    <w:rsid w:val="003B6FC8"/>
    <w:rsid w:val="003C05C1"/>
    <w:rsid w:val="003C0BA4"/>
    <w:rsid w:val="003C410C"/>
    <w:rsid w:val="003C481F"/>
    <w:rsid w:val="003C5C8D"/>
    <w:rsid w:val="003C64C5"/>
    <w:rsid w:val="003C6579"/>
    <w:rsid w:val="003C7A36"/>
    <w:rsid w:val="003D0EA6"/>
    <w:rsid w:val="003D0ECA"/>
    <w:rsid w:val="003D10D6"/>
    <w:rsid w:val="003D11C3"/>
    <w:rsid w:val="003D2DDC"/>
    <w:rsid w:val="003D37DB"/>
    <w:rsid w:val="003D44C2"/>
    <w:rsid w:val="003D77D3"/>
    <w:rsid w:val="003E0111"/>
    <w:rsid w:val="003E32F3"/>
    <w:rsid w:val="003E55F7"/>
    <w:rsid w:val="003E5AD6"/>
    <w:rsid w:val="003F0B30"/>
    <w:rsid w:val="003F22BD"/>
    <w:rsid w:val="003F2E7D"/>
    <w:rsid w:val="003F58FA"/>
    <w:rsid w:val="003F667E"/>
    <w:rsid w:val="003F6E2B"/>
    <w:rsid w:val="003F7C59"/>
    <w:rsid w:val="00402E6D"/>
    <w:rsid w:val="0041221E"/>
    <w:rsid w:val="00420C6F"/>
    <w:rsid w:val="004210AA"/>
    <w:rsid w:val="004219E2"/>
    <w:rsid w:val="00424B37"/>
    <w:rsid w:val="0042535F"/>
    <w:rsid w:val="0042783B"/>
    <w:rsid w:val="00427DB5"/>
    <w:rsid w:val="00431FEE"/>
    <w:rsid w:val="004348EE"/>
    <w:rsid w:val="0043710E"/>
    <w:rsid w:val="00440B70"/>
    <w:rsid w:val="00440C1F"/>
    <w:rsid w:val="004418E9"/>
    <w:rsid w:val="00442847"/>
    <w:rsid w:val="00442916"/>
    <w:rsid w:val="004442C4"/>
    <w:rsid w:val="00444CE9"/>
    <w:rsid w:val="00444E4D"/>
    <w:rsid w:val="00444EC5"/>
    <w:rsid w:val="00447D49"/>
    <w:rsid w:val="00451821"/>
    <w:rsid w:val="004522D0"/>
    <w:rsid w:val="00453376"/>
    <w:rsid w:val="004533AC"/>
    <w:rsid w:val="004536A3"/>
    <w:rsid w:val="00454B08"/>
    <w:rsid w:val="004562EC"/>
    <w:rsid w:val="0045640E"/>
    <w:rsid w:val="00456590"/>
    <w:rsid w:val="00456937"/>
    <w:rsid w:val="0045774B"/>
    <w:rsid w:val="00460C8B"/>
    <w:rsid w:val="004629AB"/>
    <w:rsid w:val="00466283"/>
    <w:rsid w:val="00470173"/>
    <w:rsid w:val="00470D08"/>
    <w:rsid w:val="00471DFC"/>
    <w:rsid w:val="0047302C"/>
    <w:rsid w:val="004750B2"/>
    <w:rsid w:val="00475E3E"/>
    <w:rsid w:val="00477577"/>
    <w:rsid w:val="004779F0"/>
    <w:rsid w:val="004809D1"/>
    <w:rsid w:val="00482EE6"/>
    <w:rsid w:val="0048548B"/>
    <w:rsid w:val="00486A12"/>
    <w:rsid w:val="0048713B"/>
    <w:rsid w:val="00487498"/>
    <w:rsid w:val="0049018A"/>
    <w:rsid w:val="00491437"/>
    <w:rsid w:val="004940A1"/>
    <w:rsid w:val="004955B3"/>
    <w:rsid w:val="0049712A"/>
    <w:rsid w:val="00497E04"/>
    <w:rsid w:val="004A1A64"/>
    <w:rsid w:val="004A1B46"/>
    <w:rsid w:val="004A1E16"/>
    <w:rsid w:val="004A2C04"/>
    <w:rsid w:val="004A31C9"/>
    <w:rsid w:val="004A3696"/>
    <w:rsid w:val="004A43E4"/>
    <w:rsid w:val="004A4485"/>
    <w:rsid w:val="004A4811"/>
    <w:rsid w:val="004A63EB"/>
    <w:rsid w:val="004B0ACE"/>
    <w:rsid w:val="004B0FFB"/>
    <w:rsid w:val="004B57AD"/>
    <w:rsid w:val="004B5D0E"/>
    <w:rsid w:val="004C2EF6"/>
    <w:rsid w:val="004C49BD"/>
    <w:rsid w:val="004C5F66"/>
    <w:rsid w:val="004C659E"/>
    <w:rsid w:val="004C7ED0"/>
    <w:rsid w:val="004D1E56"/>
    <w:rsid w:val="004D3800"/>
    <w:rsid w:val="004D650A"/>
    <w:rsid w:val="004D751F"/>
    <w:rsid w:val="004E0CEE"/>
    <w:rsid w:val="004E22E6"/>
    <w:rsid w:val="004E3295"/>
    <w:rsid w:val="004E4642"/>
    <w:rsid w:val="004E5FCD"/>
    <w:rsid w:val="004E7C6C"/>
    <w:rsid w:val="004F0E9E"/>
    <w:rsid w:val="004F1DB4"/>
    <w:rsid w:val="004F1FB5"/>
    <w:rsid w:val="004F4AB0"/>
    <w:rsid w:val="004F6193"/>
    <w:rsid w:val="0050275F"/>
    <w:rsid w:val="005030FB"/>
    <w:rsid w:val="005037F1"/>
    <w:rsid w:val="00506C0E"/>
    <w:rsid w:val="00506CB5"/>
    <w:rsid w:val="00506DED"/>
    <w:rsid w:val="00507F16"/>
    <w:rsid w:val="005122CD"/>
    <w:rsid w:val="005132CB"/>
    <w:rsid w:val="00513F46"/>
    <w:rsid w:val="005211E4"/>
    <w:rsid w:val="00524886"/>
    <w:rsid w:val="00526D8B"/>
    <w:rsid w:val="00530754"/>
    <w:rsid w:val="005312F5"/>
    <w:rsid w:val="00531385"/>
    <w:rsid w:val="0053264A"/>
    <w:rsid w:val="00534988"/>
    <w:rsid w:val="005360FF"/>
    <w:rsid w:val="00540C8A"/>
    <w:rsid w:val="00544127"/>
    <w:rsid w:val="00546A7D"/>
    <w:rsid w:val="005472AC"/>
    <w:rsid w:val="005505E4"/>
    <w:rsid w:val="00550DF7"/>
    <w:rsid w:val="00550F81"/>
    <w:rsid w:val="0055213E"/>
    <w:rsid w:val="00552A7A"/>
    <w:rsid w:val="00553980"/>
    <w:rsid w:val="00554A2C"/>
    <w:rsid w:val="00556960"/>
    <w:rsid w:val="0056018B"/>
    <w:rsid w:val="005612AD"/>
    <w:rsid w:val="00566E7B"/>
    <w:rsid w:val="00567031"/>
    <w:rsid w:val="0056725F"/>
    <w:rsid w:val="005673A0"/>
    <w:rsid w:val="00570E7B"/>
    <w:rsid w:val="005713D4"/>
    <w:rsid w:val="005741B0"/>
    <w:rsid w:val="00575E21"/>
    <w:rsid w:val="00576675"/>
    <w:rsid w:val="00576997"/>
    <w:rsid w:val="005829CE"/>
    <w:rsid w:val="00582E73"/>
    <w:rsid w:val="005830BB"/>
    <w:rsid w:val="005840AF"/>
    <w:rsid w:val="0058762A"/>
    <w:rsid w:val="00587A31"/>
    <w:rsid w:val="00591804"/>
    <w:rsid w:val="00594A6C"/>
    <w:rsid w:val="00595E4B"/>
    <w:rsid w:val="00596C1A"/>
    <w:rsid w:val="00596EF3"/>
    <w:rsid w:val="005A17C5"/>
    <w:rsid w:val="005A229C"/>
    <w:rsid w:val="005A2572"/>
    <w:rsid w:val="005A28F1"/>
    <w:rsid w:val="005A2C7E"/>
    <w:rsid w:val="005A3030"/>
    <w:rsid w:val="005A45D4"/>
    <w:rsid w:val="005B06A8"/>
    <w:rsid w:val="005B2EE9"/>
    <w:rsid w:val="005B4A86"/>
    <w:rsid w:val="005B4FC3"/>
    <w:rsid w:val="005B5229"/>
    <w:rsid w:val="005B59E8"/>
    <w:rsid w:val="005B71DD"/>
    <w:rsid w:val="005B740B"/>
    <w:rsid w:val="005C0EBF"/>
    <w:rsid w:val="005C4C30"/>
    <w:rsid w:val="005C538C"/>
    <w:rsid w:val="005D3386"/>
    <w:rsid w:val="005D5F07"/>
    <w:rsid w:val="005D62DC"/>
    <w:rsid w:val="005D66C5"/>
    <w:rsid w:val="005D7164"/>
    <w:rsid w:val="005D7A1A"/>
    <w:rsid w:val="005E06FD"/>
    <w:rsid w:val="005E2A35"/>
    <w:rsid w:val="005E3DE9"/>
    <w:rsid w:val="005E68C0"/>
    <w:rsid w:val="005F0E0E"/>
    <w:rsid w:val="005F2CA5"/>
    <w:rsid w:val="005F427B"/>
    <w:rsid w:val="005F4EC6"/>
    <w:rsid w:val="005F5991"/>
    <w:rsid w:val="005F7A3D"/>
    <w:rsid w:val="00601353"/>
    <w:rsid w:val="00602728"/>
    <w:rsid w:val="00604DCB"/>
    <w:rsid w:val="00606477"/>
    <w:rsid w:val="00611740"/>
    <w:rsid w:val="00620CA4"/>
    <w:rsid w:val="00624400"/>
    <w:rsid w:val="00632BC3"/>
    <w:rsid w:val="0063412F"/>
    <w:rsid w:val="00634506"/>
    <w:rsid w:val="0063471B"/>
    <w:rsid w:val="00635BBB"/>
    <w:rsid w:val="006367AD"/>
    <w:rsid w:val="0064056C"/>
    <w:rsid w:val="00640B15"/>
    <w:rsid w:val="00641CB8"/>
    <w:rsid w:val="0064395B"/>
    <w:rsid w:val="00645B72"/>
    <w:rsid w:val="006506BC"/>
    <w:rsid w:val="00651CEC"/>
    <w:rsid w:val="006540AF"/>
    <w:rsid w:val="0065653A"/>
    <w:rsid w:val="00656EFD"/>
    <w:rsid w:val="006632B2"/>
    <w:rsid w:val="006633EF"/>
    <w:rsid w:val="00666D0F"/>
    <w:rsid w:val="00667FCB"/>
    <w:rsid w:val="00670228"/>
    <w:rsid w:val="006710B5"/>
    <w:rsid w:val="00671EDB"/>
    <w:rsid w:val="00673E9B"/>
    <w:rsid w:val="006740B0"/>
    <w:rsid w:val="00674F8F"/>
    <w:rsid w:val="00675CBA"/>
    <w:rsid w:val="006769BD"/>
    <w:rsid w:val="00682ACF"/>
    <w:rsid w:val="0068360A"/>
    <w:rsid w:val="00683BF1"/>
    <w:rsid w:val="00684141"/>
    <w:rsid w:val="00685FA7"/>
    <w:rsid w:val="00686A78"/>
    <w:rsid w:val="00694BF2"/>
    <w:rsid w:val="00695C95"/>
    <w:rsid w:val="00696D00"/>
    <w:rsid w:val="00697DF2"/>
    <w:rsid w:val="006A38B2"/>
    <w:rsid w:val="006A6D25"/>
    <w:rsid w:val="006B4035"/>
    <w:rsid w:val="006C1B5E"/>
    <w:rsid w:val="006C1FBD"/>
    <w:rsid w:val="006C3E53"/>
    <w:rsid w:val="006C56B3"/>
    <w:rsid w:val="006C73B6"/>
    <w:rsid w:val="006C76A2"/>
    <w:rsid w:val="006E0883"/>
    <w:rsid w:val="006E41E5"/>
    <w:rsid w:val="006E67C0"/>
    <w:rsid w:val="006F0836"/>
    <w:rsid w:val="006F2A07"/>
    <w:rsid w:val="006F481B"/>
    <w:rsid w:val="006F6540"/>
    <w:rsid w:val="006F7045"/>
    <w:rsid w:val="00700589"/>
    <w:rsid w:val="0070281C"/>
    <w:rsid w:val="00713D4E"/>
    <w:rsid w:val="0071562A"/>
    <w:rsid w:val="0071682A"/>
    <w:rsid w:val="00716FD1"/>
    <w:rsid w:val="00717FA3"/>
    <w:rsid w:val="00720A00"/>
    <w:rsid w:val="00720F93"/>
    <w:rsid w:val="00721496"/>
    <w:rsid w:val="00721689"/>
    <w:rsid w:val="00723509"/>
    <w:rsid w:val="00723D21"/>
    <w:rsid w:val="007265DF"/>
    <w:rsid w:val="00731754"/>
    <w:rsid w:val="00732229"/>
    <w:rsid w:val="00732498"/>
    <w:rsid w:val="00732D8A"/>
    <w:rsid w:val="00733D92"/>
    <w:rsid w:val="007351FF"/>
    <w:rsid w:val="00735790"/>
    <w:rsid w:val="00735B24"/>
    <w:rsid w:val="00741726"/>
    <w:rsid w:val="0075022B"/>
    <w:rsid w:val="00751C97"/>
    <w:rsid w:val="00753279"/>
    <w:rsid w:val="00753C8C"/>
    <w:rsid w:val="00754862"/>
    <w:rsid w:val="00754A7A"/>
    <w:rsid w:val="00755854"/>
    <w:rsid w:val="00760115"/>
    <w:rsid w:val="0076011C"/>
    <w:rsid w:val="0076331C"/>
    <w:rsid w:val="00765CA4"/>
    <w:rsid w:val="00766A1C"/>
    <w:rsid w:val="00766C18"/>
    <w:rsid w:val="0077018A"/>
    <w:rsid w:val="00773F15"/>
    <w:rsid w:val="00780769"/>
    <w:rsid w:val="007830E1"/>
    <w:rsid w:val="00783BBC"/>
    <w:rsid w:val="007841FD"/>
    <w:rsid w:val="007845C3"/>
    <w:rsid w:val="00790ADD"/>
    <w:rsid w:val="0079471C"/>
    <w:rsid w:val="00796201"/>
    <w:rsid w:val="0079771E"/>
    <w:rsid w:val="007A3E74"/>
    <w:rsid w:val="007A5E76"/>
    <w:rsid w:val="007B05B2"/>
    <w:rsid w:val="007B1BDE"/>
    <w:rsid w:val="007B230A"/>
    <w:rsid w:val="007B3114"/>
    <w:rsid w:val="007B3EDD"/>
    <w:rsid w:val="007B5A7A"/>
    <w:rsid w:val="007B7176"/>
    <w:rsid w:val="007B77DD"/>
    <w:rsid w:val="007C47A9"/>
    <w:rsid w:val="007C76D0"/>
    <w:rsid w:val="007C7AE1"/>
    <w:rsid w:val="007D0E9F"/>
    <w:rsid w:val="007D6C1C"/>
    <w:rsid w:val="007D6D30"/>
    <w:rsid w:val="007E3E39"/>
    <w:rsid w:val="007F1AE2"/>
    <w:rsid w:val="007F366D"/>
    <w:rsid w:val="007F3905"/>
    <w:rsid w:val="007F4BAB"/>
    <w:rsid w:val="007F5884"/>
    <w:rsid w:val="007F6001"/>
    <w:rsid w:val="007F6680"/>
    <w:rsid w:val="0080079A"/>
    <w:rsid w:val="00803E47"/>
    <w:rsid w:val="0080529D"/>
    <w:rsid w:val="008128DE"/>
    <w:rsid w:val="008151FF"/>
    <w:rsid w:val="0081582E"/>
    <w:rsid w:val="0081662B"/>
    <w:rsid w:val="00821C4C"/>
    <w:rsid w:val="008223B3"/>
    <w:rsid w:val="00822B66"/>
    <w:rsid w:val="00822DC8"/>
    <w:rsid w:val="008245C3"/>
    <w:rsid w:val="00824DB4"/>
    <w:rsid w:val="00825325"/>
    <w:rsid w:val="0082615A"/>
    <w:rsid w:val="00826607"/>
    <w:rsid w:val="00830097"/>
    <w:rsid w:val="008325D5"/>
    <w:rsid w:val="00835D24"/>
    <w:rsid w:val="008365F5"/>
    <w:rsid w:val="00842FBF"/>
    <w:rsid w:val="00844228"/>
    <w:rsid w:val="008478DA"/>
    <w:rsid w:val="00850EF0"/>
    <w:rsid w:val="008526DE"/>
    <w:rsid w:val="00853F21"/>
    <w:rsid w:val="0085463A"/>
    <w:rsid w:val="00855B9E"/>
    <w:rsid w:val="00855D9A"/>
    <w:rsid w:val="008616D5"/>
    <w:rsid w:val="008634A3"/>
    <w:rsid w:val="00863AF9"/>
    <w:rsid w:val="00865372"/>
    <w:rsid w:val="00866A99"/>
    <w:rsid w:val="00867136"/>
    <w:rsid w:val="00867E89"/>
    <w:rsid w:val="0087247B"/>
    <w:rsid w:val="00873E3D"/>
    <w:rsid w:val="0087430D"/>
    <w:rsid w:val="008744CA"/>
    <w:rsid w:val="00874C5E"/>
    <w:rsid w:val="00874DE9"/>
    <w:rsid w:val="00876FF3"/>
    <w:rsid w:val="00883378"/>
    <w:rsid w:val="00884050"/>
    <w:rsid w:val="00887B94"/>
    <w:rsid w:val="008913F9"/>
    <w:rsid w:val="008913FE"/>
    <w:rsid w:val="0089412A"/>
    <w:rsid w:val="008978C5"/>
    <w:rsid w:val="008A043A"/>
    <w:rsid w:val="008A084B"/>
    <w:rsid w:val="008A09CE"/>
    <w:rsid w:val="008A33F0"/>
    <w:rsid w:val="008A4AA4"/>
    <w:rsid w:val="008A5136"/>
    <w:rsid w:val="008A77FC"/>
    <w:rsid w:val="008B1D03"/>
    <w:rsid w:val="008B201D"/>
    <w:rsid w:val="008B243C"/>
    <w:rsid w:val="008B5322"/>
    <w:rsid w:val="008B61FB"/>
    <w:rsid w:val="008B6401"/>
    <w:rsid w:val="008B79A8"/>
    <w:rsid w:val="008D09CB"/>
    <w:rsid w:val="008D21B4"/>
    <w:rsid w:val="008D6E7A"/>
    <w:rsid w:val="008D774C"/>
    <w:rsid w:val="008E0207"/>
    <w:rsid w:val="008E2FD9"/>
    <w:rsid w:val="008E31B5"/>
    <w:rsid w:val="008E525F"/>
    <w:rsid w:val="008E52B8"/>
    <w:rsid w:val="008E562C"/>
    <w:rsid w:val="008E646B"/>
    <w:rsid w:val="008E65A3"/>
    <w:rsid w:val="008E6C44"/>
    <w:rsid w:val="008F0E0C"/>
    <w:rsid w:val="008F12FD"/>
    <w:rsid w:val="008F52FC"/>
    <w:rsid w:val="00901B0A"/>
    <w:rsid w:val="00911600"/>
    <w:rsid w:val="0091160E"/>
    <w:rsid w:val="00911D8D"/>
    <w:rsid w:val="00913641"/>
    <w:rsid w:val="00913836"/>
    <w:rsid w:val="00914D86"/>
    <w:rsid w:val="0092000E"/>
    <w:rsid w:val="009210BA"/>
    <w:rsid w:val="009258CF"/>
    <w:rsid w:val="00927549"/>
    <w:rsid w:val="00927BEC"/>
    <w:rsid w:val="00930255"/>
    <w:rsid w:val="009302D1"/>
    <w:rsid w:val="00930BFE"/>
    <w:rsid w:val="00931E80"/>
    <w:rsid w:val="00933039"/>
    <w:rsid w:val="0093429D"/>
    <w:rsid w:val="009449CB"/>
    <w:rsid w:val="00945108"/>
    <w:rsid w:val="00945CBA"/>
    <w:rsid w:val="00951702"/>
    <w:rsid w:val="009562E4"/>
    <w:rsid w:val="009565EF"/>
    <w:rsid w:val="0095776A"/>
    <w:rsid w:val="0095786C"/>
    <w:rsid w:val="00957887"/>
    <w:rsid w:val="00957A8E"/>
    <w:rsid w:val="009609A1"/>
    <w:rsid w:val="0096289B"/>
    <w:rsid w:val="009636D3"/>
    <w:rsid w:val="00963E83"/>
    <w:rsid w:val="00965E89"/>
    <w:rsid w:val="00967090"/>
    <w:rsid w:val="00970F86"/>
    <w:rsid w:val="00972AE0"/>
    <w:rsid w:val="00972C0F"/>
    <w:rsid w:val="00972D2F"/>
    <w:rsid w:val="00973219"/>
    <w:rsid w:val="00973DCC"/>
    <w:rsid w:val="00974FBE"/>
    <w:rsid w:val="0097549F"/>
    <w:rsid w:val="00975C70"/>
    <w:rsid w:val="00980BCA"/>
    <w:rsid w:val="00982182"/>
    <w:rsid w:val="009868FD"/>
    <w:rsid w:val="00987E16"/>
    <w:rsid w:val="009933C0"/>
    <w:rsid w:val="00993AC0"/>
    <w:rsid w:val="00994854"/>
    <w:rsid w:val="009962F5"/>
    <w:rsid w:val="009A0A5E"/>
    <w:rsid w:val="009A3B8F"/>
    <w:rsid w:val="009A6687"/>
    <w:rsid w:val="009A6996"/>
    <w:rsid w:val="009A7ABD"/>
    <w:rsid w:val="009B016F"/>
    <w:rsid w:val="009B3B93"/>
    <w:rsid w:val="009C0731"/>
    <w:rsid w:val="009C10F5"/>
    <w:rsid w:val="009C2A70"/>
    <w:rsid w:val="009C2D0D"/>
    <w:rsid w:val="009C726E"/>
    <w:rsid w:val="009D2ECB"/>
    <w:rsid w:val="009D32A7"/>
    <w:rsid w:val="009D367C"/>
    <w:rsid w:val="009D3EB2"/>
    <w:rsid w:val="009D3F82"/>
    <w:rsid w:val="009D7C79"/>
    <w:rsid w:val="009E0B71"/>
    <w:rsid w:val="009E39AD"/>
    <w:rsid w:val="009E3EA7"/>
    <w:rsid w:val="009E480D"/>
    <w:rsid w:val="009E4A5D"/>
    <w:rsid w:val="009E575C"/>
    <w:rsid w:val="009E597C"/>
    <w:rsid w:val="009E5EB9"/>
    <w:rsid w:val="009E6312"/>
    <w:rsid w:val="009F0890"/>
    <w:rsid w:val="009F0E18"/>
    <w:rsid w:val="009F182E"/>
    <w:rsid w:val="009F1CD9"/>
    <w:rsid w:val="009F7524"/>
    <w:rsid w:val="00A00465"/>
    <w:rsid w:val="00A02257"/>
    <w:rsid w:val="00A02297"/>
    <w:rsid w:val="00A03790"/>
    <w:rsid w:val="00A057BA"/>
    <w:rsid w:val="00A0630F"/>
    <w:rsid w:val="00A06383"/>
    <w:rsid w:val="00A063C8"/>
    <w:rsid w:val="00A120AB"/>
    <w:rsid w:val="00A14552"/>
    <w:rsid w:val="00A15CDB"/>
    <w:rsid w:val="00A24571"/>
    <w:rsid w:val="00A266ED"/>
    <w:rsid w:val="00A34E17"/>
    <w:rsid w:val="00A35AA5"/>
    <w:rsid w:val="00A362D2"/>
    <w:rsid w:val="00A37020"/>
    <w:rsid w:val="00A37C23"/>
    <w:rsid w:val="00A40691"/>
    <w:rsid w:val="00A43CE0"/>
    <w:rsid w:val="00A4526C"/>
    <w:rsid w:val="00A45F50"/>
    <w:rsid w:val="00A51871"/>
    <w:rsid w:val="00A51ECE"/>
    <w:rsid w:val="00A522D3"/>
    <w:rsid w:val="00A525E0"/>
    <w:rsid w:val="00A527FC"/>
    <w:rsid w:val="00A54A64"/>
    <w:rsid w:val="00A55204"/>
    <w:rsid w:val="00A61EA7"/>
    <w:rsid w:val="00A64134"/>
    <w:rsid w:val="00A6603C"/>
    <w:rsid w:val="00A67BC8"/>
    <w:rsid w:val="00A71CEF"/>
    <w:rsid w:val="00A74299"/>
    <w:rsid w:val="00A755A5"/>
    <w:rsid w:val="00A7563F"/>
    <w:rsid w:val="00A756A7"/>
    <w:rsid w:val="00A76532"/>
    <w:rsid w:val="00A76845"/>
    <w:rsid w:val="00A76BF2"/>
    <w:rsid w:val="00A77C45"/>
    <w:rsid w:val="00A802EA"/>
    <w:rsid w:val="00A80EA2"/>
    <w:rsid w:val="00A8245E"/>
    <w:rsid w:val="00A82599"/>
    <w:rsid w:val="00A82CC7"/>
    <w:rsid w:val="00A83DEC"/>
    <w:rsid w:val="00A84761"/>
    <w:rsid w:val="00A85561"/>
    <w:rsid w:val="00A85ACD"/>
    <w:rsid w:val="00A86EA3"/>
    <w:rsid w:val="00A870F6"/>
    <w:rsid w:val="00A90F97"/>
    <w:rsid w:val="00A91E70"/>
    <w:rsid w:val="00A93EB9"/>
    <w:rsid w:val="00A96277"/>
    <w:rsid w:val="00AA00CD"/>
    <w:rsid w:val="00AA05B6"/>
    <w:rsid w:val="00AA146B"/>
    <w:rsid w:val="00AA3A8F"/>
    <w:rsid w:val="00AA65F1"/>
    <w:rsid w:val="00AB096C"/>
    <w:rsid w:val="00AB0B56"/>
    <w:rsid w:val="00AB5DEE"/>
    <w:rsid w:val="00AB767C"/>
    <w:rsid w:val="00AC273D"/>
    <w:rsid w:val="00AC3EE2"/>
    <w:rsid w:val="00AC56BF"/>
    <w:rsid w:val="00AC56D6"/>
    <w:rsid w:val="00AC7D9E"/>
    <w:rsid w:val="00AD0875"/>
    <w:rsid w:val="00AD4152"/>
    <w:rsid w:val="00AD5945"/>
    <w:rsid w:val="00AE10EC"/>
    <w:rsid w:val="00AE2222"/>
    <w:rsid w:val="00AE75EA"/>
    <w:rsid w:val="00AF0507"/>
    <w:rsid w:val="00AF4777"/>
    <w:rsid w:val="00AF6C3D"/>
    <w:rsid w:val="00AF6C63"/>
    <w:rsid w:val="00B0402F"/>
    <w:rsid w:val="00B04165"/>
    <w:rsid w:val="00B04E23"/>
    <w:rsid w:val="00B0696D"/>
    <w:rsid w:val="00B0703F"/>
    <w:rsid w:val="00B07555"/>
    <w:rsid w:val="00B1410C"/>
    <w:rsid w:val="00B2131F"/>
    <w:rsid w:val="00B223FE"/>
    <w:rsid w:val="00B229B3"/>
    <w:rsid w:val="00B24067"/>
    <w:rsid w:val="00B2603F"/>
    <w:rsid w:val="00B279BF"/>
    <w:rsid w:val="00B30FA7"/>
    <w:rsid w:val="00B3423E"/>
    <w:rsid w:val="00B3444D"/>
    <w:rsid w:val="00B35D7C"/>
    <w:rsid w:val="00B3664D"/>
    <w:rsid w:val="00B36ADB"/>
    <w:rsid w:val="00B37EC4"/>
    <w:rsid w:val="00B37F16"/>
    <w:rsid w:val="00B40DC6"/>
    <w:rsid w:val="00B40ED0"/>
    <w:rsid w:val="00B40F02"/>
    <w:rsid w:val="00B43C9C"/>
    <w:rsid w:val="00B44FA0"/>
    <w:rsid w:val="00B46439"/>
    <w:rsid w:val="00B47F1B"/>
    <w:rsid w:val="00B50ED5"/>
    <w:rsid w:val="00B517C3"/>
    <w:rsid w:val="00B520FC"/>
    <w:rsid w:val="00B5348D"/>
    <w:rsid w:val="00B545C7"/>
    <w:rsid w:val="00B547F2"/>
    <w:rsid w:val="00B55B6C"/>
    <w:rsid w:val="00B56682"/>
    <w:rsid w:val="00B6308A"/>
    <w:rsid w:val="00B6379C"/>
    <w:rsid w:val="00B65238"/>
    <w:rsid w:val="00B652C7"/>
    <w:rsid w:val="00B65548"/>
    <w:rsid w:val="00B67CEE"/>
    <w:rsid w:val="00B72341"/>
    <w:rsid w:val="00B7538A"/>
    <w:rsid w:val="00B75918"/>
    <w:rsid w:val="00B80BAB"/>
    <w:rsid w:val="00B81F30"/>
    <w:rsid w:val="00B91FB1"/>
    <w:rsid w:val="00B92BA2"/>
    <w:rsid w:val="00B92D96"/>
    <w:rsid w:val="00B93AF5"/>
    <w:rsid w:val="00BA0516"/>
    <w:rsid w:val="00BA2FCB"/>
    <w:rsid w:val="00BA36ED"/>
    <w:rsid w:val="00BA3815"/>
    <w:rsid w:val="00BA5174"/>
    <w:rsid w:val="00BA6905"/>
    <w:rsid w:val="00BB1D2E"/>
    <w:rsid w:val="00BC0F98"/>
    <w:rsid w:val="00BC3F78"/>
    <w:rsid w:val="00BC4188"/>
    <w:rsid w:val="00BC543C"/>
    <w:rsid w:val="00BC78A9"/>
    <w:rsid w:val="00BD1219"/>
    <w:rsid w:val="00BD4313"/>
    <w:rsid w:val="00BD7587"/>
    <w:rsid w:val="00BD79F4"/>
    <w:rsid w:val="00BE4D5F"/>
    <w:rsid w:val="00BE57E8"/>
    <w:rsid w:val="00BF0A1B"/>
    <w:rsid w:val="00BF3DFD"/>
    <w:rsid w:val="00BF4984"/>
    <w:rsid w:val="00BF5AC8"/>
    <w:rsid w:val="00C002B4"/>
    <w:rsid w:val="00C01FA7"/>
    <w:rsid w:val="00C026B0"/>
    <w:rsid w:val="00C041AA"/>
    <w:rsid w:val="00C04A88"/>
    <w:rsid w:val="00C0626A"/>
    <w:rsid w:val="00C07262"/>
    <w:rsid w:val="00C07EBD"/>
    <w:rsid w:val="00C138D1"/>
    <w:rsid w:val="00C13977"/>
    <w:rsid w:val="00C14928"/>
    <w:rsid w:val="00C15DAD"/>
    <w:rsid w:val="00C15E96"/>
    <w:rsid w:val="00C17097"/>
    <w:rsid w:val="00C223B9"/>
    <w:rsid w:val="00C22BDB"/>
    <w:rsid w:val="00C22C71"/>
    <w:rsid w:val="00C22FA8"/>
    <w:rsid w:val="00C23420"/>
    <w:rsid w:val="00C24A20"/>
    <w:rsid w:val="00C267D4"/>
    <w:rsid w:val="00C272EE"/>
    <w:rsid w:val="00C34914"/>
    <w:rsid w:val="00C362C0"/>
    <w:rsid w:val="00C365B8"/>
    <w:rsid w:val="00C443BB"/>
    <w:rsid w:val="00C45998"/>
    <w:rsid w:val="00C45AEA"/>
    <w:rsid w:val="00C47ADE"/>
    <w:rsid w:val="00C47CBA"/>
    <w:rsid w:val="00C47F9B"/>
    <w:rsid w:val="00C51A0A"/>
    <w:rsid w:val="00C550B9"/>
    <w:rsid w:val="00C5547A"/>
    <w:rsid w:val="00C5778D"/>
    <w:rsid w:val="00C57959"/>
    <w:rsid w:val="00C61154"/>
    <w:rsid w:val="00C64392"/>
    <w:rsid w:val="00C64BAF"/>
    <w:rsid w:val="00C67638"/>
    <w:rsid w:val="00C677C0"/>
    <w:rsid w:val="00C71ECA"/>
    <w:rsid w:val="00C75830"/>
    <w:rsid w:val="00C76E4D"/>
    <w:rsid w:val="00C774D1"/>
    <w:rsid w:val="00C801E1"/>
    <w:rsid w:val="00C84019"/>
    <w:rsid w:val="00C85EB2"/>
    <w:rsid w:val="00C86E63"/>
    <w:rsid w:val="00C90657"/>
    <w:rsid w:val="00C91D7E"/>
    <w:rsid w:val="00C92D66"/>
    <w:rsid w:val="00C932BD"/>
    <w:rsid w:val="00C9331B"/>
    <w:rsid w:val="00C9380D"/>
    <w:rsid w:val="00C9515B"/>
    <w:rsid w:val="00C95A08"/>
    <w:rsid w:val="00C97302"/>
    <w:rsid w:val="00C974BD"/>
    <w:rsid w:val="00C978B9"/>
    <w:rsid w:val="00CA1F6A"/>
    <w:rsid w:val="00CA4745"/>
    <w:rsid w:val="00CA5938"/>
    <w:rsid w:val="00CA5AF4"/>
    <w:rsid w:val="00CA5D7F"/>
    <w:rsid w:val="00CA5FC3"/>
    <w:rsid w:val="00CB036C"/>
    <w:rsid w:val="00CB3D1A"/>
    <w:rsid w:val="00CB464E"/>
    <w:rsid w:val="00CB61A0"/>
    <w:rsid w:val="00CB75E5"/>
    <w:rsid w:val="00CC2CD9"/>
    <w:rsid w:val="00CC2CE8"/>
    <w:rsid w:val="00CC47BF"/>
    <w:rsid w:val="00CC5817"/>
    <w:rsid w:val="00CC7C17"/>
    <w:rsid w:val="00CD3717"/>
    <w:rsid w:val="00CD5CA8"/>
    <w:rsid w:val="00CD6BA6"/>
    <w:rsid w:val="00CE17D7"/>
    <w:rsid w:val="00CE5B1D"/>
    <w:rsid w:val="00CF008C"/>
    <w:rsid w:val="00CF0299"/>
    <w:rsid w:val="00CF15AA"/>
    <w:rsid w:val="00CF4997"/>
    <w:rsid w:val="00D009F6"/>
    <w:rsid w:val="00D01DB5"/>
    <w:rsid w:val="00D01DE9"/>
    <w:rsid w:val="00D03021"/>
    <w:rsid w:val="00D03CD3"/>
    <w:rsid w:val="00D05B7B"/>
    <w:rsid w:val="00D145C0"/>
    <w:rsid w:val="00D201B3"/>
    <w:rsid w:val="00D248B7"/>
    <w:rsid w:val="00D24E35"/>
    <w:rsid w:val="00D2560A"/>
    <w:rsid w:val="00D25C96"/>
    <w:rsid w:val="00D26B31"/>
    <w:rsid w:val="00D2725D"/>
    <w:rsid w:val="00D30028"/>
    <w:rsid w:val="00D31E55"/>
    <w:rsid w:val="00D31F7B"/>
    <w:rsid w:val="00D336FE"/>
    <w:rsid w:val="00D34DFE"/>
    <w:rsid w:val="00D35E99"/>
    <w:rsid w:val="00D37CC3"/>
    <w:rsid w:val="00D41B3C"/>
    <w:rsid w:val="00D50088"/>
    <w:rsid w:val="00D57BD0"/>
    <w:rsid w:val="00D60597"/>
    <w:rsid w:val="00D6122E"/>
    <w:rsid w:val="00D6282F"/>
    <w:rsid w:val="00D64474"/>
    <w:rsid w:val="00D64638"/>
    <w:rsid w:val="00D64C06"/>
    <w:rsid w:val="00D64DCD"/>
    <w:rsid w:val="00D66802"/>
    <w:rsid w:val="00D67A8B"/>
    <w:rsid w:val="00D74850"/>
    <w:rsid w:val="00D77D7D"/>
    <w:rsid w:val="00D8231D"/>
    <w:rsid w:val="00D83555"/>
    <w:rsid w:val="00D87288"/>
    <w:rsid w:val="00D903AB"/>
    <w:rsid w:val="00D904C8"/>
    <w:rsid w:val="00D9203A"/>
    <w:rsid w:val="00D9376A"/>
    <w:rsid w:val="00D951FD"/>
    <w:rsid w:val="00D95C64"/>
    <w:rsid w:val="00D96261"/>
    <w:rsid w:val="00DA0A2D"/>
    <w:rsid w:val="00DA0A53"/>
    <w:rsid w:val="00DA18E8"/>
    <w:rsid w:val="00DA27C4"/>
    <w:rsid w:val="00DA3502"/>
    <w:rsid w:val="00DA457E"/>
    <w:rsid w:val="00DA65BD"/>
    <w:rsid w:val="00DA6BE6"/>
    <w:rsid w:val="00DB0F65"/>
    <w:rsid w:val="00DB14CE"/>
    <w:rsid w:val="00DB4946"/>
    <w:rsid w:val="00DC006B"/>
    <w:rsid w:val="00DC18CB"/>
    <w:rsid w:val="00DC338F"/>
    <w:rsid w:val="00DC3A8C"/>
    <w:rsid w:val="00DC400E"/>
    <w:rsid w:val="00DC4999"/>
    <w:rsid w:val="00DD0F46"/>
    <w:rsid w:val="00DD1135"/>
    <w:rsid w:val="00DD1535"/>
    <w:rsid w:val="00DD15D6"/>
    <w:rsid w:val="00DD1888"/>
    <w:rsid w:val="00DD3989"/>
    <w:rsid w:val="00DD5C73"/>
    <w:rsid w:val="00DD61DC"/>
    <w:rsid w:val="00DE1E21"/>
    <w:rsid w:val="00DE405D"/>
    <w:rsid w:val="00DE54F9"/>
    <w:rsid w:val="00DE6AF8"/>
    <w:rsid w:val="00DF3DC9"/>
    <w:rsid w:val="00DF3F93"/>
    <w:rsid w:val="00DF42A4"/>
    <w:rsid w:val="00DF59CB"/>
    <w:rsid w:val="00E04F5B"/>
    <w:rsid w:val="00E058FB"/>
    <w:rsid w:val="00E0672D"/>
    <w:rsid w:val="00E0750F"/>
    <w:rsid w:val="00E07D25"/>
    <w:rsid w:val="00E10BFC"/>
    <w:rsid w:val="00E12DDA"/>
    <w:rsid w:val="00E135C5"/>
    <w:rsid w:val="00E158C8"/>
    <w:rsid w:val="00E22488"/>
    <w:rsid w:val="00E23F6C"/>
    <w:rsid w:val="00E2410D"/>
    <w:rsid w:val="00E24161"/>
    <w:rsid w:val="00E25BBE"/>
    <w:rsid w:val="00E2699A"/>
    <w:rsid w:val="00E30E47"/>
    <w:rsid w:val="00E30F38"/>
    <w:rsid w:val="00E315F8"/>
    <w:rsid w:val="00E31B30"/>
    <w:rsid w:val="00E31CD3"/>
    <w:rsid w:val="00E334D8"/>
    <w:rsid w:val="00E36116"/>
    <w:rsid w:val="00E37F8A"/>
    <w:rsid w:val="00E42376"/>
    <w:rsid w:val="00E4329E"/>
    <w:rsid w:val="00E43C5B"/>
    <w:rsid w:val="00E47997"/>
    <w:rsid w:val="00E479FE"/>
    <w:rsid w:val="00E5168D"/>
    <w:rsid w:val="00E531A9"/>
    <w:rsid w:val="00E5503B"/>
    <w:rsid w:val="00E565D0"/>
    <w:rsid w:val="00E62A50"/>
    <w:rsid w:val="00E62C1F"/>
    <w:rsid w:val="00E62FC0"/>
    <w:rsid w:val="00E63C28"/>
    <w:rsid w:val="00E6495E"/>
    <w:rsid w:val="00E650D1"/>
    <w:rsid w:val="00E71EAD"/>
    <w:rsid w:val="00E720F5"/>
    <w:rsid w:val="00E74F63"/>
    <w:rsid w:val="00E752E9"/>
    <w:rsid w:val="00E802BF"/>
    <w:rsid w:val="00E80B45"/>
    <w:rsid w:val="00E8208B"/>
    <w:rsid w:val="00E827B0"/>
    <w:rsid w:val="00E86271"/>
    <w:rsid w:val="00E87403"/>
    <w:rsid w:val="00E877C1"/>
    <w:rsid w:val="00E87940"/>
    <w:rsid w:val="00E87CAB"/>
    <w:rsid w:val="00E903AC"/>
    <w:rsid w:val="00E91D2A"/>
    <w:rsid w:val="00E97B2E"/>
    <w:rsid w:val="00E97E4E"/>
    <w:rsid w:val="00EA0BC5"/>
    <w:rsid w:val="00EA2ACF"/>
    <w:rsid w:val="00EA2DF3"/>
    <w:rsid w:val="00EA5D0F"/>
    <w:rsid w:val="00EB277F"/>
    <w:rsid w:val="00EB431F"/>
    <w:rsid w:val="00EB64B8"/>
    <w:rsid w:val="00EB76CB"/>
    <w:rsid w:val="00EB7F9D"/>
    <w:rsid w:val="00EC20DC"/>
    <w:rsid w:val="00EC237B"/>
    <w:rsid w:val="00EC6E64"/>
    <w:rsid w:val="00ED00C2"/>
    <w:rsid w:val="00ED118C"/>
    <w:rsid w:val="00ED368F"/>
    <w:rsid w:val="00ED472C"/>
    <w:rsid w:val="00ED649D"/>
    <w:rsid w:val="00EE0C9A"/>
    <w:rsid w:val="00EE35DA"/>
    <w:rsid w:val="00EE4C83"/>
    <w:rsid w:val="00EE75EC"/>
    <w:rsid w:val="00EF0BF3"/>
    <w:rsid w:val="00EF21AB"/>
    <w:rsid w:val="00EF4821"/>
    <w:rsid w:val="00EF5BA6"/>
    <w:rsid w:val="00EF6A76"/>
    <w:rsid w:val="00F035CC"/>
    <w:rsid w:val="00F06811"/>
    <w:rsid w:val="00F06934"/>
    <w:rsid w:val="00F1031C"/>
    <w:rsid w:val="00F11AD1"/>
    <w:rsid w:val="00F12900"/>
    <w:rsid w:val="00F12E9D"/>
    <w:rsid w:val="00F14555"/>
    <w:rsid w:val="00F14DF4"/>
    <w:rsid w:val="00F1584F"/>
    <w:rsid w:val="00F15E5E"/>
    <w:rsid w:val="00F20050"/>
    <w:rsid w:val="00F2024E"/>
    <w:rsid w:val="00F24757"/>
    <w:rsid w:val="00F2621E"/>
    <w:rsid w:val="00F26622"/>
    <w:rsid w:val="00F26A4D"/>
    <w:rsid w:val="00F26F92"/>
    <w:rsid w:val="00F310FD"/>
    <w:rsid w:val="00F34477"/>
    <w:rsid w:val="00F34781"/>
    <w:rsid w:val="00F34B25"/>
    <w:rsid w:val="00F359FF"/>
    <w:rsid w:val="00F37DDA"/>
    <w:rsid w:val="00F410B1"/>
    <w:rsid w:val="00F4142A"/>
    <w:rsid w:val="00F41DC7"/>
    <w:rsid w:val="00F4354F"/>
    <w:rsid w:val="00F444BA"/>
    <w:rsid w:val="00F4708C"/>
    <w:rsid w:val="00F47559"/>
    <w:rsid w:val="00F50913"/>
    <w:rsid w:val="00F53A24"/>
    <w:rsid w:val="00F548BF"/>
    <w:rsid w:val="00F555D8"/>
    <w:rsid w:val="00F617C7"/>
    <w:rsid w:val="00F63E26"/>
    <w:rsid w:val="00F66266"/>
    <w:rsid w:val="00F66D56"/>
    <w:rsid w:val="00F67852"/>
    <w:rsid w:val="00F7272E"/>
    <w:rsid w:val="00F72BA5"/>
    <w:rsid w:val="00F74562"/>
    <w:rsid w:val="00F749A4"/>
    <w:rsid w:val="00F74BFF"/>
    <w:rsid w:val="00F75EF9"/>
    <w:rsid w:val="00F7773F"/>
    <w:rsid w:val="00F80E67"/>
    <w:rsid w:val="00F81431"/>
    <w:rsid w:val="00F82237"/>
    <w:rsid w:val="00F83022"/>
    <w:rsid w:val="00F83A7A"/>
    <w:rsid w:val="00F84AE8"/>
    <w:rsid w:val="00F84D18"/>
    <w:rsid w:val="00F8592D"/>
    <w:rsid w:val="00F943D7"/>
    <w:rsid w:val="00F9774A"/>
    <w:rsid w:val="00FA1399"/>
    <w:rsid w:val="00FA190D"/>
    <w:rsid w:val="00FA3A77"/>
    <w:rsid w:val="00FA7304"/>
    <w:rsid w:val="00FB0070"/>
    <w:rsid w:val="00FB048D"/>
    <w:rsid w:val="00FB1347"/>
    <w:rsid w:val="00FB27B0"/>
    <w:rsid w:val="00FC1BDC"/>
    <w:rsid w:val="00FC1D6A"/>
    <w:rsid w:val="00FC2FCD"/>
    <w:rsid w:val="00FC3181"/>
    <w:rsid w:val="00FC41C4"/>
    <w:rsid w:val="00FC64E7"/>
    <w:rsid w:val="00FE270A"/>
    <w:rsid w:val="00FE3F43"/>
    <w:rsid w:val="00FE5C48"/>
    <w:rsid w:val="00FE6656"/>
    <w:rsid w:val="00FF191E"/>
    <w:rsid w:val="00FF1C52"/>
    <w:rsid w:val="00FF54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48DF54"/>
  <w15:docId w15:val="{ED7B9DFB-E080-49CC-872A-2EFF74208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w:eastAsiaTheme="minorHAnsi" w:hAnsi="Courier" w:cs="Times New Roman"/>
        <w:lang w:val="en-AU" w:eastAsia="en-US" w:bidi="ar-SA"/>
      </w:rPr>
    </w:rPrDefault>
    <w:pPrDefault>
      <w:pPr>
        <w:spacing w:after="80"/>
      </w:pPr>
    </w:pPrDefault>
  </w:docDefaults>
  <w:latentStyles w:defLockedState="0" w:defUIPriority="98" w:defSemiHidden="0" w:defUnhideWhenUsed="0" w:defQFormat="0" w:count="376">
    <w:lsdException w:name="Normal" w:uiPriority="0" w:qFormat="1"/>
    <w:lsdException w:name="heading 1" w:uiPriority="1" w:qFormat="1"/>
    <w:lsdException w:name="heading 2" w:uiPriority="1" w:qFormat="1"/>
    <w:lsdException w:name="heading 3" w:uiPriority="1"/>
    <w:lsdException w:name="heading 4" w:uiPriority="1"/>
    <w:lsdException w:name="heading 5" w:uiPriority="1"/>
    <w:lsdException w:name="heading 6" w:uiPriority="1"/>
    <w:lsdException w:name="heading 7" w:semiHidden="1" w:uiPriority="1" w:unhideWhenUsed="1"/>
    <w:lsdException w:name="heading 8" w:semiHidden="1" w:uiPriority="1" w:unhideWhenUsed="1"/>
    <w:lsdException w:name="heading 9" w:semiHidden="1" w:uiPriority="1" w:unhideWhenUsed="1"/>
    <w:lsdException w:name="index 1" w:semiHidden="1" w:uiPriority="97" w:unhideWhenUsed="1"/>
    <w:lsdException w:name="index 2" w:semiHidden="1" w:uiPriority="97" w:unhideWhenUsed="1"/>
    <w:lsdException w:name="index 3" w:semiHidden="1" w:uiPriority="97" w:unhideWhenUsed="1"/>
    <w:lsdException w:name="index 4" w:semiHidden="1" w:uiPriority="97" w:unhideWhenUsed="1"/>
    <w:lsdException w:name="index 5" w:semiHidden="1" w:uiPriority="97" w:unhideWhenUsed="1"/>
    <w:lsdException w:name="index 6" w:semiHidden="1" w:uiPriority="97" w:unhideWhenUsed="1"/>
    <w:lsdException w:name="index 7" w:semiHidden="1" w:uiPriority="97" w:unhideWhenUsed="1"/>
    <w:lsdException w:name="index 8" w:semiHidden="1" w:uiPriority="97" w:unhideWhenUsed="1"/>
    <w:lsdException w:name="index 9" w:semiHidden="1" w:uiPriority="97" w:unhideWhenUsed="1"/>
    <w:lsdException w:name="toc 1" w:semiHidden="1" w:uiPriority="97" w:unhideWhenUsed="1"/>
    <w:lsdException w:name="toc 2" w:semiHidden="1" w:uiPriority="14" w:unhideWhenUsed="1"/>
    <w:lsdException w:name="toc 3" w:semiHidden="1" w:uiPriority="97" w:unhideWhenUsed="1"/>
    <w:lsdException w:name="toc 4" w:semiHidden="1" w:uiPriority="97" w:unhideWhenUsed="1"/>
    <w:lsdException w:name="toc 5" w:semiHidden="1" w:uiPriority="97" w:unhideWhenUsed="1"/>
    <w:lsdException w:name="toc 6" w:semiHidden="1" w:uiPriority="97" w:unhideWhenUsed="1"/>
    <w:lsdException w:name="toc 7" w:semiHidden="1" w:uiPriority="97" w:unhideWhenUsed="1"/>
    <w:lsdException w:name="toc 8" w:semiHidden="1" w:uiPriority="97" w:unhideWhenUsed="1"/>
    <w:lsdException w:name="toc 9" w:semiHidden="1" w:uiPriority="97" w:unhideWhenUsed="1"/>
    <w:lsdException w:name="Normal Indent" w:semiHidden="1" w:uiPriority="0" w:unhideWhenUsed="1"/>
    <w:lsdException w:name="footnote text" w:semiHidden="1" w:uiPriority="97"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7" w:unhideWhenUsed="1"/>
    <w:lsdException w:name="caption" w:semiHidden="1" w:uiPriority="97" w:unhideWhenUsed="1" w:qFormat="1"/>
    <w:lsdException w:name="table of figures" w:semiHidden="1" w:uiPriority="97" w:unhideWhenUsed="1"/>
    <w:lsdException w:name="envelope address" w:semiHidden="1" w:uiPriority="97" w:unhideWhenUsed="1"/>
    <w:lsdException w:name="envelope return" w:semiHidden="1" w:uiPriority="97" w:unhideWhenUsed="1"/>
    <w:lsdException w:name="footnote reference" w:semiHidden="1" w:uiPriority="97" w:unhideWhenUsed="1"/>
    <w:lsdException w:name="annotation reference" w:semiHidden="1" w:uiPriority="99" w:unhideWhenUsed="1"/>
    <w:lsdException w:name="line number" w:semiHidden="1" w:uiPriority="97" w:unhideWhenUsed="1"/>
    <w:lsdException w:name="page number" w:semiHidden="1" w:uiPriority="97" w:unhideWhenUsed="1"/>
    <w:lsdException w:name="endnote reference" w:semiHidden="1" w:uiPriority="97" w:unhideWhenUsed="1"/>
    <w:lsdException w:name="endnote text" w:semiHidden="1" w:uiPriority="97" w:unhideWhenUsed="1"/>
    <w:lsdException w:name="table of authorities" w:semiHidden="1" w:uiPriority="97" w:unhideWhenUsed="1"/>
    <w:lsdException w:name="macro" w:semiHidden="1" w:uiPriority="97" w:unhideWhenUsed="1"/>
    <w:lsdException w:name="toa heading" w:semiHidden="1" w:uiPriority="97" w:unhideWhenUsed="1"/>
    <w:lsdException w:name="List" w:semiHidden="1" w:uiPriority="4" w:unhideWhenUsed="1"/>
    <w:lsdException w:name="List Bullet" w:semiHidden="1" w:uiPriority="2" w:unhideWhenUsed="1" w:qFormat="1"/>
    <w:lsdException w:name="List Number" w:uiPriority="3" w:qFormat="1"/>
    <w:lsdException w:name="List 2" w:semiHidden="1" w:uiPriority="4" w:unhideWhenUsed="1"/>
    <w:lsdException w:name="List 3" w:semiHidden="1" w:uiPriority="4" w:unhideWhenUsed="1"/>
    <w:lsdException w:name="List 4" w:uiPriority="4"/>
    <w:lsdException w:name="List 5" w:uiPriority="4"/>
    <w:lsdException w:name="List Bullet 2" w:semiHidden="1" w:uiPriority="2" w:unhideWhenUsed="1"/>
    <w:lsdException w:name="List Bullet 3" w:semiHidden="1" w:uiPriority="2" w:unhideWhenUsed="1"/>
    <w:lsdException w:name="List Bullet 4" w:semiHidden="1" w:uiPriority="2" w:unhideWhenUsed="1"/>
    <w:lsdException w:name="List Bullet 5" w:semiHidden="1" w:uiPriority="2"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3" w:unhideWhenUsed="1"/>
    <w:lsdException w:name="Title" w:uiPriority="14" w:qFormat="1"/>
    <w:lsdException w:name="Closing" w:semiHidden="1" w:uiPriority="97" w:unhideWhenUsed="1"/>
    <w:lsdException w:name="Signature" w:semiHidden="1" w:uiPriority="97" w:unhideWhenUsed="1"/>
    <w:lsdException w:name="Default Paragraph Font" w:semiHidden="1" w:uiPriority="97" w:unhideWhenUsed="1"/>
    <w:lsdException w:name="Body Text" w:semiHidden="1" w:uiPriority="97" w:unhideWhenUsed="1"/>
    <w:lsdException w:name="Body Text Indent" w:semiHidden="1" w:uiPriority="97" w:unhideWhenUsed="1"/>
    <w:lsdException w:name="List Continue" w:semiHidden="1" w:unhideWhenUsed="1"/>
    <w:lsdException w:name="List Continue 2" w:semiHidden="1" w:uiPriority="10" w:unhideWhenUsed="1"/>
    <w:lsdException w:name="List Continue 3" w:semiHidden="1" w:uiPriority="10" w:unhideWhenUsed="1"/>
    <w:lsdException w:name="List Continue 4" w:semiHidden="1" w:uiPriority="10" w:unhideWhenUsed="1"/>
    <w:lsdException w:name="List Continue 5" w:semiHidden="1" w:uiPriority="10" w:unhideWhenUsed="1"/>
    <w:lsdException w:name="Message Header" w:semiHidden="1" w:uiPriority="97" w:unhideWhenUsed="1"/>
    <w:lsdException w:name="Subtitle" w:uiPriority="97"/>
    <w:lsdException w:name="Salutation" w:uiPriority="97"/>
    <w:lsdException w:name="Date" w:uiPriority="97"/>
    <w:lsdException w:name="Body Text First Indent" w:uiPriority="97"/>
    <w:lsdException w:name="Body Text First Indent 2" w:semiHidden="1" w:uiPriority="97" w:unhideWhenUsed="1"/>
    <w:lsdException w:name="Note Heading" w:semiHidden="1" w:uiPriority="97" w:unhideWhenUsed="1"/>
    <w:lsdException w:name="Body Text 2" w:semiHidden="1" w:uiPriority="97" w:unhideWhenUsed="1"/>
    <w:lsdException w:name="Body Text 3" w:semiHidden="1" w:uiPriority="97" w:unhideWhenUsed="1"/>
    <w:lsdException w:name="Body Text Indent 2" w:semiHidden="1" w:uiPriority="97" w:unhideWhenUsed="1"/>
    <w:lsdException w:name="Body Text Indent 3" w:semiHidden="1" w:uiPriority="97" w:unhideWhenUsed="1"/>
    <w:lsdException w:name="Block Text" w:semiHidden="1" w:uiPriority="97" w:unhideWhenUsed="1"/>
    <w:lsdException w:name="Hyperlink" w:semiHidden="1" w:uiPriority="15" w:unhideWhenUsed="1"/>
    <w:lsdException w:name="FollowedHyperlink" w:semiHidden="1" w:uiPriority="97" w:unhideWhenUsed="1"/>
    <w:lsdException w:name="Strong" w:uiPriority="97"/>
    <w:lsdException w:name="Emphasis" w:uiPriority="97"/>
    <w:lsdException w:name="Document Map" w:semiHidden="1" w:uiPriority="97" w:unhideWhenUsed="1"/>
    <w:lsdException w:name="Plain Text" w:semiHidden="1" w:uiPriority="99" w:unhideWhenUsed="1"/>
    <w:lsdException w:name="E-mail Signature" w:semiHidden="1" w:uiPriority="97"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iPriority="97" w:unhideWhenUsed="1"/>
    <w:lsdException w:name="HTML Address" w:semiHidden="1" w:uiPriority="97" w:unhideWhenUsed="1"/>
    <w:lsdException w:name="HTML Cite" w:semiHidden="1" w:uiPriority="97" w:unhideWhenUsed="1"/>
    <w:lsdException w:name="HTML Code" w:semiHidden="1" w:uiPriority="97" w:unhideWhenUsed="1"/>
    <w:lsdException w:name="HTML Definition" w:semiHidden="1" w:uiPriority="97" w:unhideWhenUsed="1"/>
    <w:lsdException w:name="HTML Keyboard" w:semiHidden="1" w:uiPriority="97" w:unhideWhenUsed="1"/>
    <w:lsdException w:name="HTML Preformatted" w:semiHidden="1" w:uiPriority="97" w:unhideWhenUsed="1"/>
    <w:lsdException w:name="HTML Sample" w:semiHidden="1" w:uiPriority="97" w:unhideWhenUsed="1"/>
    <w:lsdException w:name="HTML Typewriter" w:semiHidden="1" w:uiPriority="97" w:unhideWhenUsed="1"/>
    <w:lsdException w:name="HTML Variable" w:semiHidden="1" w:uiPriority="97" w:unhideWhenUsed="1"/>
    <w:lsdException w:name="Normal Table" w:semiHidden="1" w:unhideWhenUsed="1"/>
    <w:lsdException w:name="annotation subject" w:semiHidden="1" w:uiPriority="97" w:unhideWhenUsed="1"/>
    <w:lsdException w:name="No List" w:semiHidden="1" w:uiPriority="97" w:unhideWhenUsed="1"/>
    <w:lsdException w:name="Outline List 1" w:semiHidden="1" w:uiPriority="97" w:unhideWhenUsed="1"/>
    <w:lsdException w:name="Outline List 2" w:semiHidden="1" w:uiPriority="97" w:unhideWhenUsed="1"/>
    <w:lsdException w:name="Outline List 3" w:semiHidden="1" w:uiPriority="97"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7" w:unhideWhenUsed="1"/>
    <w:lsdException w:name="Table Grid" w:uiPriority="59"/>
    <w:lsdException w:name="Table Theme" w:semiHidden="1" w:unhideWhenUsed="1"/>
    <w:lsdException w:name="Placeholder Text" w:semiHidden="1" w:uiPriority="97"/>
    <w:lsdException w:name="No Spacing" w:uiPriority="97"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97"/>
    <w:lsdException w:name="Intense Quote" w:uiPriority="97"/>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97"/>
    <w:lsdException w:name="Intense Emphasis" w:uiPriority="97"/>
    <w:lsdException w:name="Subtle Reference" w:uiPriority="97"/>
    <w:lsdException w:name="Intense Reference" w:uiPriority="97"/>
    <w:lsdException w:name="Book Title" w:uiPriority="97"/>
    <w:lsdException w:name="Bibliography" w:semiHidden="1" w:uiPriority="97" w:unhideWhenUsed="1"/>
    <w:lsdException w:name="TOC Heading" w:semiHidden="1" w:uiPriority="9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0836"/>
    <w:rPr>
      <w:rFonts w:ascii="Arial" w:hAnsi="Arial"/>
      <w:sz w:val="22"/>
    </w:rPr>
  </w:style>
  <w:style w:type="paragraph" w:styleId="Heading1">
    <w:name w:val="heading 1"/>
    <w:basedOn w:val="Normal"/>
    <w:next w:val="Normal"/>
    <w:link w:val="Heading1Char"/>
    <w:uiPriority w:val="1"/>
    <w:qFormat/>
    <w:rsid w:val="000C453F"/>
    <w:pPr>
      <w:keepNext/>
      <w:spacing w:line="400" w:lineRule="atLeast"/>
      <w:outlineLvl w:val="0"/>
    </w:pPr>
    <w:rPr>
      <w:rFonts w:cs="Arial"/>
      <w:b/>
      <w:bCs/>
      <w:kern w:val="32"/>
      <w:sz w:val="42"/>
      <w:szCs w:val="32"/>
    </w:rPr>
  </w:style>
  <w:style w:type="paragraph" w:styleId="Heading2">
    <w:name w:val="heading 2"/>
    <w:basedOn w:val="Normal"/>
    <w:next w:val="Normal"/>
    <w:link w:val="Heading2Char"/>
    <w:uiPriority w:val="1"/>
    <w:qFormat/>
    <w:rsid w:val="000C453F"/>
    <w:pPr>
      <w:keepNext/>
      <w:spacing w:before="360" w:after="120"/>
      <w:outlineLvl w:val="1"/>
    </w:pPr>
    <w:rPr>
      <w:rFonts w:cs="Arial"/>
      <w:b/>
      <w:bCs/>
      <w:iCs/>
      <w:sz w:val="26"/>
      <w:szCs w:val="28"/>
    </w:rPr>
  </w:style>
  <w:style w:type="paragraph" w:styleId="Heading3">
    <w:name w:val="heading 3"/>
    <w:basedOn w:val="Normal"/>
    <w:next w:val="Normal"/>
    <w:uiPriority w:val="1"/>
    <w:semiHidden/>
    <w:rsid w:val="000C453F"/>
    <w:pPr>
      <w:keepNext/>
      <w:spacing w:before="240" w:after="120"/>
      <w:outlineLvl w:val="2"/>
    </w:pPr>
    <w:rPr>
      <w:rFonts w:asciiTheme="majorHAnsi" w:hAnsiTheme="majorHAnsi" w:cs="Arial"/>
      <w:b/>
      <w:bCs/>
      <w:color w:val="6D6E71"/>
      <w:sz w:val="24"/>
      <w:szCs w:val="26"/>
    </w:rPr>
  </w:style>
  <w:style w:type="paragraph" w:styleId="Heading4">
    <w:name w:val="heading 4"/>
    <w:basedOn w:val="Normal"/>
    <w:next w:val="Normal"/>
    <w:uiPriority w:val="1"/>
    <w:semiHidden/>
    <w:rsid w:val="008E65A3"/>
    <w:pPr>
      <w:keepNext/>
      <w:outlineLvl w:val="3"/>
    </w:pPr>
    <w:rPr>
      <w:rFonts w:asciiTheme="majorHAnsi" w:hAnsiTheme="majorHAnsi"/>
      <w:b/>
      <w:bCs/>
      <w:szCs w:val="28"/>
    </w:rPr>
  </w:style>
  <w:style w:type="paragraph" w:styleId="Heading5">
    <w:name w:val="heading 5"/>
    <w:basedOn w:val="Normal"/>
    <w:next w:val="Normal"/>
    <w:uiPriority w:val="1"/>
    <w:semiHidden/>
    <w:rsid w:val="008E65A3"/>
    <w:pPr>
      <w:outlineLvl w:val="4"/>
    </w:pPr>
    <w:rPr>
      <w:rFonts w:asciiTheme="majorHAnsi" w:hAnsiTheme="majorHAnsi"/>
      <w:b/>
      <w:bCs/>
      <w:iCs/>
      <w:szCs w:val="26"/>
    </w:rPr>
  </w:style>
  <w:style w:type="paragraph" w:styleId="Heading6">
    <w:name w:val="heading 6"/>
    <w:basedOn w:val="Normal"/>
    <w:next w:val="Normal"/>
    <w:uiPriority w:val="1"/>
    <w:semiHidden/>
    <w:rsid w:val="008E65A3"/>
    <w:pPr>
      <w:spacing w:before="240" w:after="60"/>
      <w:outlineLvl w:val="5"/>
    </w:pPr>
    <w:rPr>
      <w:rFonts w:asciiTheme="majorHAnsi" w:hAnsiTheme="majorHAnsi"/>
      <w:b/>
      <w:bCs/>
    </w:rPr>
  </w:style>
  <w:style w:type="paragraph" w:styleId="Heading7">
    <w:name w:val="heading 7"/>
    <w:basedOn w:val="Normal"/>
    <w:next w:val="Normal"/>
    <w:uiPriority w:val="1"/>
    <w:semiHidden/>
    <w:rsid w:val="008E65A3"/>
    <w:pPr>
      <w:spacing w:before="240" w:after="60"/>
      <w:outlineLvl w:val="6"/>
    </w:pPr>
    <w:rPr>
      <w:rFonts w:asciiTheme="majorHAnsi" w:hAnsiTheme="majorHAnsi"/>
      <w:b/>
    </w:rPr>
  </w:style>
  <w:style w:type="paragraph" w:styleId="Heading8">
    <w:name w:val="heading 8"/>
    <w:basedOn w:val="Normal"/>
    <w:next w:val="Normal"/>
    <w:uiPriority w:val="1"/>
    <w:semiHidden/>
    <w:rsid w:val="008E65A3"/>
    <w:pPr>
      <w:spacing w:before="240" w:after="60"/>
      <w:outlineLvl w:val="7"/>
    </w:pPr>
    <w:rPr>
      <w:rFonts w:asciiTheme="majorHAnsi" w:hAnsiTheme="majorHAnsi"/>
      <w:b/>
      <w:iCs/>
    </w:rPr>
  </w:style>
  <w:style w:type="paragraph" w:styleId="Heading9">
    <w:name w:val="heading 9"/>
    <w:basedOn w:val="Normal"/>
    <w:next w:val="Normal"/>
    <w:uiPriority w:val="1"/>
    <w:semiHidden/>
    <w:rsid w:val="008E65A3"/>
    <w:pPr>
      <w:spacing w:before="240" w:after="60"/>
      <w:outlineLvl w:val="8"/>
    </w:pPr>
    <w:rPr>
      <w:rFonts w:asciiTheme="majorHAnsi" w:hAnsiTheme="majorHAnsi"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2"/>
    <w:qFormat/>
    <w:rsid w:val="003D0ECA"/>
    <w:pPr>
      <w:spacing w:after="0" w:line="280" w:lineRule="atLeast"/>
    </w:pPr>
  </w:style>
  <w:style w:type="character" w:styleId="PageNumber">
    <w:name w:val="page number"/>
    <w:basedOn w:val="DefaultParagraphFont"/>
    <w:uiPriority w:val="97"/>
    <w:semiHidden/>
    <w:rsid w:val="008E65A3"/>
    <w:rPr>
      <w:rFonts w:asciiTheme="minorHAnsi" w:hAnsiTheme="minorHAnsi"/>
    </w:rPr>
  </w:style>
  <w:style w:type="table" w:styleId="TableGrid">
    <w:name w:val="Table Grid"/>
    <w:basedOn w:val="TableNormal"/>
    <w:uiPriority w:val="59"/>
    <w:rsid w:val="008E65A3"/>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28" w:type="dxa"/>
        <w:left w:w="28" w:type="dxa"/>
        <w:bottom w:w="28" w:type="dxa"/>
        <w:right w:w="28" w:type="dxa"/>
      </w:tblCellMar>
    </w:tblPr>
    <w:tcPr>
      <w:tcMar>
        <w:top w:w="57" w:type="dxa"/>
        <w:left w:w="57" w:type="dxa"/>
        <w:bottom w:w="57" w:type="dxa"/>
        <w:right w:w="57" w:type="dxa"/>
      </w:tcMar>
    </w:tcPr>
    <w:tblStylePr w:type="firstRow">
      <w:rPr>
        <w:rFonts w:asciiTheme="majorHAnsi" w:hAnsiTheme="majorHAnsi"/>
      </w:rPr>
    </w:tblStylePr>
  </w:style>
  <w:style w:type="paragraph" w:styleId="NoSpacing">
    <w:name w:val="No Spacing"/>
    <w:uiPriority w:val="97"/>
    <w:semiHidden/>
    <w:qFormat/>
    <w:rsid w:val="008E65A3"/>
    <w:rPr>
      <w:rFonts w:asciiTheme="minorHAnsi" w:hAnsiTheme="minorHAnsi"/>
      <w:szCs w:val="24"/>
    </w:rPr>
  </w:style>
  <w:style w:type="paragraph" w:styleId="TOC1">
    <w:name w:val="toc 1"/>
    <w:basedOn w:val="Heading2"/>
    <w:next w:val="Normal"/>
    <w:uiPriority w:val="14"/>
    <w:semiHidden/>
    <w:rsid w:val="008E65A3"/>
    <w:pPr>
      <w:spacing w:before="340" w:after="100"/>
      <w:contextualSpacing/>
      <w:outlineLvl w:val="0"/>
    </w:pPr>
    <w:rPr>
      <w:rFonts w:asciiTheme="minorHAnsi" w:hAnsiTheme="minorHAnsi"/>
      <w:b w:val="0"/>
      <w:color w:val="000000" w:themeColor="text1"/>
    </w:rPr>
  </w:style>
  <w:style w:type="paragraph" w:styleId="BodyText">
    <w:name w:val="Body Text"/>
    <w:basedOn w:val="Normal"/>
    <w:link w:val="BodyTextChar"/>
    <w:uiPriority w:val="97"/>
    <w:semiHidden/>
    <w:rsid w:val="008E65A3"/>
    <w:pPr>
      <w:spacing w:before="120"/>
    </w:pPr>
    <w:rPr>
      <w:color w:val="404040" w:themeColor="text1" w:themeTint="BF"/>
    </w:rPr>
  </w:style>
  <w:style w:type="character" w:customStyle="1" w:styleId="BodyTextChar">
    <w:name w:val="Body Text Char"/>
    <w:basedOn w:val="DefaultParagraphFont"/>
    <w:link w:val="BodyText"/>
    <w:uiPriority w:val="97"/>
    <w:semiHidden/>
    <w:rsid w:val="00AC56BF"/>
    <w:rPr>
      <w:rFonts w:asciiTheme="minorHAnsi" w:hAnsiTheme="minorHAnsi"/>
      <w:color w:val="404040" w:themeColor="text1" w:themeTint="BF"/>
    </w:rPr>
  </w:style>
  <w:style w:type="paragraph" w:styleId="BodyTextIndent3">
    <w:name w:val="Body Text Indent 3"/>
    <w:basedOn w:val="Normal"/>
    <w:link w:val="BodyTextIndent3Char"/>
    <w:uiPriority w:val="97"/>
    <w:semiHidden/>
    <w:rsid w:val="008E65A3"/>
    <w:pPr>
      <w:ind w:left="283"/>
    </w:pPr>
    <w:rPr>
      <w:sz w:val="16"/>
      <w:szCs w:val="16"/>
    </w:rPr>
  </w:style>
  <w:style w:type="character" w:customStyle="1" w:styleId="BodyTextIndent3Char">
    <w:name w:val="Body Text Indent 3 Char"/>
    <w:basedOn w:val="DefaultParagraphFont"/>
    <w:link w:val="BodyTextIndent3"/>
    <w:uiPriority w:val="97"/>
    <w:semiHidden/>
    <w:rsid w:val="008E65A3"/>
    <w:rPr>
      <w:rFonts w:asciiTheme="minorHAnsi" w:hAnsiTheme="minorHAnsi"/>
      <w:sz w:val="16"/>
      <w:szCs w:val="16"/>
    </w:rPr>
  </w:style>
  <w:style w:type="numbering" w:styleId="111111">
    <w:name w:val="Outline List 2"/>
    <w:basedOn w:val="NoList"/>
    <w:uiPriority w:val="97"/>
    <w:semiHidden/>
    <w:rsid w:val="008E65A3"/>
    <w:pPr>
      <w:numPr>
        <w:numId w:val="11"/>
      </w:numPr>
    </w:pPr>
  </w:style>
  <w:style w:type="numbering" w:styleId="1ai">
    <w:name w:val="Outline List 1"/>
    <w:basedOn w:val="NoList"/>
    <w:uiPriority w:val="97"/>
    <w:semiHidden/>
    <w:rsid w:val="008E65A3"/>
    <w:pPr>
      <w:numPr>
        <w:numId w:val="12"/>
      </w:numPr>
    </w:pPr>
  </w:style>
  <w:style w:type="numbering" w:styleId="ArticleSection">
    <w:name w:val="Outline List 3"/>
    <w:basedOn w:val="NoList"/>
    <w:uiPriority w:val="97"/>
    <w:semiHidden/>
    <w:rsid w:val="008E65A3"/>
    <w:pPr>
      <w:numPr>
        <w:numId w:val="13"/>
      </w:numPr>
    </w:pPr>
  </w:style>
  <w:style w:type="paragraph" w:styleId="BalloonText">
    <w:name w:val="Balloon Text"/>
    <w:basedOn w:val="Normal"/>
    <w:link w:val="BalloonTextChar"/>
    <w:uiPriority w:val="97"/>
    <w:semiHidden/>
    <w:rsid w:val="008E65A3"/>
    <w:rPr>
      <w:rFonts w:cs="Tahoma"/>
      <w:sz w:val="16"/>
      <w:szCs w:val="16"/>
    </w:rPr>
  </w:style>
  <w:style w:type="character" w:customStyle="1" w:styleId="BalloonTextChar">
    <w:name w:val="Balloon Text Char"/>
    <w:basedOn w:val="DefaultParagraphFont"/>
    <w:link w:val="BalloonText"/>
    <w:uiPriority w:val="97"/>
    <w:semiHidden/>
    <w:rsid w:val="008E65A3"/>
    <w:rPr>
      <w:rFonts w:asciiTheme="minorHAnsi" w:hAnsiTheme="minorHAnsi" w:cs="Tahoma"/>
      <w:sz w:val="16"/>
      <w:szCs w:val="16"/>
    </w:rPr>
  </w:style>
  <w:style w:type="paragraph" w:styleId="Bibliography">
    <w:name w:val="Bibliography"/>
    <w:basedOn w:val="Normal"/>
    <w:next w:val="Normal"/>
    <w:uiPriority w:val="97"/>
    <w:semiHidden/>
    <w:unhideWhenUsed/>
    <w:rsid w:val="008E65A3"/>
  </w:style>
  <w:style w:type="paragraph" w:styleId="BlockText">
    <w:name w:val="Block Text"/>
    <w:basedOn w:val="Normal"/>
    <w:uiPriority w:val="97"/>
    <w:semiHidden/>
    <w:rsid w:val="008E65A3"/>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eastAsiaTheme="minorEastAsia" w:cstheme="minorBidi"/>
      <w:i/>
      <w:iCs/>
      <w:color w:val="4F81BD" w:themeColor="accent1"/>
    </w:rPr>
  </w:style>
  <w:style w:type="paragraph" w:styleId="BodyText2">
    <w:name w:val="Body Text 2"/>
    <w:basedOn w:val="Normal"/>
    <w:link w:val="BodyText2Char"/>
    <w:uiPriority w:val="97"/>
    <w:semiHidden/>
    <w:rsid w:val="008E65A3"/>
    <w:pPr>
      <w:spacing w:line="480" w:lineRule="auto"/>
    </w:pPr>
  </w:style>
  <w:style w:type="character" w:customStyle="1" w:styleId="BodyText2Char">
    <w:name w:val="Body Text 2 Char"/>
    <w:basedOn w:val="DefaultParagraphFont"/>
    <w:link w:val="BodyText2"/>
    <w:uiPriority w:val="97"/>
    <w:semiHidden/>
    <w:rsid w:val="008E65A3"/>
    <w:rPr>
      <w:rFonts w:asciiTheme="minorHAnsi" w:hAnsiTheme="minorHAnsi"/>
    </w:rPr>
  </w:style>
  <w:style w:type="paragraph" w:styleId="BodyText3">
    <w:name w:val="Body Text 3"/>
    <w:basedOn w:val="Normal"/>
    <w:link w:val="BodyText3Char"/>
    <w:uiPriority w:val="97"/>
    <w:semiHidden/>
    <w:rsid w:val="008E65A3"/>
    <w:rPr>
      <w:sz w:val="16"/>
      <w:szCs w:val="16"/>
    </w:rPr>
  </w:style>
  <w:style w:type="character" w:customStyle="1" w:styleId="BodyText3Char">
    <w:name w:val="Body Text 3 Char"/>
    <w:basedOn w:val="DefaultParagraphFont"/>
    <w:link w:val="BodyText3"/>
    <w:uiPriority w:val="97"/>
    <w:semiHidden/>
    <w:rsid w:val="008E65A3"/>
    <w:rPr>
      <w:rFonts w:asciiTheme="minorHAnsi" w:hAnsiTheme="minorHAnsi"/>
      <w:sz w:val="16"/>
      <w:szCs w:val="16"/>
    </w:rPr>
  </w:style>
  <w:style w:type="paragraph" w:styleId="BodyTextFirstIndent">
    <w:name w:val="Body Text First Indent"/>
    <w:basedOn w:val="BodyText"/>
    <w:link w:val="BodyTextFirstIndentChar"/>
    <w:uiPriority w:val="97"/>
    <w:semiHidden/>
    <w:rsid w:val="008E65A3"/>
    <w:pPr>
      <w:spacing w:before="0" w:after="0"/>
      <w:ind w:firstLine="360"/>
    </w:pPr>
    <w:rPr>
      <w:color w:val="auto"/>
    </w:rPr>
  </w:style>
  <w:style w:type="character" w:customStyle="1" w:styleId="BodyTextFirstIndentChar">
    <w:name w:val="Body Text First Indent Char"/>
    <w:basedOn w:val="BodyTextChar"/>
    <w:link w:val="BodyTextFirstIndent"/>
    <w:uiPriority w:val="97"/>
    <w:semiHidden/>
    <w:rsid w:val="008E65A3"/>
    <w:rPr>
      <w:rFonts w:asciiTheme="minorHAnsi" w:hAnsiTheme="minorHAnsi"/>
      <w:color w:val="404040" w:themeColor="text1" w:themeTint="BF"/>
    </w:rPr>
  </w:style>
  <w:style w:type="paragraph" w:styleId="BodyTextIndent">
    <w:name w:val="Body Text Indent"/>
    <w:basedOn w:val="Normal"/>
    <w:link w:val="BodyTextIndentChar"/>
    <w:uiPriority w:val="97"/>
    <w:semiHidden/>
    <w:rsid w:val="008E65A3"/>
    <w:pPr>
      <w:ind w:left="283"/>
    </w:pPr>
  </w:style>
  <w:style w:type="character" w:customStyle="1" w:styleId="BodyTextIndentChar">
    <w:name w:val="Body Text Indent Char"/>
    <w:basedOn w:val="DefaultParagraphFont"/>
    <w:link w:val="BodyTextIndent"/>
    <w:uiPriority w:val="97"/>
    <w:semiHidden/>
    <w:rsid w:val="008E65A3"/>
    <w:rPr>
      <w:rFonts w:asciiTheme="minorHAnsi" w:hAnsiTheme="minorHAnsi"/>
    </w:rPr>
  </w:style>
  <w:style w:type="paragraph" w:styleId="BodyTextFirstIndent2">
    <w:name w:val="Body Text First Indent 2"/>
    <w:basedOn w:val="BodyTextIndent"/>
    <w:link w:val="BodyTextFirstIndent2Char"/>
    <w:uiPriority w:val="97"/>
    <w:semiHidden/>
    <w:rsid w:val="008E65A3"/>
    <w:pPr>
      <w:spacing w:after="0"/>
      <w:ind w:left="360" w:firstLine="360"/>
    </w:pPr>
  </w:style>
  <w:style w:type="character" w:customStyle="1" w:styleId="BodyTextFirstIndent2Char">
    <w:name w:val="Body Text First Indent 2 Char"/>
    <w:basedOn w:val="BodyTextIndentChar"/>
    <w:link w:val="BodyTextFirstIndent2"/>
    <w:uiPriority w:val="97"/>
    <w:semiHidden/>
    <w:rsid w:val="008E65A3"/>
    <w:rPr>
      <w:rFonts w:asciiTheme="minorHAnsi" w:hAnsiTheme="minorHAnsi"/>
    </w:rPr>
  </w:style>
  <w:style w:type="paragraph" w:styleId="BodyTextIndent2">
    <w:name w:val="Body Text Indent 2"/>
    <w:basedOn w:val="Normal"/>
    <w:link w:val="BodyTextIndent2Char"/>
    <w:uiPriority w:val="97"/>
    <w:semiHidden/>
    <w:rsid w:val="008E65A3"/>
    <w:pPr>
      <w:spacing w:line="480" w:lineRule="auto"/>
      <w:ind w:left="283"/>
    </w:pPr>
  </w:style>
  <w:style w:type="character" w:customStyle="1" w:styleId="BodyTextIndent2Char">
    <w:name w:val="Body Text Indent 2 Char"/>
    <w:basedOn w:val="DefaultParagraphFont"/>
    <w:link w:val="BodyTextIndent2"/>
    <w:uiPriority w:val="97"/>
    <w:semiHidden/>
    <w:rsid w:val="008E65A3"/>
    <w:rPr>
      <w:rFonts w:asciiTheme="minorHAnsi" w:hAnsiTheme="minorHAnsi"/>
    </w:rPr>
  </w:style>
  <w:style w:type="character" w:styleId="BookTitle">
    <w:name w:val="Book Title"/>
    <w:basedOn w:val="DefaultParagraphFont"/>
    <w:uiPriority w:val="97"/>
    <w:semiHidden/>
    <w:rsid w:val="008E65A3"/>
    <w:rPr>
      <w:rFonts w:asciiTheme="minorHAnsi" w:hAnsiTheme="minorHAnsi"/>
      <w:b/>
      <w:bCs/>
      <w:smallCaps/>
      <w:spacing w:val="5"/>
    </w:rPr>
  </w:style>
  <w:style w:type="paragraph" w:styleId="Caption">
    <w:name w:val="caption"/>
    <w:basedOn w:val="Normal"/>
    <w:next w:val="Normal"/>
    <w:uiPriority w:val="10"/>
    <w:semiHidden/>
    <w:unhideWhenUsed/>
    <w:qFormat/>
    <w:rsid w:val="008E65A3"/>
    <w:pPr>
      <w:spacing w:after="200"/>
    </w:pPr>
    <w:rPr>
      <w:b/>
      <w:bCs/>
      <w:color w:val="4F81BD" w:themeColor="accent1"/>
      <w:sz w:val="18"/>
      <w:szCs w:val="18"/>
    </w:rPr>
  </w:style>
  <w:style w:type="paragraph" w:styleId="Closing">
    <w:name w:val="Closing"/>
    <w:basedOn w:val="Normal"/>
    <w:link w:val="ClosingChar"/>
    <w:uiPriority w:val="97"/>
    <w:semiHidden/>
    <w:rsid w:val="008E65A3"/>
    <w:pPr>
      <w:ind w:left="4252"/>
    </w:pPr>
  </w:style>
  <w:style w:type="character" w:customStyle="1" w:styleId="ClosingChar">
    <w:name w:val="Closing Char"/>
    <w:basedOn w:val="DefaultParagraphFont"/>
    <w:link w:val="Closing"/>
    <w:uiPriority w:val="97"/>
    <w:semiHidden/>
    <w:rsid w:val="008E65A3"/>
    <w:rPr>
      <w:rFonts w:asciiTheme="minorHAnsi" w:hAnsiTheme="minorHAnsi"/>
    </w:rPr>
  </w:style>
  <w:style w:type="table" w:styleId="ColorfulGrid">
    <w:name w:val="Colorful Grid"/>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Mar>
        <w:top w:w="57" w:type="dxa"/>
        <w:left w:w="57" w:type="dxa"/>
        <w:bottom w:w="57" w:type="dxa"/>
        <w:right w:w="57" w:type="dxa"/>
      </w:tcMar>
    </w:tcPr>
    <w:tblStylePr w:type="firstRow">
      <w:rPr>
        <w:rFonts w:asciiTheme="majorHAnsi" w:hAnsiTheme="majorHAnsi"/>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Mar>
        <w:top w:w="57" w:type="dxa"/>
        <w:left w:w="57" w:type="dxa"/>
        <w:bottom w:w="57" w:type="dxa"/>
        <w:right w:w="57" w:type="dxa"/>
      </w:tcMar>
    </w:tcPr>
    <w:tblStylePr w:type="firstRow">
      <w:rPr>
        <w:rFonts w:asciiTheme="majorHAnsi" w:hAnsiTheme="majorHAnsi"/>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Mar>
        <w:top w:w="57" w:type="dxa"/>
        <w:left w:w="57" w:type="dxa"/>
        <w:bottom w:w="57" w:type="dxa"/>
        <w:right w:w="57" w:type="dxa"/>
      </w:tcMar>
    </w:tcPr>
    <w:tblStylePr w:type="firstRow">
      <w:rPr>
        <w:rFonts w:asciiTheme="majorHAnsi" w:hAnsiTheme="majorHAnsi"/>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Mar>
        <w:top w:w="57" w:type="dxa"/>
        <w:left w:w="57" w:type="dxa"/>
        <w:bottom w:w="57" w:type="dxa"/>
        <w:right w:w="57" w:type="dxa"/>
      </w:tcMar>
    </w:tcPr>
    <w:tblStylePr w:type="firstRow">
      <w:rPr>
        <w:rFonts w:asciiTheme="majorHAnsi" w:hAnsiTheme="majorHAnsi"/>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Mar>
        <w:top w:w="57" w:type="dxa"/>
        <w:left w:w="57" w:type="dxa"/>
        <w:bottom w:w="57" w:type="dxa"/>
        <w:right w:w="57" w:type="dxa"/>
      </w:tcMar>
    </w:tcPr>
    <w:tblStylePr w:type="firstRow">
      <w:rPr>
        <w:rFonts w:asciiTheme="majorHAnsi" w:hAnsiTheme="majorHAnsi"/>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Mar>
        <w:top w:w="57" w:type="dxa"/>
        <w:left w:w="57" w:type="dxa"/>
        <w:bottom w:w="57" w:type="dxa"/>
        <w:right w:w="57" w:type="dxa"/>
      </w:tcMar>
    </w:tcPr>
    <w:tblStylePr w:type="firstRow">
      <w:rPr>
        <w:rFonts w:asciiTheme="majorHAnsi" w:hAnsiTheme="majorHAnsi"/>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Mar>
        <w:top w:w="57" w:type="dxa"/>
        <w:left w:w="57" w:type="dxa"/>
        <w:bottom w:w="57" w:type="dxa"/>
        <w:right w:w="57" w:type="dxa"/>
      </w:tcMar>
    </w:tcPr>
    <w:tblStylePr w:type="firstRow">
      <w:rPr>
        <w:rFonts w:asciiTheme="majorHAnsi" w:hAnsiTheme="majorHAnsi"/>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98"/>
    <w:rsid w:val="008E65A3"/>
    <w:rPr>
      <w:color w:val="000000" w:themeColor="text1"/>
    </w:rPr>
    <w:tblPr>
      <w:tblStyleRowBandSize w:val="1"/>
      <w:tblStyleColBandSize w:val="1"/>
    </w:tblPr>
    <w:tcPr>
      <w:shd w:val="clear" w:color="auto" w:fill="E6E6E6" w:themeFill="tex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8"/>
    <w:rsid w:val="008E65A3"/>
    <w:rPr>
      <w:color w:val="000000" w:themeColor="text1"/>
    </w:rPr>
    <w:tblPr>
      <w:tblStyleRowBandSize w:val="1"/>
      <w:tblStyleColBandSize w:val="1"/>
    </w:tblPr>
    <w:tcPr>
      <w:shd w:val="clear" w:color="auto" w:fill="EDF2F8" w:themeFill="accen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98"/>
    <w:rsid w:val="008E65A3"/>
    <w:rPr>
      <w:color w:val="000000" w:themeColor="text1"/>
    </w:rPr>
    <w:tblPr>
      <w:tblStyleRowBandSize w:val="1"/>
      <w:tblStyleColBandSize w:val="1"/>
    </w:tblPr>
    <w:tcPr>
      <w:shd w:val="clear" w:color="auto" w:fill="F8EDED" w:themeFill="accent2"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98"/>
    <w:rsid w:val="008E65A3"/>
    <w:rPr>
      <w:color w:val="000000" w:themeColor="text1"/>
    </w:rPr>
    <w:tblPr>
      <w:tblStyleRowBandSize w:val="1"/>
      <w:tblStyleColBandSize w:val="1"/>
    </w:tblPr>
    <w:tcPr>
      <w:shd w:val="clear" w:color="auto" w:fill="F5F8EE" w:themeFill="accent3"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98"/>
    <w:rsid w:val="008E65A3"/>
    <w:rPr>
      <w:color w:val="000000" w:themeColor="text1"/>
    </w:rPr>
    <w:tblPr>
      <w:tblStyleRowBandSize w:val="1"/>
      <w:tblStyleColBandSize w:val="1"/>
    </w:tblPr>
    <w:tcPr>
      <w:shd w:val="clear" w:color="auto" w:fill="F2EFF6" w:themeFill="accent4"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98"/>
    <w:rsid w:val="008E65A3"/>
    <w:rPr>
      <w:color w:val="000000" w:themeColor="text1"/>
    </w:rPr>
    <w:tblPr>
      <w:tblStyleRowBandSize w:val="1"/>
      <w:tblStyleColBandSize w:val="1"/>
    </w:tblPr>
    <w:tcPr>
      <w:shd w:val="clear" w:color="auto" w:fill="EDF6F9" w:themeFill="accent5"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98"/>
    <w:rsid w:val="008E65A3"/>
    <w:rPr>
      <w:color w:val="000000" w:themeColor="text1"/>
    </w:rPr>
    <w:tblPr>
      <w:tblStyleRowBandSize w:val="1"/>
      <w:tblStyleColBandSize w:val="1"/>
    </w:tblPr>
    <w:tcPr>
      <w:shd w:val="clear" w:color="auto" w:fill="FEF4EC" w:themeFill="accent6"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8"/>
    <w:rsid w:val="008E65A3"/>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98"/>
    <w:rsid w:val="008E65A3"/>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8"/>
    <w:rsid w:val="008E65A3"/>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8"/>
    <w:rsid w:val="008E65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8E65A3"/>
    <w:rPr>
      <w:rFonts w:asciiTheme="minorHAnsi" w:hAnsiTheme="minorHAnsi"/>
      <w:sz w:val="16"/>
      <w:szCs w:val="16"/>
    </w:rPr>
  </w:style>
  <w:style w:type="paragraph" w:styleId="CommentText">
    <w:name w:val="annotation text"/>
    <w:basedOn w:val="Normal"/>
    <w:link w:val="CommentTextChar"/>
    <w:uiPriority w:val="99"/>
    <w:rsid w:val="008E65A3"/>
  </w:style>
  <w:style w:type="character" w:customStyle="1" w:styleId="CommentTextChar">
    <w:name w:val="Comment Text Char"/>
    <w:basedOn w:val="DefaultParagraphFont"/>
    <w:link w:val="CommentText"/>
    <w:uiPriority w:val="99"/>
    <w:rsid w:val="008E65A3"/>
    <w:rPr>
      <w:rFonts w:asciiTheme="minorHAnsi" w:hAnsiTheme="minorHAnsi"/>
    </w:rPr>
  </w:style>
  <w:style w:type="paragraph" w:styleId="CommentSubject">
    <w:name w:val="annotation subject"/>
    <w:basedOn w:val="CommentText"/>
    <w:next w:val="CommentText"/>
    <w:link w:val="CommentSubjectChar"/>
    <w:uiPriority w:val="97"/>
    <w:semiHidden/>
    <w:rsid w:val="008E65A3"/>
    <w:rPr>
      <w:b/>
      <w:bCs/>
    </w:rPr>
  </w:style>
  <w:style w:type="character" w:customStyle="1" w:styleId="CommentSubjectChar">
    <w:name w:val="Comment Subject Char"/>
    <w:basedOn w:val="CommentTextChar"/>
    <w:link w:val="CommentSubject"/>
    <w:uiPriority w:val="97"/>
    <w:semiHidden/>
    <w:rsid w:val="008E65A3"/>
    <w:rPr>
      <w:rFonts w:asciiTheme="minorHAnsi" w:hAnsiTheme="minorHAnsi"/>
      <w:b/>
      <w:bCs/>
    </w:rPr>
  </w:style>
  <w:style w:type="table" w:styleId="DarkList">
    <w:name w:val="Dark List"/>
    <w:basedOn w:val="TableNormal"/>
    <w:uiPriority w:val="98"/>
    <w:rsid w:val="008E65A3"/>
    <w:rPr>
      <w:color w:val="FFFFFF" w:themeColor="background1"/>
    </w:rPr>
    <w:tblPr>
      <w:tblStyleRowBandSize w:val="1"/>
      <w:tblStyleColBandSize w:val="1"/>
    </w:tblPr>
    <w:tcPr>
      <w:shd w:val="clear" w:color="auto" w:fill="000000" w:themeFill="tex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8"/>
    <w:rsid w:val="008E65A3"/>
    <w:rPr>
      <w:color w:val="FFFFFF" w:themeColor="background1"/>
    </w:rPr>
    <w:tblPr>
      <w:tblStyleRowBandSize w:val="1"/>
      <w:tblStyleColBandSize w:val="1"/>
    </w:tblPr>
    <w:tcPr>
      <w:shd w:val="clear" w:color="auto" w:fill="4F81BD" w:themeFill="accen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8"/>
    <w:rsid w:val="008E65A3"/>
    <w:rPr>
      <w:color w:val="FFFFFF" w:themeColor="background1"/>
    </w:rPr>
    <w:tblPr>
      <w:tblStyleRowBandSize w:val="1"/>
      <w:tblStyleColBandSize w:val="1"/>
    </w:tblPr>
    <w:tcPr>
      <w:shd w:val="clear" w:color="auto" w:fill="C0504D" w:themeFill="accent2"/>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8"/>
    <w:rsid w:val="008E65A3"/>
    <w:rPr>
      <w:color w:val="FFFFFF" w:themeColor="background1"/>
    </w:rPr>
    <w:tblPr>
      <w:tblStyleRowBandSize w:val="1"/>
      <w:tblStyleColBandSize w:val="1"/>
    </w:tblPr>
    <w:tcPr>
      <w:shd w:val="clear" w:color="auto" w:fill="9BBB59" w:themeFill="accent3"/>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8"/>
    <w:rsid w:val="008E65A3"/>
    <w:rPr>
      <w:color w:val="FFFFFF" w:themeColor="background1"/>
    </w:rPr>
    <w:tblPr>
      <w:tblStyleRowBandSize w:val="1"/>
      <w:tblStyleColBandSize w:val="1"/>
    </w:tblPr>
    <w:tcPr>
      <w:shd w:val="clear" w:color="auto" w:fill="8064A2" w:themeFill="accent4"/>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8"/>
    <w:rsid w:val="008E65A3"/>
    <w:rPr>
      <w:color w:val="FFFFFF" w:themeColor="background1"/>
    </w:rPr>
    <w:tblPr>
      <w:tblStyleRowBandSize w:val="1"/>
      <w:tblStyleColBandSize w:val="1"/>
    </w:tblPr>
    <w:tcPr>
      <w:shd w:val="clear" w:color="auto" w:fill="4BACC6" w:themeFill="accent5"/>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8"/>
    <w:rsid w:val="008E65A3"/>
    <w:rPr>
      <w:color w:val="FFFFFF" w:themeColor="background1"/>
    </w:rPr>
    <w:tblPr>
      <w:tblStyleRowBandSize w:val="1"/>
      <w:tblStyleColBandSize w:val="1"/>
    </w:tblPr>
    <w:tcPr>
      <w:shd w:val="clear" w:color="auto" w:fill="F79646" w:themeFill="accent6"/>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7"/>
    <w:semiHidden/>
    <w:rsid w:val="008E65A3"/>
  </w:style>
  <w:style w:type="character" w:customStyle="1" w:styleId="DateChar">
    <w:name w:val="Date Char"/>
    <w:basedOn w:val="DefaultParagraphFont"/>
    <w:link w:val="Date"/>
    <w:uiPriority w:val="97"/>
    <w:semiHidden/>
    <w:rsid w:val="008E65A3"/>
    <w:rPr>
      <w:rFonts w:asciiTheme="minorHAnsi" w:hAnsiTheme="minorHAnsi"/>
    </w:rPr>
  </w:style>
  <w:style w:type="paragraph" w:styleId="DocumentMap">
    <w:name w:val="Document Map"/>
    <w:basedOn w:val="Normal"/>
    <w:link w:val="DocumentMapChar"/>
    <w:uiPriority w:val="97"/>
    <w:semiHidden/>
    <w:rsid w:val="008E65A3"/>
    <w:rPr>
      <w:rFonts w:cs="Tahoma"/>
      <w:sz w:val="16"/>
      <w:szCs w:val="16"/>
    </w:rPr>
  </w:style>
  <w:style w:type="character" w:customStyle="1" w:styleId="DocumentMapChar">
    <w:name w:val="Document Map Char"/>
    <w:basedOn w:val="DefaultParagraphFont"/>
    <w:link w:val="DocumentMap"/>
    <w:uiPriority w:val="97"/>
    <w:semiHidden/>
    <w:rsid w:val="008E65A3"/>
    <w:rPr>
      <w:rFonts w:asciiTheme="minorHAnsi" w:hAnsiTheme="minorHAnsi" w:cs="Tahoma"/>
      <w:sz w:val="16"/>
      <w:szCs w:val="16"/>
    </w:rPr>
  </w:style>
  <w:style w:type="paragraph" w:styleId="E-mailSignature">
    <w:name w:val="E-mail Signature"/>
    <w:basedOn w:val="Normal"/>
    <w:link w:val="E-mailSignatureChar"/>
    <w:uiPriority w:val="97"/>
    <w:semiHidden/>
    <w:rsid w:val="008E65A3"/>
  </w:style>
  <w:style w:type="character" w:customStyle="1" w:styleId="E-mailSignatureChar">
    <w:name w:val="E-mail Signature Char"/>
    <w:basedOn w:val="DefaultParagraphFont"/>
    <w:link w:val="E-mailSignature"/>
    <w:uiPriority w:val="97"/>
    <w:semiHidden/>
    <w:rsid w:val="008E65A3"/>
    <w:rPr>
      <w:rFonts w:asciiTheme="minorHAnsi" w:hAnsiTheme="minorHAnsi"/>
    </w:rPr>
  </w:style>
  <w:style w:type="character" w:styleId="Emphasis">
    <w:name w:val="Emphasis"/>
    <w:basedOn w:val="DefaultParagraphFont"/>
    <w:uiPriority w:val="97"/>
    <w:semiHidden/>
    <w:rsid w:val="008E65A3"/>
    <w:rPr>
      <w:rFonts w:asciiTheme="minorHAnsi" w:hAnsiTheme="minorHAnsi"/>
      <w:i/>
      <w:iCs/>
    </w:rPr>
  </w:style>
  <w:style w:type="character" w:styleId="EndnoteReference">
    <w:name w:val="endnote reference"/>
    <w:basedOn w:val="DefaultParagraphFont"/>
    <w:uiPriority w:val="97"/>
    <w:semiHidden/>
    <w:rsid w:val="008E65A3"/>
    <w:rPr>
      <w:rFonts w:asciiTheme="minorHAnsi" w:hAnsiTheme="minorHAnsi"/>
      <w:vertAlign w:val="superscript"/>
    </w:rPr>
  </w:style>
  <w:style w:type="paragraph" w:styleId="EndnoteText">
    <w:name w:val="endnote text"/>
    <w:basedOn w:val="Normal"/>
    <w:link w:val="EndnoteTextChar"/>
    <w:uiPriority w:val="97"/>
    <w:semiHidden/>
    <w:rsid w:val="008E65A3"/>
  </w:style>
  <w:style w:type="character" w:customStyle="1" w:styleId="EndnoteTextChar">
    <w:name w:val="Endnote Text Char"/>
    <w:basedOn w:val="DefaultParagraphFont"/>
    <w:link w:val="EndnoteText"/>
    <w:uiPriority w:val="97"/>
    <w:semiHidden/>
    <w:rsid w:val="008E65A3"/>
    <w:rPr>
      <w:rFonts w:asciiTheme="minorHAnsi" w:hAnsiTheme="minorHAnsi"/>
    </w:rPr>
  </w:style>
  <w:style w:type="paragraph" w:styleId="EnvelopeAddress">
    <w:name w:val="envelope address"/>
    <w:basedOn w:val="Normal"/>
    <w:uiPriority w:val="97"/>
    <w:semiHidden/>
    <w:rsid w:val="008E65A3"/>
    <w:pPr>
      <w:framePr w:w="7920" w:h="1980" w:hRule="exact" w:hSpace="180" w:wrap="auto" w:hAnchor="page" w:xAlign="center" w:yAlign="bottom"/>
      <w:ind w:left="2880"/>
    </w:pPr>
    <w:rPr>
      <w:rFonts w:eastAsiaTheme="majorEastAsia" w:cstheme="majorBidi"/>
      <w:sz w:val="24"/>
      <w:szCs w:val="24"/>
    </w:rPr>
  </w:style>
  <w:style w:type="paragraph" w:styleId="EnvelopeReturn">
    <w:name w:val="envelope return"/>
    <w:basedOn w:val="Normal"/>
    <w:uiPriority w:val="97"/>
    <w:semiHidden/>
    <w:rsid w:val="008E65A3"/>
    <w:rPr>
      <w:rFonts w:eastAsiaTheme="majorEastAsia" w:cstheme="majorBidi"/>
    </w:rPr>
  </w:style>
  <w:style w:type="character" w:styleId="FollowedHyperlink">
    <w:name w:val="FollowedHyperlink"/>
    <w:basedOn w:val="DefaultParagraphFont"/>
    <w:uiPriority w:val="97"/>
    <w:semiHidden/>
    <w:rsid w:val="008E65A3"/>
    <w:rPr>
      <w:rFonts w:asciiTheme="minorHAnsi" w:hAnsiTheme="minorHAnsi"/>
      <w:color w:val="800080" w:themeColor="followedHyperlink"/>
      <w:u w:val="single"/>
    </w:rPr>
  </w:style>
  <w:style w:type="paragraph" w:styleId="Footer">
    <w:name w:val="footer"/>
    <w:basedOn w:val="Normal"/>
    <w:link w:val="FooterChar"/>
    <w:uiPriority w:val="99"/>
    <w:rsid w:val="00051237"/>
    <w:pPr>
      <w:tabs>
        <w:tab w:val="center" w:pos="4513"/>
        <w:tab w:val="right" w:pos="9026"/>
      </w:tabs>
      <w:spacing w:after="0"/>
    </w:pPr>
    <w:rPr>
      <w:color w:val="928B81"/>
      <w:sz w:val="18"/>
    </w:rPr>
  </w:style>
  <w:style w:type="character" w:customStyle="1" w:styleId="FooterChar">
    <w:name w:val="Footer Char"/>
    <w:basedOn w:val="DefaultParagraphFont"/>
    <w:link w:val="Footer"/>
    <w:uiPriority w:val="99"/>
    <w:rsid w:val="00051237"/>
    <w:rPr>
      <w:rFonts w:ascii="Georgia" w:hAnsi="Georgia"/>
      <w:color w:val="928B81"/>
      <w:sz w:val="18"/>
    </w:rPr>
  </w:style>
  <w:style w:type="character" w:styleId="FootnoteReference">
    <w:name w:val="footnote reference"/>
    <w:basedOn w:val="DefaultParagraphFont"/>
    <w:uiPriority w:val="10"/>
    <w:semiHidden/>
    <w:rsid w:val="008E65A3"/>
    <w:rPr>
      <w:rFonts w:asciiTheme="minorHAnsi" w:hAnsiTheme="minorHAnsi"/>
      <w:vertAlign w:val="superscript"/>
    </w:rPr>
  </w:style>
  <w:style w:type="paragraph" w:styleId="FootnoteText">
    <w:name w:val="footnote text"/>
    <w:basedOn w:val="Normal"/>
    <w:link w:val="FootnoteTextChar"/>
    <w:uiPriority w:val="10"/>
    <w:semiHidden/>
    <w:rsid w:val="008E65A3"/>
  </w:style>
  <w:style w:type="character" w:customStyle="1" w:styleId="FootnoteTextChar">
    <w:name w:val="Footnote Text Char"/>
    <w:basedOn w:val="DefaultParagraphFont"/>
    <w:link w:val="FootnoteText"/>
    <w:uiPriority w:val="10"/>
    <w:semiHidden/>
    <w:rsid w:val="008E65A3"/>
    <w:rPr>
      <w:rFonts w:asciiTheme="minorHAnsi" w:hAnsiTheme="minorHAnsi"/>
    </w:rPr>
  </w:style>
  <w:style w:type="paragraph" w:styleId="Header">
    <w:name w:val="header"/>
    <w:basedOn w:val="Normal"/>
    <w:link w:val="HeaderChar"/>
    <w:uiPriority w:val="99"/>
    <w:rsid w:val="008E65A3"/>
    <w:pPr>
      <w:tabs>
        <w:tab w:val="center" w:pos="4513"/>
        <w:tab w:val="right" w:pos="9026"/>
      </w:tabs>
    </w:pPr>
  </w:style>
  <w:style w:type="character" w:customStyle="1" w:styleId="HeaderChar">
    <w:name w:val="Header Char"/>
    <w:basedOn w:val="DefaultParagraphFont"/>
    <w:link w:val="Header"/>
    <w:uiPriority w:val="99"/>
    <w:rsid w:val="008E65A3"/>
    <w:rPr>
      <w:rFonts w:asciiTheme="minorHAnsi" w:hAnsiTheme="minorHAnsi"/>
    </w:rPr>
  </w:style>
  <w:style w:type="character" w:styleId="HTMLAcronym">
    <w:name w:val="HTML Acronym"/>
    <w:basedOn w:val="DefaultParagraphFont"/>
    <w:uiPriority w:val="97"/>
    <w:semiHidden/>
    <w:rsid w:val="008E65A3"/>
    <w:rPr>
      <w:rFonts w:asciiTheme="minorHAnsi" w:hAnsiTheme="minorHAnsi"/>
    </w:rPr>
  </w:style>
  <w:style w:type="paragraph" w:styleId="HTMLAddress">
    <w:name w:val="HTML Address"/>
    <w:basedOn w:val="Normal"/>
    <w:link w:val="HTMLAddressChar"/>
    <w:uiPriority w:val="97"/>
    <w:semiHidden/>
    <w:rsid w:val="008E65A3"/>
    <w:rPr>
      <w:i/>
      <w:iCs/>
    </w:rPr>
  </w:style>
  <w:style w:type="character" w:customStyle="1" w:styleId="HTMLAddressChar">
    <w:name w:val="HTML Address Char"/>
    <w:basedOn w:val="DefaultParagraphFont"/>
    <w:link w:val="HTMLAddress"/>
    <w:uiPriority w:val="97"/>
    <w:semiHidden/>
    <w:rsid w:val="008E65A3"/>
    <w:rPr>
      <w:rFonts w:asciiTheme="minorHAnsi" w:hAnsiTheme="minorHAnsi"/>
      <w:i/>
      <w:iCs/>
    </w:rPr>
  </w:style>
  <w:style w:type="character" w:styleId="HTMLCite">
    <w:name w:val="HTML Cite"/>
    <w:basedOn w:val="DefaultParagraphFont"/>
    <w:uiPriority w:val="97"/>
    <w:semiHidden/>
    <w:rsid w:val="008E65A3"/>
    <w:rPr>
      <w:rFonts w:asciiTheme="minorHAnsi" w:hAnsiTheme="minorHAnsi"/>
      <w:i/>
      <w:iCs/>
    </w:rPr>
  </w:style>
  <w:style w:type="character" w:styleId="HTMLCode">
    <w:name w:val="HTML Code"/>
    <w:basedOn w:val="DefaultParagraphFont"/>
    <w:uiPriority w:val="97"/>
    <w:semiHidden/>
    <w:rsid w:val="008E65A3"/>
    <w:rPr>
      <w:rFonts w:asciiTheme="minorHAnsi" w:hAnsiTheme="minorHAnsi"/>
      <w:sz w:val="20"/>
      <w:szCs w:val="20"/>
    </w:rPr>
  </w:style>
  <w:style w:type="character" w:styleId="HTMLDefinition">
    <w:name w:val="HTML Definition"/>
    <w:basedOn w:val="DefaultParagraphFont"/>
    <w:uiPriority w:val="97"/>
    <w:semiHidden/>
    <w:rsid w:val="008E65A3"/>
    <w:rPr>
      <w:rFonts w:asciiTheme="minorHAnsi" w:hAnsiTheme="minorHAnsi"/>
      <w:i/>
      <w:iCs/>
    </w:rPr>
  </w:style>
  <w:style w:type="character" w:styleId="HTMLKeyboard">
    <w:name w:val="HTML Keyboard"/>
    <w:basedOn w:val="DefaultParagraphFont"/>
    <w:uiPriority w:val="97"/>
    <w:semiHidden/>
    <w:rsid w:val="008E65A3"/>
    <w:rPr>
      <w:rFonts w:asciiTheme="minorHAnsi" w:hAnsiTheme="minorHAnsi"/>
      <w:sz w:val="20"/>
      <w:szCs w:val="20"/>
    </w:rPr>
  </w:style>
  <w:style w:type="paragraph" w:styleId="HTMLPreformatted">
    <w:name w:val="HTML Preformatted"/>
    <w:basedOn w:val="Normal"/>
    <w:link w:val="HTMLPreformattedChar"/>
    <w:uiPriority w:val="97"/>
    <w:semiHidden/>
    <w:rsid w:val="008E65A3"/>
  </w:style>
  <w:style w:type="character" w:customStyle="1" w:styleId="HTMLPreformattedChar">
    <w:name w:val="HTML Preformatted Char"/>
    <w:basedOn w:val="DefaultParagraphFont"/>
    <w:link w:val="HTMLPreformatted"/>
    <w:uiPriority w:val="97"/>
    <w:semiHidden/>
    <w:rsid w:val="008E65A3"/>
    <w:rPr>
      <w:rFonts w:asciiTheme="minorHAnsi" w:hAnsiTheme="minorHAnsi"/>
    </w:rPr>
  </w:style>
  <w:style w:type="character" w:styleId="HTMLSample">
    <w:name w:val="HTML Sample"/>
    <w:basedOn w:val="DefaultParagraphFont"/>
    <w:uiPriority w:val="97"/>
    <w:semiHidden/>
    <w:rsid w:val="008E65A3"/>
    <w:rPr>
      <w:rFonts w:asciiTheme="minorHAnsi" w:hAnsiTheme="minorHAnsi"/>
      <w:sz w:val="24"/>
      <w:szCs w:val="24"/>
    </w:rPr>
  </w:style>
  <w:style w:type="character" w:styleId="HTMLTypewriter">
    <w:name w:val="HTML Typewriter"/>
    <w:basedOn w:val="DefaultParagraphFont"/>
    <w:uiPriority w:val="97"/>
    <w:semiHidden/>
    <w:rsid w:val="008E65A3"/>
    <w:rPr>
      <w:rFonts w:asciiTheme="minorHAnsi" w:hAnsiTheme="minorHAnsi"/>
      <w:sz w:val="20"/>
      <w:szCs w:val="20"/>
    </w:rPr>
  </w:style>
  <w:style w:type="character" w:styleId="HTMLVariable">
    <w:name w:val="HTML Variable"/>
    <w:basedOn w:val="DefaultParagraphFont"/>
    <w:uiPriority w:val="97"/>
    <w:semiHidden/>
    <w:rsid w:val="008E65A3"/>
    <w:rPr>
      <w:rFonts w:asciiTheme="minorHAnsi" w:hAnsiTheme="minorHAnsi"/>
      <w:i/>
      <w:iCs/>
    </w:rPr>
  </w:style>
  <w:style w:type="character" w:styleId="Hyperlink">
    <w:name w:val="Hyperlink"/>
    <w:basedOn w:val="DefaultParagraphFont"/>
    <w:uiPriority w:val="15"/>
    <w:semiHidden/>
    <w:rsid w:val="00021C23"/>
    <w:rPr>
      <w:rFonts w:ascii="Arial" w:hAnsi="Arial"/>
      <w:color w:val="0000FF" w:themeColor="hyperlink"/>
      <w:sz w:val="20"/>
      <w:u w:val="single"/>
    </w:rPr>
  </w:style>
  <w:style w:type="paragraph" w:styleId="Index1">
    <w:name w:val="index 1"/>
    <w:basedOn w:val="Normal"/>
    <w:next w:val="Normal"/>
    <w:autoRedefine/>
    <w:uiPriority w:val="97"/>
    <w:semiHidden/>
    <w:rsid w:val="008E65A3"/>
    <w:pPr>
      <w:ind w:left="200" w:hanging="200"/>
    </w:pPr>
  </w:style>
  <w:style w:type="paragraph" w:styleId="Index2">
    <w:name w:val="index 2"/>
    <w:basedOn w:val="Normal"/>
    <w:next w:val="Normal"/>
    <w:autoRedefine/>
    <w:uiPriority w:val="97"/>
    <w:semiHidden/>
    <w:rsid w:val="008E65A3"/>
    <w:pPr>
      <w:ind w:left="400" w:hanging="200"/>
    </w:pPr>
  </w:style>
  <w:style w:type="paragraph" w:styleId="Index3">
    <w:name w:val="index 3"/>
    <w:basedOn w:val="Normal"/>
    <w:next w:val="Normal"/>
    <w:autoRedefine/>
    <w:uiPriority w:val="97"/>
    <w:semiHidden/>
    <w:rsid w:val="008E65A3"/>
    <w:pPr>
      <w:ind w:left="600" w:hanging="200"/>
    </w:pPr>
  </w:style>
  <w:style w:type="paragraph" w:styleId="Index4">
    <w:name w:val="index 4"/>
    <w:basedOn w:val="Normal"/>
    <w:next w:val="Normal"/>
    <w:autoRedefine/>
    <w:uiPriority w:val="97"/>
    <w:semiHidden/>
    <w:rsid w:val="008E65A3"/>
    <w:pPr>
      <w:ind w:left="800" w:hanging="200"/>
    </w:pPr>
  </w:style>
  <w:style w:type="paragraph" w:styleId="Index5">
    <w:name w:val="index 5"/>
    <w:basedOn w:val="Normal"/>
    <w:next w:val="Normal"/>
    <w:autoRedefine/>
    <w:uiPriority w:val="97"/>
    <w:semiHidden/>
    <w:rsid w:val="008E65A3"/>
    <w:pPr>
      <w:ind w:left="1000" w:hanging="200"/>
    </w:pPr>
  </w:style>
  <w:style w:type="paragraph" w:styleId="Index6">
    <w:name w:val="index 6"/>
    <w:basedOn w:val="Normal"/>
    <w:next w:val="Normal"/>
    <w:autoRedefine/>
    <w:uiPriority w:val="97"/>
    <w:semiHidden/>
    <w:rsid w:val="008E65A3"/>
    <w:pPr>
      <w:ind w:left="1200" w:hanging="200"/>
    </w:pPr>
  </w:style>
  <w:style w:type="paragraph" w:styleId="Index7">
    <w:name w:val="index 7"/>
    <w:basedOn w:val="Normal"/>
    <w:next w:val="Normal"/>
    <w:autoRedefine/>
    <w:uiPriority w:val="97"/>
    <w:semiHidden/>
    <w:rsid w:val="008E65A3"/>
    <w:pPr>
      <w:ind w:left="1400" w:hanging="200"/>
    </w:pPr>
  </w:style>
  <w:style w:type="paragraph" w:styleId="Index8">
    <w:name w:val="index 8"/>
    <w:basedOn w:val="Normal"/>
    <w:next w:val="Normal"/>
    <w:autoRedefine/>
    <w:uiPriority w:val="97"/>
    <w:semiHidden/>
    <w:rsid w:val="008E65A3"/>
    <w:pPr>
      <w:ind w:left="1600" w:hanging="200"/>
    </w:pPr>
  </w:style>
  <w:style w:type="paragraph" w:styleId="Index9">
    <w:name w:val="index 9"/>
    <w:basedOn w:val="Normal"/>
    <w:next w:val="Normal"/>
    <w:autoRedefine/>
    <w:uiPriority w:val="97"/>
    <w:semiHidden/>
    <w:rsid w:val="008E65A3"/>
    <w:pPr>
      <w:ind w:left="1800" w:hanging="200"/>
    </w:pPr>
  </w:style>
  <w:style w:type="paragraph" w:styleId="IndexHeading">
    <w:name w:val="index heading"/>
    <w:basedOn w:val="Normal"/>
    <w:next w:val="Index1"/>
    <w:uiPriority w:val="97"/>
    <w:semiHidden/>
    <w:rsid w:val="008E65A3"/>
    <w:rPr>
      <w:rFonts w:asciiTheme="majorHAnsi" w:eastAsiaTheme="majorEastAsia" w:hAnsiTheme="majorHAnsi" w:cstheme="majorBidi"/>
      <w:b/>
      <w:bCs/>
    </w:rPr>
  </w:style>
  <w:style w:type="character" w:styleId="IntenseEmphasis">
    <w:name w:val="Intense Emphasis"/>
    <w:basedOn w:val="DefaultParagraphFont"/>
    <w:uiPriority w:val="97"/>
    <w:semiHidden/>
    <w:rsid w:val="008E65A3"/>
    <w:rPr>
      <w:rFonts w:asciiTheme="minorHAnsi" w:hAnsiTheme="minorHAnsi"/>
      <w:b/>
      <w:bCs/>
      <w:i/>
      <w:iCs/>
      <w:color w:val="4F81BD" w:themeColor="accent1"/>
    </w:rPr>
  </w:style>
  <w:style w:type="paragraph" w:styleId="IntenseQuote">
    <w:name w:val="Intense Quote"/>
    <w:basedOn w:val="Normal"/>
    <w:next w:val="Normal"/>
    <w:link w:val="IntenseQuoteChar"/>
    <w:uiPriority w:val="97"/>
    <w:semiHidden/>
    <w:rsid w:val="008E65A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97"/>
    <w:semiHidden/>
    <w:rsid w:val="008E65A3"/>
    <w:rPr>
      <w:rFonts w:asciiTheme="minorHAnsi" w:hAnsiTheme="minorHAnsi"/>
      <w:b/>
      <w:bCs/>
      <w:i/>
      <w:iCs/>
      <w:color w:val="4F81BD" w:themeColor="accent1"/>
    </w:rPr>
  </w:style>
  <w:style w:type="character" w:styleId="IntenseReference">
    <w:name w:val="Intense Reference"/>
    <w:basedOn w:val="DefaultParagraphFont"/>
    <w:uiPriority w:val="97"/>
    <w:semiHidden/>
    <w:rsid w:val="008E65A3"/>
    <w:rPr>
      <w:rFonts w:asciiTheme="minorHAnsi" w:hAnsiTheme="minorHAnsi"/>
      <w:b/>
      <w:bCs/>
      <w:smallCaps/>
      <w:color w:val="C0504D" w:themeColor="accent2"/>
      <w:spacing w:val="5"/>
      <w:u w:val="single"/>
    </w:rPr>
  </w:style>
  <w:style w:type="table" w:styleId="LightGrid">
    <w:name w:val="Light Grid"/>
    <w:basedOn w:val="TableNormal"/>
    <w:uiPriority w:val="98"/>
    <w:rsid w:val="008E65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8"/>
    <w:rsid w:val="008E65A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8"/>
    <w:rsid w:val="008E65A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8"/>
    <w:rsid w:val="008E65A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8"/>
    <w:rsid w:val="008E65A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8"/>
    <w:rsid w:val="008E65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8"/>
    <w:rsid w:val="008E65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8"/>
    <w:rsid w:val="008E65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8"/>
    <w:rsid w:val="008E65A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8"/>
    <w:rsid w:val="008E65A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8"/>
    <w:rsid w:val="008E65A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8"/>
    <w:rsid w:val="008E65A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8"/>
    <w:rsid w:val="008E65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8"/>
    <w:rsid w:val="008E65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8"/>
    <w:rsid w:val="008E65A3"/>
    <w:rPr>
      <w:color w:val="000000" w:themeColor="text1" w:themeShade="BF"/>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8"/>
    <w:rsid w:val="008E65A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8"/>
    <w:rsid w:val="008E65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8"/>
    <w:rsid w:val="008E65A3"/>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8"/>
    <w:rsid w:val="008E65A3"/>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8"/>
    <w:rsid w:val="008E65A3"/>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8"/>
    <w:rsid w:val="008E65A3"/>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7"/>
    <w:semiHidden/>
    <w:rsid w:val="008E65A3"/>
    <w:rPr>
      <w:rFonts w:asciiTheme="minorHAnsi" w:hAnsiTheme="minorHAnsi"/>
    </w:rPr>
  </w:style>
  <w:style w:type="paragraph" w:styleId="List">
    <w:name w:val="List"/>
    <w:basedOn w:val="Normal"/>
    <w:uiPriority w:val="4"/>
    <w:semiHidden/>
    <w:rsid w:val="008E65A3"/>
    <w:pPr>
      <w:ind w:left="283" w:hanging="283"/>
      <w:contextualSpacing/>
    </w:pPr>
  </w:style>
  <w:style w:type="paragraph" w:styleId="List2">
    <w:name w:val="List 2"/>
    <w:basedOn w:val="Normal"/>
    <w:uiPriority w:val="4"/>
    <w:semiHidden/>
    <w:rsid w:val="008E65A3"/>
    <w:pPr>
      <w:ind w:left="566" w:hanging="283"/>
      <w:contextualSpacing/>
    </w:pPr>
  </w:style>
  <w:style w:type="paragraph" w:styleId="List3">
    <w:name w:val="List 3"/>
    <w:basedOn w:val="Normal"/>
    <w:uiPriority w:val="4"/>
    <w:semiHidden/>
    <w:rsid w:val="008E65A3"/>
    <w:pPr>
      <w:ind w:left="849" w:hanging="283"/>
      <w:contextualSpacing/>
    </w:pPr>
  </w:style>
  <w:style w:type="paragraph" w:styleId="List4">
    <w:name w:val="List 4"/>
    <w:basedOn w:val="Normal"/>
    <w:uiPriority w:val="4"/>
    <w:semiHidden/>
    <w:rsid w:val="008E65A3"/>
    <w:pPr>
      <w:ind w:left="1132" w:hanging="283"/>
      <w:contextualSpacing/>
    </w:pPr>
  </w:style>
  <w:style w:type="paragraph" w:styleId="List5">
    <w:name w:val="List 5"/>
    <w:basedOn w:val="Normal"/>
    <w:uiPriority w:val="4"/>
    <w:semiHidden/>
    <w:rsid w:val="008E65A3"/>
    <w:pPr>
      <w:ind w:left="1415" w:hanging="283"/>
      <w:contextualSpacing/>
    </w:pPr>
  </w:style>
  <w:style w:type="paragraph" w:styleId="ListBullet2">
    <w:name w:val="List Bullet 2"/>
    <w:basedOn w:val="Normal"/>
    <w:uiPriority w:val="2"/>
    <w:semiHidden/>
    <w:rsid w:val="008E65A3"/>
    <w:pPr>
      <w:numPr>
        <w:numId w:val="2"/>
      </w:numPr>
      <w:contextualSpacing/>
    </w:pPr>
  </w:style>
  <w:style w:type="paragraph" w:styleId="ListBullet3">
    <w:name w:val="List Bullet 3"/>
    <w:basedOn w:val="Normal"/>
    <w:uiPriority w:val="2"/>
    <w:semiHidden/>
    <w:rsid w:val="008E65A3"/>
    <w:pPr>
      <w:numPr>
        <w:numId w:val="3"/>
      </w:numPr>
      <w:contextualSpacing/>
    </w:pPr>
  </w:style>
  <w:style w:type="paragraph" w:styleId="ListBullet4">
    <w:name w:val="List Bullet 4"/>
    <w:basedOn w:val="Normal"/>
    <w:uiPriority w:val="2"/>
    <w:semiHidden/>
    <w:rsid w:val="008E65A3"/>
    <w:pPr>
      <w:numPr>
        <w:numId w:val="4"/>
      </w:numPr>
      <w:contextualSpacing/>
    </w:pPr>
  </w:style>
  <w:style w:type="paragraph" w:styleId="ListBullet5">
    <w:name w:val="List Bullet 5"/>
    <w:basedOn w:val="Normal"/>
    <w:uiPriority w:val="2"/>
    <w:semiHidden/>
    <w:rsid w:val="008E65A3"/>
    <w:pPr>
      <w:numPr>
        <w:numId w:val="5"/>
      </w:numPr>
      <w:contextualSpacing/>
    </w:pPr>
  </w:style>
  <w:style w:type="paragraph" w:styleId="ListContinue2">
    <w:name w:val="List Continue 2"/>
    <w:basedOn w:val="Normal"/>
    <w:uiPriority w:val="98"/>
    <w:semiHidden/>
    <w:rsid w:val="008E65A3"/>
    <w:pPr>
      <w:ind w:left="566"/>
      <w:contextualSpacing/>
    </w:pPr>
  </w:style>
  <w:style w:type="paragraph" w:styleId="ListContinue3">
    <w:name w:val="List Continue 3"/>
    <w:basedOn w:val="Normal"/>
    <w:uiPriority w:val="98"/>
    <w:semiHidden/>
    <w:rsid w:val="008E65A3"/>
    <w:pPr>
      <w:ind w:left="849"/>
      <w:contextualSpacing/>
    </w:pPr>
  </w:style>
  <w:style w:type="paragraph" w:styleId="ListContinue4">
    <w:name w:val="List Continue 4"/>
    <w:basedOn w:val="Normal"/>
    <w:uiPriority w:val="98"/>
    <w:semiHidden/>
    <w:rsid w:val="008E65A3"/>
    <w:pPr>
      <w:ind w:left="1132"/>
      <w:contextualSpacing/>
    </w:pPr>
  </w:style>
  <w:style w:type="paragraph" w:styleId="ListContinue5">
    <w:name w:val="List Continue 5"/>
    <w:basedOn w:val="Normal"/>
    <w:uiPriority w:val="98"/>
    <w:semiHidden/>
    <w:rsid w:val="008E65A3"/>
    <w:pPr>
      <w:ind w:left="1415"/>
      <w:contextualSpacing/>
    </w:pPr>
  </w:style>
  <w:style w:type="paragraph" w:styleId="ListNumber">
    <w:name w:val="List Number"/>
    <w:basedOn w:val="Normal"/>
    <w:uiPriority w:val="3"/>
    <w:semiHidden/>
    <w:qFormat/>
    <w:rsid w:val="008E65A3"/>
    <w:pPr>
      <w:numPr>
        <w:numId w:val="6"/>
      </w:numPr>
      <w:contextualSpacing/>
    </w:pPr>
  </w:style>
  <w:style w:type="paragraph" w:styleId="ListNumber2">
    <w:name w:val="List Number 2"/>
    <w:basedOn w:val="Normal"/>
    <w:uiPriority w:val="3"/>
    <w:semiHidden/>
    <w:rsid w:val="008E65A3"/>
    <w:pPr>
      <w:numPr>
        <w:numId w:val="7"/>
      </w:numPr>
      <w:contextualSpacing/>
    </w:pPr>
  </w:style>
  <w:style w:type="paragraph" w:styleId="ListNumber3">
    <w:name w:val="List Number 3"/>
    <w:basedOn w:val="Normal"/>
    <w:uiPriority w:val="3"/>
    <w:semiHidden/>
    <w:rsid w:val="008E65A3"/>
    <w:pPr>
      <w:numPr>
        <w:numId w:val="8"/>
      </w:numPr>
      <w:contextualSpacing/>
    </w:pPr>
  </w:style>
  <w:style w:type="paragraph" w:styleId="ListNumber4">
    <w:name w:val="List Number 4"/>
    <w:basedOn w:val="Normal"/>
    <w:uiPriority w:val="3"/>
    <w:semiHidden/>
    <w:rsid w:val="008E65A3"/>
    <w:pPr>
      <w:numPr>
        <w:numId w:val="9"/>
      </w:numPr>
      <w:contextualSpacing/>
    </w:pPr>
  </w:style>
  <w:style w:type="paragraph" w:styleId="ListNumber5">
    <w:name w:val="List Number 5"/>
    <w:basedOn w:val="Normal"/>
    <w:uiPriority w:val="3"/>
    <w:semiHidden/>
    <w:rsid w:val="008E65A3"/>
    <w:pPr>
      <w:numPr>
        <w:numId w:val="10"/>
      </w:numPr>
      <w:contextualSpacing/>
    </w:pPr>
  </w:style>
  <w:style w:type="paragraph" w:styleId="ListParagraph">
    <w:name w:val="List Paragraph"/>
    <w:basedOn w:val="Normal"/>
    <w:link w:val="ListParagraphChar"/>
    <w:uiPriority w:val="34"/>
    <w:qFormat/>
    <w:rsid w:val="008E65A3"/>
    <w:pPr>
      <w:ind w:left="720"/>
      <w:contextualSpacing/>
    </w:pPr>
  </w:style>
  <w:style w:type="paragraph" w:styleId="MacroText">
    <w:name w:val="macro"/>
    <w:link w:val="MacroTextChar"/>
    <w:uiPriority w:val="97"/>
    <w:semiHidden/>
    <w:rsid w:val="008E65A3"/>
    <w:pPr>
      <w:tabs>
        <w:tab w:val="left" w:pos="480"/>
        <w:tab w:val="left" w:pos="960"/>
        <w:tab w:val="left" w:pos="1440"/>
        <w:tab w:val="left" w:pos="1920"/>
        <w:tab w:val="left" w:pos="2400"/>
        <w:tab w:val="left" w:pos="2880"/>
        <w:tab w:val="left" w:pos="3360"/>
        <w:tab w:val="left" w:pos="3840"/>
        <w:tab w:val="left" w:pos="4320"/>
      </w:tabs>
    </w:pPr>
    <w:rPr>
      <w:rFonts w:asciiTheme="minorHAnsi" w:hAnsiTheme="minorHAnsi"/>
    </w:rPr>
  </w:style>
  <w:style w:type="character" w:customStyle="1" w:styleId="MacroTextChar">
    <w:name w:val="Macro Text Char"/>
    <w:basedOn w:val="DefaultParagraphFont"/>
    <w:link w:val="MacroText"/>
    <w:uiPriority w:val="97"/>
    <w:semiHidden/>
    <w:rsid w:val="008E65A3"/>
    <w:rPr>
      <w:rFonts w:asciiTheme="minorHAnsi" w:hAnsiTheme="minorHAnsi"/>
    </w:rPr>
  </w:style>
  <w:style w:type="table" w:styleId="MediumGrid1">
    <w:name w:val="Medium Grid 1"/>
    <w:basedOn w:val="TableNormal"/>
    <w:uiPriority w:val="98"/>
    <w:rsid w:val="008E65A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8"/>
    <w:rsid w:val="008E65A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98"/>
    <w:rsid w:val="008E65A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98"/>
    <w:rsid w:val="008E65A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98"/>
    <w:rsid w:val="008E65A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98"/>
    <w:rsid w:val="008E65A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98"/>
    <w:rsid w:val="008E65A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98"/>
    <w:rsid w:val="008E65A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rsid w:val="008E65A3"/>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rsid w:val="008E65A3"/>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rsid w:val="008E65A3"/>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rsid w:val="008E65A3"/>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rsid w:val="008E65A3"/>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rsid w:val="008E65A3"/>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8"/>
    <w:rsid w:val="008E65A3"/>
    <w:rPr>
      <w:color w:val="000000" w:themeColor="text1"/>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8"/>
    <w:rsid w:val="008E65A3"/>
    <w:rPr>
      <w:color w:val="000000" w:themeColor="text1"/>
    </w:rPr>
    <w:tblPr>
      <w:tblStyleRowBandSize w:val="1"/>
      <w:tblStyleColBandSize w:val="1"/>
      <w:tblBorders>
        <w:top w:val="single" w:sz="8" w:space="0" w:color="4F81BD" w:themeColor="accent1"/>
        <w:bottom w:val="single" w:sz="8" w:space="0" w:color="4F81BD" w:themeColor="accen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98"/>
    <w:rsid w:val="008E65A3"/>
    <w:rPr>
      <w:color w:val="000000" w:themeColor="text1"/>
    </w:rPr>
    <w:tblPr>
      <w:tblStyleRowBandSize w:val="1"/>
      <w:tblStyleColBandSize w:val="1"/>
      <w:tblBorders>
        <w:top w:val="single" w:sz="8" w:space="0" w:color="C0504D" w:themeColor="accent2"/>
        <w:bottom w:val="single" w:sz="8" w:space="0" w:color="C0504D" w:themeColor="accent2"/>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98"/>
    <w:rsid w:val="008E65A3"/>
    <w:rPr>
      <w:color w:val="000000" w:themeColor="text1"/>
    </w:rPr>
    <w:tblPr>
      <w:tblStyleRowBandSize w:val="1"/>
      <w:tblStyleColBandSize w:val="1"/>
      <w:tblBorders>
        <w:top w:val="single" w:sz="8" w:space="0" w:color="9BBB59" w:themeColor="accent3"/>
        <w:bottom w:val="single" w:sz="8" w:space="0" w:color="9BBB59" w:themeColor="accent3"/>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98"/>
    <w:rsid w:val="008E65A3"/>
    <w:rPr>
      <w:color w:val="000000" w:themeColor="text1"/>
    </w:rPr>
    <w:tblPr>
      <w:tblStyleRowBandSize w:val="1"/>
      <w:tblStyleColBandSize w:val="1"/>
      <w:tblBorders>
        <w:top w:val="single" w:sz="8" w:space="0" w:color="8064A2" w:themeColor="accent4"/>
        <w:bottom w:val="single" w:sz="8" w:space="0" w:color="8064A2" w:themeColor="accent4"/>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98"/>
    <w:rsid w:val="008E65A3"/>
    <w:rPr>
      <w:color w:val="000000" w:themeColor="text1"/>
    </w:rPr>
    <w:tblPr>
      <w:tblStyleRowBandSize w:val="1"/>
      <w:tblStyleColBandSize w:val="1"/>
      <w:tblBorders>
        <w:top w:val="single" w:sz="8" w:space="0" w:color="4BACC6" w:themeColor="accent5"/>
        <w:bottom w:val="single" w:sz="8" w:space="0" w:color="4BACC6" w:themeColor="accent5"/>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98"/>
    <w:rsid w:val="008E65A3"/>
    <w:rPr>
      <w:color w:val="000000" w:themeColor="text1"/>
    </w:rPr>
    <w:tblPr>
      <w:tblStyleRowBandSize w:val="1"/>
      <w:tblStyleColBandSize w:val="1"/>
      <w:tblBorders>
        <w:top w:val="single" w:sz="8" w:space="0" w:color="F79646" w:themeColor="accent6"/>
        <w:bottom w:val="single" w:sz="8" w:space="0" w:color="F79646" w:themeColor="accent6"/>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98"/>
    <w:rsid w:val="008E65A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rsid w:val="008E65A3"/>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rsid w:val="008E65A3"/>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rsid w:val="008E65A3"/>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rsid w:val="008E65A3"/>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rsid w:val="008E65A3"/>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rsid w:val="008E65A3"/>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rsid w:val="008E65A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rsid w:val="008E65A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rsid w:val="008E65A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rsid w:val="008E65A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rsid w:val="008E65A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rsid w:val="008E65A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rsid w:val="008E65A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7"/>
    <w:semiHidden/>
    <w:rsid w:val="008E65A3"/>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theme="majorBidi"/>
      <w:sz w:val="24"/>
      <w:szCs w:val="24"/>
    </w:rPr>
  </w:style>
  <w:style w:type="character" w:customStyle="1" w:styleId="MessageHeaderChar">
    <w:name w:val="Message Header Char"/>
    <w:basedOn w:val="DefaultParagraphFont"/>
    <w:link w:val="MessageHeader"/>
    <w:uiPriority w:val="97"/>
    <w:semiHidden/>
    <w:rsid w:val="008E65A3"/>
    <w:rPr>
      <w:rFonts w:asciiTheme="minorHAnsi" w:eastAsiaTheme="majorEastAsia" w:hAnsiTheme="minorHAnsi" w:cstheme="majorBidi"/>
      <w:sz w:val="24"/>
      <w:szCs w:val="24"/>
      <w:shd w:val="pct20" w:color="auto" w:fill="auto"/>
    </w:rPr>
  </w:style>
  <w:style w:type="paragraph" w:styleId="NormalWeb">
    <w:name w:val="Normal (Web)"/>
    <w:basedOn w:val="Normal"/>
    <w:uiPriority w:val="98"/>
    <w:semiHidden/>
    <w:rsid w:val="008E65A3"/>
    <w:rPr>
      <w:sz w:val="24"/>
      <w:szCs w:val="24"/>
    </w:rPr>
  </w:style>
  <w:style w:type="paragraph" w:styleId="NoteHeading">
    <w:name w:val="Note Heading"/>
    <w:basedOn w:val="Normal"/>
    <w:next w:val="Normal"/>
    <w:link w:val="NoteHeadingChar"/>
    <w:uiPriority w:val="97"/>
    <w:semiHidden/>
    <w:rsid w:val="008E65A3"/>
    <w:rPr>
      <w:rFonts w:asciiTheme="majorHAnsi" w:hAnsiTheme="majorHAnsi"/>
    </w:rPr>
  </w:style>
  <w:style w:type="character" w:customStyle="1" w:styleId="NoteHeadingChar">
    <w:name w:val="Note Heading Char"/>
    <w:basedOn w:val="DefaultParagraphFont"/>
    <w:link w:val="NoteHeading"/>
    <w:uiPriority w:val="97"/>
    <w:semiHidden/>
    <w:rsid w:val="008E65A3"/>
    <w:rPr>
      <w:rFonts w:asciiTheme="majorHAnsi" w:hAnsiTheme="majorHAnsi"/>
    </w:rPr>
  </w:style>
  <w:style w:type="character" w:styleId="PlaceholderText">
    <w:name w:val="Placeholder Text"/>
    <w:basedOn w:val="DefaultParagraphFont"/>
    <w:uiPriority w:val="14"/>
    <w:semiHidden/>
    <w:rsid w:val="008E65A3"/>
    <w:rPr>
      <w:rFonts w:asciiTheme="minorHAnsi" w:hAnsiTheme="minorHAnsi"/>
      <w:color w:val="808080"/>
    </w:rPr>
  </w:style>
  <w:style w:type="paragraph" w:styleId="PlainText">
    <w:name w:val="Plain Text"/>
    <w:basedOn w:val="Normal"/>
    <w:link w:val="PlainTextChar"/>
    <w:uiPriority w:val="99"/>
    <w:rsid w:val="008E65A3"/>
    <w:rPr>
      <w:sz w:val="21"/>
      <w:szCs w:val="21"/>
    </w:rPr>
  </w:style>
  <w:style w:type="character" w:customStyle="1" w:styleId="PlainTextChar">
    <w:name w:val="Plain Text Char"/>
    <w:basedOn w:val="DefaultParagraphFont"/>
    <w:link w:val="PlainText"/>
    <w:uiPriority w:val="99"/>
    <w:rsid w:val="008E65A3"/>
    <w:rPr>
      <w:rFonts w:asciiTheme="minorHAnsi" w:hAnsiTheme="minorHAnsi"/>
      <w:sz w:val="21"/>
      <w:szCs w:val="21"/>
    </w:rPr>
  </w:style>
  <w:style w:type="paragraph" w:styleId="Quote">
    <w:name w:val="Quote"/>
    <w:basedOn w:val="Normal"/>
    <w:next w:val="Normal"/>
    <w:link w:val="QuoteChar"/>
    <w:uiPriority w:val="97"/>
    <w:semiHidden/>
    <w:rsid w:val="008E65A3"/>
    <w:rPr>
      <w:i/>
      <w:iCs/>
      <w:color w:val="000000" w:themeColor="text1"/>
    </w:rPr>
  </w:style>
  <w:style w:type="character" w:customStyle="1" w:styleId="QuoteChar">
    <w:name w:val="Quote Char"/>
    <w:basedOn w:val="DefaultParagraphFont"/>
    <w:link w:val="Quote"/>
    <w:uiPriority w:val="97"/>
    <w:semiHidden/>
    <w:rsid w:val="008E65A3"/>
    <w:rPr>
      <w:rFonts w:asciiTheme="minorHAnsi" w:hAnsiTheme="minorHAnsi"/>
      <w:i/>
      <w:iCs/>
      <w:color w:val="000000" w:themeColor="text1"/>
    </w:rPr>
  </w:style>
  <w:style w:type="paragraph" w:styleId="Salutation">
    <w:name w:val="Salutation"/>
    <w:basedOn w:val="Normal"/>
    <w:next w:val="Normal"/>
    <w:link w:val="SalutationChar"/>
    <w:uiPriority w:val="97"/>
    <w:semiHidden/>
    <w:rsid w:val="008E65A3"/>
  </w:style>
  <w:style w:type="character" w:customStyle="1" w:styleId="SalutationChar">
    <w:name w:val="Salutation Char"/>
    <w:basedOn w:val="DefaultParagraphFont"/>
    <w:link w:val="Salutation"/>
    <w:uiPriority w:val="97"/>
    <w:semiHidden/>
    <w:rsid w:val="008E65A3"/>
    <w:rPr>
      <w:rFonts w:asciiTheme="minorHAnsi" w:hAnsiTheme="minorHAnsi"/>
    </w:rPr>
  </w:style>
  <w:style w:type="paragraph" w:styleId="Signature">
    <w:name w:val="Signature"/>
    <w:basedOn w:val="Normal"/>
    <w:link w:val="SignatureChar"/>
    <w:uiPriority w:val="97"/>
    <w:semiHidden/>
    <w:rsid w:val="008E65A3"/>
    <w:pPr>
      <w:ind w:left="4252"/>
    </w:pPr>
  </w:style>
  <w:style w:type="character" w:customStyle="1" w:styleId="SignatureChar">
    <w:name w:val="Signature Char"/>
    <w:basedOn w:val="DefaultParagraphFont"/>
    <w:link w:val="Signature"/>
    <w:uiPriority w:val="97"/>
    <w:semiHidden/>
    <w:rsid w:val="008E65A3"/>
    <w:rPr>
      <w:rFonts w:asciiTheme="minorHAnsi" w:hAnsiTheme="minorHAnsi"/>
    </w:rPr>
  </w:style>
  <w:style w:type="character" w:styleId="Strong">
    <w:name w:val="Strong"/>
    <w:basedOn w:val="DefaultParagraphFont"/>
    <w:uiPriority w:val="97"/>
    <w:semiHidden/>
    <w:rsid w:val="008E65A3"/>
    <w:rPr>
      <w:rFonts w:asciiTheme="minorHAnsi" w:hAnsiTheme="minorHAnsi"/>
      <w:b/>
      <w:bCs/>
    </w:rPr>
  </w:style>
  <w:style w:type="paragraph" w:styleId="Subtitle">
    <w:name w:val="Subtitle"/>
    <w:basedOn w:val="Normal"/>
    <w:next w:val="Normal"/>
    <w:link w:val="SubtitleChar"/>
    <w:uiPriority w:val="97"/>
    <w:semiHidden/>
    <w:rsid w:val="008E65A3"/>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97"/>
    <w:semiHidden/>
    <w:rsid w:val="008E65A3"/>
    <w:rPr>
      <w:rFonts w:asciiTheme="minorHAnsi" w:eastAsiaTheme="majorEastAsia" w:hAnsiTheme="minorHAnsi" w:cstheme="majorBidi"/>
      <w:i/>
      <w:iCs/>
      <w:color w:val="4F81BD" w:themeColor="accent1"/>
      <w:spacing w:val="15"/>
      <w:sz w:val="24"/>
      <w:szCs w:val="24"/>
    </w:rPr>
  </w:style>
  <w:style w:type="character" w:styleId="SubtleEmphasis">
    <w:name w:val="Subtle Emphasis"/>
    <w:basedOn w:val="DefaultParagraphFont"/>
    <w:uiPriority w:val="97"/>
    <w:semiHidden/>
    <w:rsid w:val="008E65A3"/>
    <w:rPr>
      <w:rFonts w:asciiTheme="minorHAnsi" w:hAnsiTheme="minorHAnsi"/>
      <w:i/>
      <w:iCs/>
      <w:color w:val="808080" w:themeColor="text1" w:themeTint="7F"/>
    </w:rPr>
  </w:style>
  <w:style w:type="character" w:styleId="SubtleReference">
    <w:name w:val="Subtle Reference"/>
    <w:basedOn w:val="DefaultParagraphFont"/>
    <w:uiPriority w:val="97"/>
    <w:semiHidden/>
    <w:rsid w:val="008E65A3"/>
    <w:rPr>
      <w:rFonts w:asciiTheme="minorHAnsi" w:hAnsiTheme="minorHAnsi"/>
      <w:smallCaps/>
      <w:color w:val="C0504D" w:themeColor="accent2"/>
      <w:u w:val="single"/>
    </w:rPr>
  </w:style>
  <w:style w:type="table" w:styleId="Table3Deffects1">
    <w:name w:val="Table 3D effects 1"/>
    <w:basedOn w:val="TableNormal"/>
    <w:uiPriority w:val="98"/>
    <w:rsid w:val="008E65A3"/>
    <w:tblPr/>
    <w:tcPr>
      <w:shd w:val="solid" w:color="C0C0C0" w:fill="FFFFFF"/>
      <w:tcMar>
        <w:top w:w="57" w:type="dxa"/>
        <w:left w:w="57" w:type="dxa"/>
        <w:bottom w:w="57" w:type="dxa"/>
        <w:right w:w="57" w:type="dxa"/>
      </w:tcMar>
    </w:tcPr>
    <w:tblStylePr w:type="firstRow">
      <w:rPr>
        <w:rFonts w:asciiTheme="majorHAnsi" w:hAnsiTheme="majorHAnsi"/>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rsid w:val="008E65A3"/>
    <w:tblPr>
      <w:tblStyleRowBandSize w:val="1"/>
    </w:tblPr>
    <w:tcPr>
      <w:shd w:val="solid" w:color="C0C0C0" w:fill="FFFFFF"/>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rsid w:val="008E65A3"/>
    <w:tblPr>
      <w:tblStyleRowBandSize w:val="1"/>
      <w:tblStyleColBandSize w:val="1"/>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rsid w:val="008E65A3"/>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rsid w:val="008E65A3"/>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rsid w:val="008E65A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rsid w:val="008E65A3"/>
    <w:tblPr>
      <w:tblBorders>
        <w:top w:val="single" w:sz="12" w:space="0" w:color="000000"/>
        <w:left w:val="single" w:sz="6" w:space="0" w:color="000000"/>
        <w:bottom w:val="single" w:sz="12" w:space="0" w:color="000000"/>
        <w:right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rsid w:val="008E65A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Mar>
        <w:top w:w="57" w:type="dxa"/>
        <w:left w:w="57" w:type="dxa"/>
        <w:bottom w:w="57" w:type="dxa"/>
        <w:right w:w="57" w:type="dxa"/>
      </w:tcMar>
    </w:tcPr>
    <w:tblStylePr w:type="firstRow">
      <w:rPr>
        <w:rFonts w:asciiTheme="majorHAnsi" w:hAnsiTheme="majorHAnsi"/>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rsid w:val="008E65A3"/>
    <w:tblPr>
      <w:tblBorders>
        <w:bottom w:val="single" w:sz="12" w:space="0" w:color="000000"/>
      </w:tblBorders>
    </w:tblPr>
    <w:tcPr>
      <w:shd w:val="pct20" w:color="FFFF0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rsid w:val="008E65A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rsid w:val="008E65A3"/>
    <w:rPr>
      <w:b/>
      <w:bCs/>
    </w:rPr>
    <w:tblPr>
      <w:tblStyleColBandSize w:val="1"/>
      <w:tblBorders>
        <w:top w:val="single" w:sz="12" w:space="0" w:color="000000"/>
        <w:left w:val="single" w:sz="12" w:space="0" w:color="000000"/>
        <w:bottom w:val="single" w:sz="12" w:space="0" w:color="000000"/>
        <w:right w:val="single" w:sz="12" w:space="0" w:color="000000"/>
      </w:tblBorders>
    </w:tblPr>
    <w:tcPr>
      <w:tcMar>
        <w:top w:w="57" w:type="dxa"/>
        <w:left w:w="57" w:type="dxa"/>
        <w:bottom w:w="57" w:type="dxa"/>
        <w:right w:w="57" w:type="dxa"/>
      </w:tcMar>
    </w:tcPr>
    <w:tblStylePr w:type="firstRow">
      <w:rPr>
        <w:rFonts w:asciiTheme="majorHAnsi" w:hAnsiTheme="majorHAnsi"/>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rsid w:val="008E65A3"/>
    <w:rPr>
      <w:b/>
      <w:bCs/>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rsid w:val="008E65A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rsid w:val="008E65A3"/>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rsid w:val="008E65A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rsid w:val="008E65A3"/>
    <w:tblPr>
      <w:tblStyleRowBandSize w:val="1"/>
      <w:tblBorders>
        <w:insideH w:val="single" w:sz="18" w:space="0" w:color="FFFFFF"/>
        <w:insideV w:val="single" w:sz="18" w:space="0" w:color="FFFFFF"/>
      </w:tblBorders>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rsid w:val="008E65A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aps/>
      </w:rPr>
      <w:tblPr/>
      <w:tcPr>
        <w:tcBorders>
          <w:tl2br w:val="none" w:sz="0" w:space="0" w:color="auto"/>
          <w:tr2bl w:val="none" w:sz="0" w:space="0" w:color="auto"/>
        </w:tcBorders>
      </w:tcPr>
    </w:tblStylePr>
  </w:style>
  <w:style w:type="table" w:styleId="TableGrid1">
    <w:name w:val="Table Grid 1"/>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rsid w:val="008E65A3"/>
    <w:tblPr>
      <w:tblBorders>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rsid w:val="008E65A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rsid w:val="008E65A3"/>
    <w:tblPr>
      <w:tblBorders>
        <w:left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rsid w:val="008E65A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rsid w:val="008E65A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rsid w:val="008E65A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rsid w:val="008E65A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8"/>
    <w:rsid w:val="008E65A3"/>
    <w:tblPr>
      <w:tblStyleRowBandSize w:val="1"/>
      <w:tblBorders>
        <w:top w:val="single" w:sz="12" w:space="0" w:color="008080"/>
        <w:left w:val="single" w:sz="6" w:space="0" w:color="008080"/>
        <w:bottom w:val="single" w:sz="12" w:space="0" w:color="008080"/>
        <w:right w:val="single" w:sz="6" w:space="0" w:color="008080"/>
      </w:tblBorders>
    </w:tblPr>
    <w:tcPr>
      <w:tcMar>
        <w:top w:w="57" w:type="dxa"/>
        <w:left w:w="57" w:type="dxa"/>
        <w:bottom w:w="57" w:type="dxa"/>
        <w:right w:w="57" w:type="dxa"/>
      </w:tcMar>
    </w:tcPr>
    <w:tblStylePr w:type="firstRow">
      <w:rPr>
        <w:rFonts w:asciiTheme="majorHAnsi" w:hAnsiTheme="majorHAnsi"/>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rsid w:val="008E65A3"/>
    <w:tblPr>
      <w:tblStyleRowBandSize w:val="2"/>
      <w:tblBorders>
        <w:bottom w:val="single" w:sz="12" w:space="0" w:color="808080"/>
      </w:tblBorders>
    </w:tblPr>
    <w:tcPr>
      <w:tcMar>
        <w:top w:w="57" w:type="dxa"/>
        <w:left w:w="57" w:type="dxa"/>
        <w:bottom w:w="57" w:type="dxa"/>
        <w:right w:w="57" w:type="dxa"/>
      </w:tcMar>
    </w:tcPr>
    <w:tblStylePr w:type="firstRow">
      <w:rPr>
        <w:rFonts w:asciiTheme="majorHAnsi" w:hAnsiTheme="majorHAnsi"/>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rsid w:val="008E65A3"/>
    <w:tblPr>
      <w:tblBorders>
        <w:top w:val="single" w:sz="12" w:space="0" w:color="000000"/>
        <w:bottom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rsid w:val="008E65A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rsid w:val="008E65A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rsid w:val="008E65A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cPr>
      <w:tcMar>
        <w:top w:w="57" w:type="dxa"/>
        <w:left w:w="57" w:type="dxa"/>
        <w:bottom w:w="57" w:type="dxa"/>
        <w:right w:w="57" w:type="dxa"/>
      </w:tcMar>
    </w:tcPr>
    <w:tblStylePr w:type="firstRow">
      <w:rPr>
        <w:rFonts w:asciiTheme="majorHAnsi" w:hAnsiTheme="majorHAnsi"/>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rsid w:val="008E65A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7"/>
    <w:semiHidden/>
    <w:rsid w:val="008E65A3"/>
    <w:pPr>
      <w:ind w:left="200" w:hanging="200"/>
    </w:pPr>
  </w:style>
  <w:style w:type="paragraph" w:styleId="TableofFigures">
    <w:name w:val="table of figures"/>
    <w:basedOn w:val="Normal"/>
    <w:next w:val="Normal"/>
    <w:uiPriority w:val="97"/>
    <w:semiHidden/>
    <w:rsid w:val="008E65A3"/>
  </w:style>
  <w:style w:type="table" w:styleId="TableProfessional">
    <w:name w:val="Table Professional"/>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rsid w:val="008E65A3"/>
    <w:tblPr>
      <w:tblBorders>
        <w:top w:val="single" w:sz="12" w:space="0" w:color="008000"/>
        <w:bottom w:val="single" w:sz="12" w:space="0" w:color="008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rsid w:val="008E65A3"/>
    <w:tblPr/>
    <w:tcPr>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rsid w:val="008E65A3"/>
    <w:tblPr>
      <w:tblBorders>
        <w:top w:val="single" w:sz="12" w:space="0" w:color="000000"/>
        <w:left w:val="single" w:sz="12" w:space="0" w:color="000000"/>
        <w:bottom w:val="single" w:sz="12" w:space="0" w:color="000000"/>
        <w:right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rsid w:val="008E65A3"/>
    <w:tblPr>
      <w:tblStyleRowBandSize w:val="1"/>
    </w:tblPr>
    <w:tcPr>
      <w:tcMar>
        <w:top w:w="57" w:type="dxa"/>
        <w:left w:w="57" w:type="dxa"/>
        <w:bottom w:w="57" w:type="dxa"/>
        <w:right w:w="57" w:type="dxa"/>
      </w:tcMar>
    </w:tcPr>
    <w:tblStylePr w:type="firstRow">
      <w:rPr>
        <w:rFonts w:asciiTheme="majorHAnsi" w:hAnsiTheme="majorHAnsi"/>
      </w:rPr>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rsid w:val="008E65A3"/>
    <w:tblPr>
      <w:tblBorders>
        <w:left w:val="single" w:sz="6" w:space="0" w:color="000000"/>
        <w:right w:val="single" w:sz="6" w:space="0" w:color="000000"/>
      </w:tblBorders>
    </w:tblPr>
    <w:tcPr>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rsid w:val="008E65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left w:w="57" w:type="dxa"/>
        <w:bottom w:w="57" w:type="dxa"/>
        <w:right w:w="57" w:type="dxa"/>
      </w:tcMar>
    </w:tcPr>
    <w:tblStylePr w:type="firstRow">
      <w:rPr>
        <w:rFonts w:asciiTheme="majorHAnsi" w:hAnsiTheme="majorHAnsi"/>
      </w:rPr>
    </w:tblStylePr>
  </w:style>
  <w:style w:type="table" w:styleId="TableWeb1">
    <w:name w:val="Table Web 1"/>
    <w:basedOn w:val="TableNormal"/>
    <w:uiPriority w:val="98"/>
    <w:rsid w:val="008E65A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2">
    <w:name w:val="Table Web 2"/>
    <w:basedOn w:val="TableNormal"/>
    <w:uiPriority w:val="98"/>
    <w:rsid w:val="008E65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3">
    <w:name w:val="Table Web 3"/>
    <w:basedOn w:val="TableNormal"/>
    <w:uiPriority w:val="98"/>
    <w:rsid w:val="008E65A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paragraph" w:styleId="Title">
    <w:name w:val="Title"/>
    <w:basedOn w:val="Normal"/>
    <w:next w:val="Normal"/>
    <w:link w:val="TitleChar"/>
    <w:uiPriority w:val="14"/>
    <w:qFormat/>
    <w:rsid w:val="00453376"/>
    <w:pPr>
      <w:autoSpaceDE w:val="0"/>
      <w:autoSpaceDN w:val="0"/>
      <w:adjustRightInd w:val="0"/>
      <w:spacing w:after="0" w:line="448" w:lineRule="atLeast"/>
      <w:textAlignment w:val="center"/>
    </w:pPr>
    <w:rPr>
      <w:rFonts w:cs="Georgia"/>
      <w:b/>
      <w:bCs/>
      <w:color w:val="000000"/>
      <w:sz w:val="42"/>
      <w:szCs w:val="42"/>
    </w:rPr>
  </w:style>
  <w:style w:type="character" w:customStyle="1" w:styleId="TitleChar">
    <w:name w:val="Title Char"/>
    <w:basedOn w:val="DefaultParagraphFont"/>
    <w:link w:val="Title"/>
    <w:uiPriority w:val="14"/>
    <w:rsid w:val="00453376"/>
    <w:rPr>
      <w:rFonts w:ascii="Arial" w:hAnsi="Arial" w:cs="Georgia"/>
      <w:b/>
      <w:bCs/>
      <w:color w:val="000000"/>
      <w:sz w:val="42"/>
      <w:szCs w:val="42"/>
    </w:rPr>
  </w:style>
  <w:style w:type="paragraph" w:styleId="TOAHeading">
    <w:name w:val="toa heading"/>
    <w:basedOn w:val="Normal"/>
    <w:next w:val="Normal"/>
    <w:uiPriority w:val="97"/>
    <w:semiHidden/>
    <w:rsid w:val="008E65A3"/>
    <w:pPr>
      <w:spacing w:before="120"/>
    </w:pPr>
    <w:rPr>
      <w:rFonts w:asciiTheme="majorHAnsi" w:eastAsiaTheme="majorEastAsia" w:hAnsiTheme="majorHAnsi" w:cstheme="majorBidi"/>
      <w:b/>
      <w:bCs/>
      <w:sz w:val="24"/>
      <w:szCs w:val="24"/>
    </w:rPr>
  </w:style>
  <w:style w:type="paragraph" w:styleId="TOC2">
    <w:name w:val="toc 2"/>
    <w:basedOn w:val="Normal"/>
    <w:next w:val="Normal"/>
    <w:autoRedefine/>
    <w:uiPriority w:val="14"/>
    <w:semiHidden/>
    <w:rsid w:val="008E65A3"/>
    <w:pPr>
      <w:spacing w:after="100"/>
      <w:ind w:left="200"/>
    </w:pPr>
  </w:style>
  <w:style w:type="paragraph" w:styleId="TOC3">
    <w:name w:val="toc 3"/>
    <w:basedOn w:val="Normal"/>
    <w:next w:val="Normal"/>
    <w:autoRedefine/>
    <w:uiPriority w:val="14"/>
    <w:semiHidden/>
    <w:rsid w:val="008E65A3"/>
    <w:pPr>
      <w:spacing w:after="100"/>
      <w:ind w:left="400"/>
    </w:pPr>
  </w:style>
  <w:style w:type="paragraph" w:styleId="TOC4">
    <w:name w:val="toc 4"/>
    <w:basedOn w:val="Normal"/>
    <w:next w:val="Normal"/>
    <w:autoRedefine/>
    <w:uiPriority w:val="14"/>
    <w:semiHidden/>
    <w:rsid w:val="008E65A3"/>
    <w:pPr>
      <w:spacing w:after="100"/>
      <w:ind w:left="600"/>
    </w:pPr>
  </w:style>
  <w:style w:type="paragraph" w:styleId="TOC5">
    <w:name w:val="toc 5"/>
    <w:basedOn w:val="Normal"/>
    <w:next w:val="Normal"/>
    <w:autoRedefine/>
    <w:uiPriority w:val="14"/>
    <w:semiHidden/>
    <w:rsid w:val="008E65A3"/>
    <w:pPr>
      <w:spacing w:after="100"/>
      <w:ind w:left="800"/>
    </w:pPr>
  </w:style>
  <w:style w:type="paragraph" w:styleId="TOC6">
    <w:name w:val="toc 6"/>
    <w:basedOn w:val="Normal"/>
    <w:next w:val="Normal"/>
    <w:autoRedefine/>
    <w:uiPriority w:val="14"/>
    <w:semiHidden/>
    <w:rsid w:val="008E65A3"/>
    <w:pPr>
      <w:spacing w:after="100"/>
      <w:ind w:left="1000"/>
    </w:pPr>
  </w:style>
  <w:style w:type="paragraph" w:styleId="TOC7">
    <w:name w:val="toc 7"/>
    <w:basedOn w:val="Normal"/>
    <w:next w:val="Normal"/>
    <w:autoRedefine/>
    <w:uiPriority w:val="14"/>
    <w:semiHidden/>
    <w:rsid w:val="008E65A3"/>
    <w:pPr>
      <w:spacing w:after="100"/>
      <w:ind w:left="1200"/>
    </w:pPr>
  </w:style>
  <w:style w:type="paragraph" w:styleId="TOC8">
    <w:name w:val="toc 8"/>
    <w:basedOn w:val="Normal"/>
    <w:next w:val="Normal"/>
    <w:autoRedefine/>
    <w:uiPriority w:val="14"/>
    <w:semiHidden/>
    <w:rsid w:val="008E65A3"/>
    <w:pPr>
      <w:spacing w:after="100"/>
      <w:ind w:left="1400"/>
    </w:pPr>
  </w:style>
  <w:style w:type="paragraph" w:styleId="TOC9">
    <w:name w:val="toc 9"/>
    <w:basedOn w:val="Normal"/>
    <w:next w:val="Normal"/>
    <w:autoRedefine/>
    <w:uiPriority w:val="14"/>
    <w:semiHidden/>
    <w:rsid w:val="008E65A3"/>
    <w:pPr>
      <w:spacing w:after="100"/>
      <w:ind w:left="1600"/>
    </w:pPr>
  </w:style>
  <w:style w:type="paragraph" w:styleId="TOCHeading">
    <w:name w:val="TOC Heading"/>
    <w:basedOn w:val="Heading1"/>
    <w:next w:val="Normal"/>
    <w:uiPriority w:val="14"/>
    <w:semiHidden/>
    <w:unhideWhenUsed/>
    <w:qFormat/>
    <w:rsid w:val="008E65A3"/>
    <w:pPr>
      <w:keepLines/>
      <w:spacing w:before="480"/>
      <w:outlineLvl w:val="9"/>
    </w:pPr>
    <w:rPr>
      <w:rFonts w:eastAsiaTheme="majorEastAsia" w:cstheme="majorBidi"/>
      <w:color w:val="365F91" w:themeColor="accent1" w:themeShade="BF"/>
      <w:kern w:val="0"/>
      <w:szCs w:val="28"/>
    </w:rPr>
  </w:style>
  <w:style w:type="character" w:customStyle="1" w:styleId="ListParagraphChar">
    <w:name w:val="List Paragraph Char"/>
    <w:link w:val="ListParagraph"/>
    <w:uiPriority w:val="34"/>
    <w:locked/>
    <w:rsid w:val="00E43C5B"/>
    <w:rPr>
      <w:rFonts w:ascii="Georgia" w:hAnsi="Georgia"/>
      <w:sz w:val="22"/>
    </w:rPr>
  </w:style>
  <w:style w:type="paragraph" w:customStyle="1" w:styleId="BasicParagraph">
    <w:name w:val="[Basic Paragraph]"/>
    <w:basedOn w:val="Normal"/>
    <w:uiPriority w:val="99"/>
    <w:rsid w:val="00AC273D"/>
    <w:pPr>
      <w:autoSpaceDE w:val="0"/>
      <w:autoSpaceDN w:val="0"/>
      <w:adjustRightInd w:val="0"/>
      <w:spacing w:line="288" w:lineRule="auto"/>
      <w:textAlignment w:val="center"/>
    </w:pPr>
    <w:rPr>
      <w:rFonts w:ascii="Minion Pro" w:hAnsi="Minion Pro" w:cs="Minion Pro"/>
      <w:color w:val="000000"/>
      <w:sz w:val="24"/>
      <w:szCs w:val="24"/>
      <w:lang w:val="en-US"/>
    </w:rPr>
  </w:style>
  <w:style w:type="paragraph" w:customStyle="1" w:styleId="TitleSub">
    <w:name w:val="Title Sub"/>
    <w:basedOn w:val="Normal"/>
    <w:qFormat/>
    <w:rsid w:val="00453376"/>
    <w:pPr>
      <w:autoSpaceDE w:val="0"/>
      <w:autoSpaceDN w:val="0"/>
      <w:adjustRightInd w:val="0"/>
      <w:spacing w:line="420" w:lineRule="atLeast"/>
      <w:textAlignment w:val="center"/>
    </w:pPr>
    <w:rPr>
      <w:rFonts w:cs="Georgia"/>
      <w:color w:val="000000"/>
      <w:spacing w:val="-10"/>
      <w:sz w:val="42"/>
      <w:szCs w:val="42"/>
    </w:rPr>
  </w:style>
  <w:style w:type="table" w:customStyle="1" w:styleId="PSCGreen">
    <w:name w:val="PSC_Green"/>
    <w:basedOn w:val="TableNormal"/>
    <w:uiPriority w:val="99"/>
    <w:rsid w:val="00A76532"/>
    <w:pPr>
      <w:spacing w:line="280" w:lineRule="atLeast"/>
    </w:pPr>
    <w:rPr>
      <w:rFonts w:ascii="Arial" w:hAnsi="Arial"/>
      <w:color w:val="FFFFFF" w:themeColor="background1"/>
    </w:rPr>
    <w:tblPr>
      <w:tblBorders>
        <w:top w:val="single" w:sz="8" w:space="0" w:color="auto"/>
        <w:bottom w:val="single" w:sz="8" w:space="0" w:color="auto"/>
        <w:insideH w:val="single" w:sz="8" w:space="0" w:color="FFFFFF" w:themeColor="background1"/>
      </w:tblBorders>
      <w:tblCellMar>
        <w:left w:w="57" w:type="dxa"/>
        <w:right w:w="0" w:type="dxa"/>
      </w:tblCellMar>
    </w:tblPr>
    <w:tcPr>
      <w:shd w:val="clear" w:color="auto" w:fill="00A88F"/>
    </w:tcPr>
    <w:tblStylePr w:type="firstRow">
      <w:tblPr/>
      <w:tcPr>
        <w:tcBorders>
          <w:top w:val="single" w:sz="8" w:space="0" w:color="auto"/>
          <w:left w:val="nil"/>
          <w:bottom w:val="nil"/>
          <w:right w:val="nil"/>
          <w:insideH w:val="nil"/>
          <w:insideV w:val="nil"/>
          <w:tl2br w:val="nil"/>
          <w:tr2bl w:val="nil"/>
        </w:tcBorders>
      </w:tcPr>
    </w:tblStylePr>
    <w:tblStylePr w:type="lastRow">
      <w:tblPr/>
      <w:tcPr>
        <w:tcBorders>
          <w:top w:val="nil"/>
          <w:left w:val="nil"/>
          <w:bottom w:val="single" w:sz="8" w:space="0" w:color="auto"/>
          <w:right w:val="nil"/>
          <w:insideH w:val="nil"/>
          <w:insideV w:val="nil"/>
          <w:tl2br w:val="nil"/>
          <w:tr2bl w:val="nil"/>
        </w:tcBorders>
      </w:tcPr>
    </w:tblStylePr>
  </w:style>
  <w:style w:type="paragraph" w:customStyle="1" w:styleId="TableTextWhite">
    <w:name w:val="Table Text White"/>
    <w:basedOn w:val="Normal"/>
    <w:qFormat/>
    <w:rsid w:val="0002436B"/>
    <w:pPr>
      <w:spacing w:before="40" w:after="40" w:line="280" w:lineRule="atLeast"/>
    </w:pPr>
    <w:rPr>
      <w:color w:val="FFFFFF"/>
      <w:sz w:val="20"/>
    </w:rPr>
  </w:style>
  <w:style w:type="table" w:customStyle="1" w:styleId="PSCPurple">
    <w:name w:val="PSC_Purple"/>
    <w:basedOn w:val="TableNormal"/>
    <w:uiPriority w:val="99"/>
    <w:rsid w:val="008E0207"/>
    <w:rPr>
      <w:rFonts w:ascii="Arial" w:hAnsi="Arial"/>
    </w:rPr>
    <w:tblPr>
      <w:tblStyleRowBandSize w:val="1"/>
      <w:tblBorders>
        <w:top w:val="single" w:sz="8" w:space="0" w:color="auto"/>
        <w:bottom w:val="single" w:sz="8" w:space="0" w:color="BCBEC0"/>
        <w:insideH w:val="single" w:sz="8" w:space="0" w:color="BCBEC0"/>
      </w:tblBorders>
      <w:tblCellMar>
        <w:left w:w="57" w:type="dxa"/>
        <w:right w:w="0" w:type="dxa"/>
      </w:tblCellMar>
    </w:tblPr>
    <w:tblStylePr w:type="firstRow">
      <w:tblPr/>
      <w:tcPr>
        <w:tcBorders>
          <w:top w:val="single" w:sz="8" w:space="0" w:color="auto"/>
          <w:left w:val="nil"/>
          <w:bottom w:val="single" w:sz="8" w:space="0" w:color="auto"/>
          <w:right w:val="nil"/>
          <w:insideH w:val="nil"/>
          <w:insideV w:val="nil"/>
          <w:tl2br w:val="nil"/>
          <w:tr2bl w:val="nil"/>
        </w:tcBorders>
        <w:shd w:val="clear" w:color="auto" w:fill="6D276A"/>
      </w:tcPr>
    </w:tblStylePr>
  </w:style>
  <w:style w:type="paragraph" w:customStyle="1" w:styleId="TableText">
    <w:name w:val="Table Text"/>
    <w:basedOn w:val="TableTextWhite"/>
    <w:qFormat/>
    <w:rsid w:val="0002436B"/>
    <w:rPr>
      <w:color w:val="auto"/>
    </w:rPr>
  </w:style>
  <w:style w:type="paragraph" w:customStyle="1" w:styleId="Tablehead1">
    <w:name w:val="Table head 1"/>
    <w:basedOn w:val="Normal"/>
    <w:uiPriority w:val="99"/>
    <w:rsid w:val="00DD15D6"/>
    <w:pPr>
      <w:suppressAutoHyphens/>
      <w:autoSpaceDE w:val="0"/>
      <w:autoSpaceDN w:val="0"/>
      <w:adjustRightInd w:val="0"/>
      <w:spacing w:before="57" w:after="113" w:line="392" w:lineRule="atLeast"/>
      <w:textAlignment w:val="center"/>
    </w:pPr>
    <w:rPr>
      <w:rFonts w:cs="Arial"/>
      <w:b/>
      <w:bCs/>
      <w:color w:val="FFFFFF"/>
      <w:szCs w:val="22"/>
      <w:lang w:val="en-US"/>
    </w:rPr>
  </w:style>
  <w:style w:type="paragraph" w:customStyle="1" w:styleId="TableBullet">
    <w:name w:val="Table Bullet"/>
    <w:basedOn w:val="ListBullet"/>
    <w:qFormat/>
    <w:rsid w:val="003C64C5"/>
    <w:rPr>
      <w:sz w:val="20"/>
    </w:rPr>
  </w:style>
  <w:style w:type="paragraph" w:customStyle="1" w:styleId="HelpText">
    <w:name w:val="HelpText"/>
    <w:basedOn w:val="Normal"/>
    <w:qFormat/>
    <w:rsid w:val="00B04165"/>
    <w:pPr>
      <w:spacing w:after="0"/>
    </w:pPr>
    <w:rPr>
      <w:rFonts w:asciiTheme="minorHAnsi" w:hAnsiTheme="minorHAnsi"/>
      <w:vanish/>
      <w:color w:val="FF0000"/>
      <w:sz w:val="16"/>
    </w:rPr>
  </w:style>
  <w:style w:type="paragraph" w:customStyle="1" w:styleId="TableTextWhite0">
    <w:name w:val="Table_Text_White"/>
    <w:basedOn w:val="Normal"/>
    <w:qFormat/>
    <w:rsid w:val="00803E47"/>
    <w:pPr>
      <w:spacing w:before="40" w:after="40" w:line="280" w:lineRule="atLeast"/>
    </w:pPr>
    <w:rPr>
      <w:b/>
      <w:color w:val="FFFFFF"/>
    </w:rPr>
  </w:style>
  <w:style w:type="paragraph" w:customStyle="1" w:styleId="OSRlevel1bullet10pt">
    <w:name w:val="OSR level 1 bullet 10 pt"/>
    <w:basedOn w:val="Normal"/>
    <w:rsid w:val="005505E4"/>
    <w:pPr>
      <w:numPr>
        <w:numId w:val="14"/>
      </w:numPr>
      <w:spacing w:after="0"/>
    </w:pPr>
    <w:rPr>
      <w:rFonts w:ascii="Times New Roman" w:eastAsia="Times New Roman" w:hAnsi="Times New Roman"/>
      <w:sz w:val="24"/>
      <w:szCs w:val="24"/>
      <w:lang w:eastAsia="en-AU"/>
    </w:rPr>
  </w:style>
  <w:style w:type="paragraph" w:customStyle="1" w:styleId="Pa18">
    <w:name w:val="Pa18"/>
    <w:basedOn w:val="Normal"/>
    <w:next w:val="Normal"/>
    <w:uiPriority w:val="99"/>
    <w:rsid w:val="00A37020"/>
    <w:pPr>
      <w:autoSpaceDE w:val="0"/>
      <w:autoSpaceDN w:val="0"/>
      <w:adjustRightInd w:val="0"/>
      <w:spacing w:after="0" w:line="161" w:lineRule="atLeast"/>
    </w:pPr>
    <w:rPr>
      <w:rFonts w:ascii="Rooney" w:hAnsi="Rooney"/>
      <w:sz w:val="24"/>
      <w:szCs w:val="24"/>
    </w:rPr>
  </w:style>
  <w:style w:type="character" w:customStyle="1" w:styleId="Heading1Char">
    <w:name w:val="Heading 1 Char"/>
    <w:basedOn w:val="DefaultParagraphFont"/>
    <w:link w:val="Heading1"/>
    <w:uiPriority w:val="1"/>
    <w:rsid w:val="000C453F"/>
    <w:rPr>
      <w:rFonts w:ascii="Arial" w:hAnsi="Arial" w:cs="Arial"/>
      <w:b/>
      <w:bCs/>
      <w:kern w:val="32"/>
      <w:sz w:val="42"/>
      <w:szCs w:val="32"/>
    </w:rPr>
  </w:style>
  <w:style w:type="paragraph" w:customStyle="1" w:styleId="msonormal0">
    <w:name w:val="msonormal"/>
    <w:basedOn w:val="Normal"/>
    <w:uiPriority w:val="99"/>
    <w:semiHidden/>
    <w:rsid w:val="00550DF7"/>
    <w:pPr>
      <w:shd w:val="clear" w:color="auto" w:fill="F7F7F7"/>
      <w:tabs>
        <w:tab w:val="num" w:pos="360"/>
      </w:tabs>
      <w:spacing w:after="0" w:line="270" w:lineRule="atLeast"/>
    </w:pPr>
    <w:rPr>
      <w:rFonts w:asciiTheme="minorHAnsi" w:hAnsiTheme="minorHAnsi" w:cstheme="minorBidi"/>
      <w:szCs w:val="22"/>
    </w:rPr>
  </w:style>
  <w:style w:type="character" w:customStyle="1" w:styleId="Heading2Char">
    <w:name w:val="Heading 2 Char"/>
    <w:basedOn w:val="DefaultParagraphFont"/>
    <w:link w:val="Heading2"/>
    <w:uiPriority w:val="1"/>
    <w:rsid w:val="004A3696"/>
    <w:rPr>
      <w:rFonts w:ascii="Arial" w:hAnsi="Arial" w:cs="Arial"/>
      <w:b/>
      <w:bCs/>
      <w:iCs/>
      <w:sz w:val="26"/>
      <w:szCs w:val="28"/>
    </w:rPr>
  </w:style>
  <w:style w:type="character" w:styleId="UnresolvedMention">
    <w:name w:val="Unresolved Mention"/>
    <w:basedOn w:val="DefaultParagraphFont"/>
    <w:uiPriority w:val="99"/>
    <w:semiHidden/>
    <w:unhideWhenUsed/>
    <w:rsid w:val="00A80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192461">
      <w:bodyDiv w:val="1"/>
      <w:marLeft w:val="0"/>
      <w:marRight w:val="0"/>
      <w:marTop w:val="0"/>
      <w:marBottom w:val="0"/>
      <w:divBdr>
        <w:top w:val="none" w:sz="0" w:space="0" w:color="auto"/>
        <w:left w:val="none" w:sz="0" w:space="0" w:color="auto"/>
        <w:bottom w:val="none" w:sz="0" w:space="0" w:color="auto"/>
        <w:right w:val="none" w:sz="0" w:space="0" w:color="auto"/>
      </w:divBdr>
    </w:div>
    <w:div w:id="394090467">
      <w:bodyDiv w:val="1"/>
      <w:marLeft w:val="0"/>
      <w:marRight w:val="0"/>
      <w:marTop w:val="0"/>
      <w:marBottom w:val="0"/>
      <w:divBdr>
        <w:top w:val="none" w:sz="0" w:space="0" w:color="auto"/>
        <w:left w:val="none" w:sz="0" w:space="0" w:color="auto"/>
        <w:bottom w:val="none" w:sz="0" w:space="0" w:color="auto"/>
        <w:right w:val="none" w:sz="0" w:space="0" w:color="auto"/>
      </w:divBdr>
    </w:div>
    <w:div w:id="679699445">
      <w:bodyDiv w:val="1"/>
      <w:marLeft w:val="0"/>
      <w:marRight w:val="0"/>
      <w:marTop w:val="0"/>
      <w:marBottom w:val="0"/>
      <w:divBdr>
        <w:top w:val="none" w:sz="0" w:space="0" w:color="auto"/>
        <w:left w:val="none" w:sz="0" w:space="0" w:color="auto"/>
        <w:bottom w:val="none" w:sz="0" w:space="0" w:color="auto"/>
        <w:right w:val="none" w:sz="0" w:space="0" w:color="auto"/>
      </w:divBdr>
    </w:div>
    <w:div w:id="725564503">
      <w:bodyDiv w:val="1"/>
      <w:marLeft w:val="0"/>
      <w:marRight w:val="0"/>
      <w:marTop w:val="0"/>
      <w:marBottom w:val="0"/>
      <w:divBdr>
        <w:top w:val="none" w:sz="0" w:space="0" w:color="auto"/>
        <w:left w:val="none" w:sz="0" w:space="0" w:color="auto"/>
        <w:bottom w:val="none" w:sz="0" w:space="0" w:color="auto"/>
        <w:right w:val="none" w:sz="0" w:space="0" w:color="auto"/>
      </w:divBdr>
    </w:div>
    <w:div w:id="790831350">
      <w:bodyDiv w:val="1"/>
      <w:marLeft w:val="0"/>
      <w:marRight w:val="0"/>
      <w:marTop w:val="0"/>
      <w:marBottom w:val="0"/>
      <w:divBdr>
        <w:top w:val="none" w:sz="0" w:space="0" w:color="auto"/>
        <w:left w:val="none" w:sz="0" w:space="0" w:color="auto"/>
        <w:bottom w:val="none" w:sz="0" w:space="0" w:color="auto"/>
        <w:right w:val="none" w:sz="0" w:space="0" w:color="auto"/>
      </w:divBdr>
    </w:div>
    <w:div w:id="865026415">
      <w:bodyDiv w:val="1"/>
      <w:marLeft w:val="0"/>
      <w:marRight w:val="0"/>
      <w:marTop w:val="0"/>
      <w:marBottom w:val="0"/>
      <w:divBdr>
        <w:top w:val="none" w:sz="0" w:space="0" w:color="auto"/>
        <w:left w:val="none" w:sz="0" w:space="0" w:color="auto"/>
        <w:bottom w:val="none" w:sz="0" w:space="0" w:color="auto"/>
        <w:right w:val="none" w:sz="0" w:space="0" w:color="auto"/>
      </w:divBdr>
    </w:div>
    <w:div w:id="981693886">
      <w:bodyDiv w:val="1"/>
      <w:marLeft w:val="0"/>
      <w:marRight w:val="0"/>
      <w:marTop w:val="0"/>
      <w:marBottom w:val="0"/>
      <w:divBdr>
        <w:top w:val="none" w:sz="0" w:space="0" w:color="auto"/>
        <w:left w:val="none" w:sz="0" w:space="0" w:color="auto"/>
        <w:bottom w:val="none" w:sz="0" w:space="0" w:color="auto"/>
        <w:right w:val="none" w:sz="0" w:space="0" w:color="auto"/>
      </w:divBdr>
    </w:div>
    <w:div w:id="1149399998">
      <w:bodyDiv w:val="1"/>
      <w:marLeft w:val="0"/>
      <w:marRight w:val="0"/>
      <w:marTop w:val="0"/>
      <w:marBottom w:val="0"/>
      <w:divBdr>
        <w:top w:val="none" w:sz="0" w:space="0" w:color="auto"/>
        <w:left w:val="none" w:sz="0" w:space="0" w:color="auto"/>
        <w:bottom w:val="none" w:sz="0" w:space="0" w:color="auto"/>
        <w:right w:val="none" w:sz="0" w:space="0" w:color="auto"/>
      </w:divBdr>
    </w:div>
    <w:div w:id="1201434349">
      <w:bodyDiv w:val="1"/>
      <w:marLeft w:val="0"/>
      <w:marRight w:val="0"/>
      <w:marTop w:val="0"/>
      <w:marBottom w:val="0"/>
      <w:divBdr>
        <w:top w:val="none" w:sz="0" w:space="0" w:color="auto"/>
        <w:left w:val="none" w:sz="0" w:space="0" w:color="auto"/>
        <w:bottom w:val="none" w:sz="0" w:space="0" w:color="auto"/>
        <w:right w:val="none" w:sz="0" w:space="0" w:color="auto"/>
      </w:divBdr>
    </w:div>
    <w:div w:id="1396856150">
      <w:bodyDiv w:val="1"/>
      <w:marLeft w:val="0"/>
      <w:marRight w:val="0"/>
      <w:marTop w:val="0"/>
      <w:marBottom w:val="0"/>
      <w:divBdr>
        <w:top w:val="none" w:sz="0" w:space="0" w:color="auto"/>
        <w:left w:val="none" w:sz="0" w:space="0" w:color="auto"/>
        <w:bottom w:val="none" w:sz="0" w:space="0" w:color="auto"/>
        <w:right w:val="none" w:sz="0" w:space="0" w:color="auto"/>
      </w:divBdr>
    </w:div>
    <w:div w:id="1506163980">
      <w:bodyDiv w:val="1"/>
      <w:marLeft w:val="0"/>
      <w:marRight w:val="0"/>
      <w:marTop w:val="0"/>
      <w:marBottom w:val="0"/>
      <w:divBdr>
        <w:top w:val="none" w:sz="0" w:space="0" w:color="auto"/>
        <w:left w:val="none" w:sz="0" w:space="0" w:color="auto"/>
        <w:bottom w:val="none" w:sz="0" w:space="0" w:color="auto"/>
        <w:right w:val="none" w:sz="0" w:space="0" w:color="auto"/>
      </w:divBdr>
    </w:div>
    <w:div w:id="1523665123">
      <w:bodyDiv w:val="1"/>
      <w:marLeft w:val="0"/>
      <w:marRight w:val="0"/>
      <w:marTop w:val="0"/>
      <w:marBottom w:val="0"/>
      <w:divBdr>
        <w:top w:val="none" w:sz="0" w:space="0" w:color="auto"/>
        <w:left w:val="none" w:sz="0" w:space="0" w:color="auto"/>
        <w:bottom w:val="none" w:sz="0" w:space="0" w:color="auto"/>
        <w:right w:val="none" w:sz="0" w:space="0" w:color="auto"/>
      </w:divBdr>
    </w:div>
    <w:div w:id="1614046411">
      <w:bodyDiv w:val="1"/>
      <w:marLeft w:val="0"/>
      <w:marRight w:val="0"/>
      <w:marTop w:val="0"/>
      <w:marBottom w:val="0"/>
      <w:divBdr>
        <w:top w:val="none" w:sz="0" w:space="0" w:color="auto"/>
        <w:left w:val="none" w:sz="0" w:space="0" w:color="auto"/>
        <w:bottom w:val="none" w:sz="0" w:space="0" w:color="auto"/>
        <w:right w:val="none" w:sz="0" w:space="0" w:color="auto"/>
      </w:divBdr>
    </w:div>
    <w:div w:id="1953508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psc.nsw.gov.au/workforce-management/capability-framework/the-capability-framework"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7.jpe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_Default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xml version="1.0" encoding="utf-8"?>
<customUI xmlns="http://schemas.microsoft.com/office/2006/01/customui">
  <ribbon>
    <tabs>
      <tab id="customTab" label="Role Description" insertBeforeMso="TabHome">
        <group id="customGroup" label="Styles">
          <button idMso="StyleNormal" visible="true" size="large" label="Normal" imageMso="AlignLeft"/>
          <separator id="separator1"/>
          <button idMso="Heading1Apply" label="Heading 1" imageMso="_1" size="normal"/>
          <button idMso="Heading2Apply" label="Heading 2" imageMso="_2" size="normal"/>
          <splitButton id="SplitBullets" size="normal">
            <button idMso="ListBulletApply" label="Bullets" imageMso="Bullets"/>
            <menu id="MyMenu3" label="Bullets" itemSize="large" imageMso="Bullets">
              <button id="Style_List_Bullet_1" label="Bullets Level 1" onAction="RibbonXOnAction" tag="ApplyStyle_List_Bullet" imageMso="Bullets"/>
              <button id="Style_List_Bullet_2" label="Bullets Level 2" onAction="RibbonXOnAction" tag="ApplyStyle_List_Bullet_2" imageMso="Bullets"/>
            </menu>
          </splitButton>
          <dialogBoxLauncher>
            <button idMso="StylesPane"/>
          </dialogBoxLauncher>
        </group>
        <group id="customGroup3" label="Tools">
          <button idMso="PasteTextOnly" label="Paste Unformatted" size="large" imageMso="Paste"/>
          <toggleButton idMso="TableShowGridlines" visible="true" size="large" label="Show Gridlines"/>
          <toggleButton idMso="ParagraphMarks" visible="true" size="large" label="Show Paragraph Marks"/>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25E6958923BD4FA1D2EC8885EDEE93" ma:contentTypeVersion="22" ma:contentTypeDescription="Create a new document." ma:contentTypeScope="" ma:versionID="49823f33f3cb0cfea07d3d9c84de12d4">
  <xsd:schema xmlns:xsd="http://www.w3.org/2001/XMLSchema" xmlns:xs="http://www.w3.org/2001/XMLSchema" xmlns:p="http://schemas.microsoft.com/office/2006/metadata/properties" xmlns:ns1="http://schemas.microsoft.com/sharepoint/v3" xmlns:ns2="b628b5b6-303f-4e4a-bcf5-0700554b4635" xmlns:ns3="b48dde1f-620b-4e54-9569-6717d0a523de" targetNamespace="http://schemas.microsoft.com/office/2006/metadata/properties" ma:root="true" ma:fieldsID="4132cbba29e390e30a41f50bd7871a21" ns1:_="" ns2:_="" ns3:_="">
    <xsd:import namespace="http://schemas.microsoft.com/sharepoint/v3"/>
    <xsd:import namespace="b628b5b6-303f-4e4a-bcf5-0700554b4635"/>
    <xsd:import namespace="b48dde1f-620b-4e54-9569-6717d0a523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DateTaken" minOccurs="0"/>
                <xsd:element ref="ns3:MediaLengthInSeconds" minOccurs="0"/>
                <xsd:element ref="ns3:MediaServiceLocation" minOccurs="0"/>
                <xsd:element ref="ns3:_Flow_SignoffStatus" minOccurs="0"/>
                <xsd:element ref="ns3:MediaServiceObjectDetectorVersions" minOccurs="0"/>
                <xsd:element ref="ns3:MediaServiceSearchProperties" minOccurs="0"/>
                <xsd:element ref="ns3:Documentstatus" minOccurs="0"/>
                <xsd:element ref="ns2: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28b5b6-303f-4e4a-bcf5-0700554b46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27fa13a-84f1-41dc-b394-9c56a375541e}" ma:internalName="TaxCatchAll" ma:showField="CatchAllData" ma:web="b628b5b6-303f-4e4a-bcf5-0700554b4635">
      <xsd:complexType>
        <xsd:complexContent>
          <xsd:extension base="dms:MultiChoiceLookup">
            <xsd:sequence>
              <xsd:element name="Value" type="dms:Lookup" maxOccurs="unbounded" minOccurs="0" nillable="true"/>
            </xsd:sequence>
          </xsd:extension>
        </xsd:complexContent>
      </xsd:complexType>
    </xsd:element>
    <xsd:element name="TaxKeywordTaxHTField" ma:index="28" nillable="true" ma:taxonomy="true" ma:internalName="TaxKeywordTaxHTField" ma:taxonomyFieldName="TaxKeyword" ma:displayName="Enterprise Keywords" ma:fieldId="{23f27201-bee3-471e-b2e7-b64fd8b7ca38}" ma:taxonomyMulti="true" ma:sspId="7cbc2fe7-373b-4481-8641-e4ac488d53d6"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48dde1f-620b-4e54-9569-6717d0a523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Documentstatus" ma:index="26" nillable="true" ma:displayName="Document status" ma:description="Describes the creation or review stage of the PD" ma:format="Dropdown" ma:internalName="Documentstatus">
      <xsd:simpleType>
        <xsd:restriction base="dms:Choice">
          <xsd:enumeration value="Under WD&amp;C review"/>
          <xsd:enumeration value="Under stakeholder review"/>
          <xsd:enumeration value="Stakeholder approved"/>
          <xsd:enumeration value="Under consultation review"/>
          <xsd:enumeration value="Post consultation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628b5b6-303f-4e4a-bcf5-0700554b4635" xsi:nil="true"/>
    <_ip_UnifiedCompliancePolicyProperties xmlns="http://schemas.microsoft.com/sharepoint/v3" xsi:nil="true"/>
    <_Flow_SignoffStatus xmlns="b48dde1f-620b-4e54-9569-6717d0a523de" xsi:nil="true"/>
    <lcf76f155ced4ddcb4097134ff3c332f xmlns="b48dde1f-620b-4e54-9569-6717d0a523de">
      <Terms xmlns="http://schemas.microsoft.com/office/infopath/2007/PartnerControls"/>
    </lcf76f155ced4ddcb4097134ff3c332f>
    <TaxKeywordTaxHTField xmlns="b628b5b6-303f-4e4a-bcf5-0700554b4635">
      <Terms xmlns="http://schemas.microsoft.com/office/infopath/2007/PartnerControls"/>
    </TaxKeywordTaxHTField>
    <Documentstatus xmlns="b48dde1f-620b-4e54-9569-6717d0a523d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B75CFA-6C6A-4D7B-B616-9C22E349DF5F}">
  <ds:schemaRefs>
    <ds:schemaRef ds:uri="http://schemas.openxmlformats.org/officeDocument/2006/bibliography"/>
  </ds:schemaRefs>
</ds:datastoreItem>
</file>

<file path=customXml/itemProps2.xml><?xml version="1.0" encoding="utf-8"?>
<ds:datastoreItem xmlns:ds="http://schemas.openxmlformats.org/officeDocument/2006/customXml" ds:itemID="{AE4BCD4D-AA70-4E0C-B013-D8A937B94BE1}"/>
</file>

<file path=customXml/itemProps3.xml><?xml version="1.0" encoding="utf-8"?>
<ds:datastoreItem xmlns:ds="http://schemas.openxmlformats.org/officeDocument/2006/customXml" ds:itemID="{D861EA0D-9C26-4712-A66C-B504B3F82E24}">
  <ds:schemaRefs>
    <ds:schemaRef ds:uri="http://schemas.microsoft.com/office/2006/metadata/properties"/>
    <ds:schemaRef ds:uri="http://schemas.microsoft.com/office/infopath/2007/PartnerControls"/>
    <ds:schemaRef ds:uri="http://schemas.microsoft.com/sharepoint/v3"/>
    <ds:schemaRef ds:uri="b628b5b6-303f-4e4a-bcf5-0700554b4635"/>
    <ds:schemaRef ds:uri="b48dde1f-620b-4e54-9569-6717d0a523de"/>
  </ds:schemaRefs>
</ds:datastoreItem>
</file>

<file path=customXml/itemProps4.xml><?xml version="1.0" encoding="utf-8"?>
<ds:datastoreItem xmlns:ds="http://schemas.openxmlformats.org/officeDocument/2006/customXml" ds:itemID="{59B1AA6F-3300-4766-B26D-272B8DC4B846}">
  <ds:schemaRefs>
    <ds:schemaRef ds:uri="http://schemas.microsoft.com/sharepoint/v3/contenttype/forms"/>
  </ds:schemaRefs>
</ds:datastoreItem>
</file>

<file path=docMetadata/LabelInfo.xml><?xml version="1.0" encoding="utf-8"?>
<clbl:labelList xmlns:clbl="http://schemas.microsoft.com/office/2020/mipLabelMetadata">
  <clbl:label id="{4058088d-b0a6-4b25-91ed-de53affe74db}" enabled="1" method="Privileged" siteId="{19537222-55d7-4581-84fb-c2da6e835c74}" removed="0"/>
</clbl:labelList>
</file>

<file path=docProps/app.xml><?xml version="1.0" encoding="utf-8"?>
<Properties xmlns="http://schemas.openxmlformats.org/officeDocument/2006/extended-properties" xmlns:vt="http://schemas.openxmlformats.org/officeDocument/2006/docPropsVTypes">
  <Template>Normal</Template>
  <TotalTime>25</TotalTime>
  <Pages>8</Pages>
  <Words>2167</Words>
  <Characters>13810</Characters>
  <Application>Microsoft Office Word</Application>
  <DocSecurity>0</DocSecurity>
  <Lines>115</Lines>
  <Paragraphs>31</Paragraphs>
  <ScaleCrop>false</ScaleCrop>
  <HeadingPairs>
    <vt:vector size="2" baseType="variant">
      <vt:variant>
        <vt:lpstr>Title</vt:lpstr>
      </vt:variant>
      <vt:variant>
        <vt:i4>1</vt:i4>
      </vt:variant>
    </vt:vector>
  </HeadingPairs>
  <TitlesOfParts>
    <vt:vector size="1" baseType="lpstr">
      <vt:lpstr/>
    </vt:vector>
  </TitlesOfParts>
  <Company>Public Sector Commission</Company>
  <LinksUpToDate>false</LinksUpToDate>
  <CharactersWithSpaces>15946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Hudson Fallon</dc:creator>
  <cp:lastModifiedBy>Corina Pruscino</cp:lastModifiedBy>
  <cp:revision>21</cp:revision>
  <cp:lastPrinted>2024-06-25T00:49:00Z</cp:lastPrinted>
  <dcterms:created xsi:type="dcterms:W3CDTF">2024-06-25T00:28:00Z</dcterms:created>
  <dcterms:modified xsi:type="dcterms:W3CDTF">2026-05-10T23:59:00Z</dcterms:modified>
  <cp:category>Role Description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pt_Agency">
    <vt:lpwstr>Department/Agency</vt:lpwstr>
  </property>
  <property fmtid="{D5CDD505-2E9C-101B-9397-08002B2CF9AE}" pid="3" name="ContentTypeId">
    <vt:lpwstr>0x010100A725E6958923BD4FA1D2EC8885EDEE93</vt:lpwstr>
  </property>
  <property fmtid="{D5CDD505-2E9C-101B-9397-08002B2CF9AE}" pid="4" name="TaxKeyword">
    <vt:lpwstr/>
  </property>
  <property fmtid="{D5CDD505-2E9C-101B-9397-08002B2CF9AE}" pid="5" name="MediaServiceImageTags">
    <vt:lpwstr/>
  </property>
</Properties>
</file>