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798a3e9b5a2548b8" Type="http://schemas.microsoft.com/office/2006/relationships/ui/extensibility" Target="customUI/customUI.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3692426" w14:textId="7AF8702D" w:rsidR="00D64474" w:rsidRPr="000C453F" w:rsidRDefault="00B35D7C" w:rsidP="00D64474">
      <w:pPr>
        <w:pStyle w:val="Heading1"/>
        <w:tabs>
          <w:tab w:val="left" w:pos="720"/>
          <w:tab w:val="left" w:pos="1440"/>
          <w:tab w:val="left" w:pos="2160"/>
          <w:tab w:val="left" w:pos="2880"/>
          <w:tab w:val="left" w:pos="3600"/>
          <w:tab w:val="right" w:pos="10348"/>
        </w:tabs>
      </w:pPr>
      <w:r>
        <w:rPr>
          <w:noProof/>
        </w:rPr>
        <w:drawing>
          <wp:anchor distT="0" distB="91440" distL="114300" distR="114300" simplePos="0" relativeHeight="251658240" behindDoc="0" locked="0" layoutInCell="1" allowOverlap="1" wp14:anchorId="3E0273BF" wp14:editId="27F459DF">
            <wp:simplePos x="0" y="0"/>
            <wp:positionH relativeFrom="margin">
              <wp:posOffset>4921885</wp:posOffset>
            </wp:positionH>
            <wp:positionV relativeFrom="margin">
              <wp:posOffset>140335</wp:posOffset>
            </wp:positionV>
            <wp:extent cx="1562100" cy="295275"/>
            <wp:effectExtent l="0" t="0" r="6350" b="0"/>
            <wp:wrapSquare wrapText="bothSides"/>
            <wp:docPr id="4722" name="Picture 1" descr="TAFE NSW endorsed coupled logo RG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W Government - Customer Service">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62100"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474" w:rsidRPr="000C453F">
        <w:t>Role Description</w:t>
      </w:r>
    </w:p>
    <w:p w14:paraId="639CA137" w14:textId="3A5AA5CE" w:rsidR="00D64474" w:rsidRDefault="009C75F5" w:rsidP="00076EAB">
      <w:pPr>
        <w:pStyle w:val="Heading1"/>
        <w:tabs>
          <w:tab w:val="right" w:pos="10206"/>
        </w:tabs>
        <w:spacing w:after="120"/>
      </w:pPr>
      <w:r>
        <w:t xml:space="preserve">Director International </w:t>
      </w:r>
    </w:p>
    <w:p w14:paraId="0AE1ABE7" w14:textId="77777777" w:rsidR="00076EAB" w:rsidRPr="00076EAB" w:rsidRDefault="00076EAB" w:rsidP="00076EAB"/>
    <w:tbl>
      <w:tblPr>
        <w:tblStyle w:val="PSCGreen"/>
        <w:tblW w:w="10556" w:type="dxa"/>
        <w:tblLook w:val="04A0" w:firstRow="1" w:lastRow="0" w:firstColumn="1" w:lastColumn="0" w:noHBand="0" w:noVBand="1"/>
        <w:tblCaption w:val="PSC_Role_InformationTable"/>
        <w:tblDescription w:val="PSC_Role_InformationTable"/>
      </w:tblPr>
      <w:tblGrid>
        <w:gridCol w:w="4026"/>
        <w:gridCol w:w="6530"/>
      </w:tblGrid>
      <w:tr w:rsidR="00C90657" w:rsidRPr="00C978B9" w14:paraId="41BFB227" w14:textId="77777777" w:rsidTr="00423156">
        <w:trPr>
          <w:cnfStyle w:val="100000000000" w:firstRow="1" w:lastRow="0" w:firstColumn="0" w:lastColumn="0" w:oddVBand="0" w:evenVBand="0" w:oddHBand="0" w:evenHBand="0" w:firstRowFirstColumn="0" w:firstRowLastColumn="0" w:lastRowFirstColumn="0" w:lastRowLastColumn="0"/>
          <w:cantSplit/>
        </w:trPr>
        <w:tc>
          <w:tcPr>
            <w:tcW w:w="4026" w:type="dxa"/>
            <w:tcBorders>
              <w:bottom w:val="single" w:sz="8" w:space="0" w:color="FFFFFF" w:themeColor="background1"/>
            </w:tcBorders>
            <w:shd w:val="clear" w:color="auto" w:fill="000000" w:themeFill="text1"/>
            <w:vAlign w:val="center"/>
          </w:tcPr>
          <w:p w14:paraId="0E8C6622" w14:textId="77777777" w:rsidR="00C90657" w:rsidRPr="00C90657" w:rsidRDefault="005C4C30" w:rsidP="003E0D69">
            <w:pPr>
              <w:pStyle w:val="TableTextWhite"/>
              <w:rPr>
                <w:b/>
              </w:rPr>
            </w:pPr>
            <w:r>
              <w:rPr>
                <w:b/>
              </w:rPr>
              <w:t>Role Description Fields</w:t>
            </w:r>
          </w:p>
        </w:tc>
        <w:tc>
          <w:tcPr>
            <w:tcW w:w="6530" w:type="dxa"/>
            <w:tcBorders>
              <w:bottom w:val="single" w:sz="8" w:space="0" w:color="FFFFFF" w:themeColor="background1"/>
            </w:tcBorders>
            <w:shd w:val="clear" w:color="auto" w:fill="000000" w:themeFill="text1"/>
          </w:tcPr>
          <w:p w14:paraId="3B36D615" w14:textId="77777777" w:rsidR="00C90657" w:rsidRPr="00C90657" w:rsidRDefault="005C4C30" w:rsidP="003E0D69">
            <w:pPr>
              <w:pStyle w:val="TableTextWhite"/>
              <w:rPr>
                <w:b/>
              </w:rPr>
            </w:pPr>
            <w:r>
              <w:rPr>
                <w:b/>
              </w:rPr>
              <w:t>Details</w:t>
            </w:r>
          </w:p>
        </w:tc>
      </w:tr>
      <w:tr w:rsidR="00DA6BE6" w:rsidRPr="00C978B9" w14:paraId="42D6607A" w14:textId="77777777" w:rsidTr="00423156">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722269CB" w14:textId="77777777" w:rsidR="00DA6BE6" w:rsidRPr="00853F21" w:rsidRDefault="00DA6BE6" w:rsidP="003E0D69">
            <w:pPr>
              <w:pStyle w:val="TableTextWhite"/>
              <w:rPr>
                <w:b/>
              </w:rPr>
            </w:pPr>
            <w:r w:rsidRPr="00853F21">
              <w:rPr>
                <w:b/>
              </w:rPr>
              <w:t>Cluster</w:t>
            </w:r>
          </w:p>
        </w:tc>
        <w:tc>
          <w:tcPr>
            <w:tcW w:w="6530" w:type="dxa"/>
            <w:tcBorders>
              <w:top w:val="single" w:sz="8" w:space="0" w:color="FFFFFF" w:themeColor="background1"/>
              <w:bottom w:val="single" w:sz="8" w:space="0" w:color="FFFFFF" w:themeColor="background1"/>
            </w:tcBorders>
            <w:shd w:val="clear" w:color="auto" w:fill="22616D"/>
          </w:tcPr>
          <w:p w14:paraId="2D41729B" w14:textId="77777777" w:rsidR="00DA6BE6" w:rsidRPr="00853F21" w:rsidRDefault="004A3696" w:rsidP="003E0D69">
            <w:pPr>
              <w:pStyle w:val="TableTextWhite"/>
              <w:rPr>
                <w:b/>
              </w:rPr>
            </w:pPr>
            <w:r>
              <w:rPr>
                <w:b/>
              </w:rPr>
              <w:t>Education</w:t>
            </w:r>
          </w:p>
        </w:tc>
      </w:tr>
      <w:tr w:rsidR="00DA6BE6" w:rsidRPr="00C978B9" w14:paraId="5E31520C" w14:textId="77777777" w:rsidTr="00423156">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353FFCB1" w14:textId="77777777" w:rsidR="00DA6BE6" w:rsidRPr="00853F21" w:rsidRDefault="00DA6BE6" w:rsidP="003E0D69">
            <w:pPr>
              <w:pStyle w:val="TableTextWhite"/>
              <w:rPr>
                <w:b/>
              </w:rPr>
            </w:pPr>
            <w:bookmarkStart w:id="0" w:name="DeptAgency"/>
            <w:bookmarkEnd w:id="0"/>
            <w:r w:rsidRPr="00853F21">
              <w:rPr>
                <w:b/>
              </w:rPr>
              <w:t>Department/Agency</w:t>
            </w:r>
          </w:p>
        </w:tc>
        <w:tc>
          <w:tcPr>
            <w:tcW w:w="6530" w:type="dxa"/>
            <w:tcBorders>
              <w:top w:val="single" w:sz="8" w:space="0" w:color="FFFFFF" w:themeColor="background1"/>
              <w:bottom w:val="single" w:sz="8" w:space="0" w:color="FFFFFF" w:themeColor="background1"/>
            </w:tcBorders>
            <w:shd w:val="clear" w:color="auto" w:fill="22616D"/>
          </w:tcPr>
          <w:p w14:paraId="72CDDA01" w14:textId="77777777" w:rsidR="00DA6BE6" w:rsidRPr="00853F21" w:rsidRDefault="004A3696" w:rsidP="003E0D69">
            <w:pPr>
              <w:pStyle w:val="TableTextWhite"/>
              <w:rPr>
                <w:b/>
              </w:rPr>
            </w:pPr>
            <w:r>
              <w:rPr>
                <w:b/>
              </w:rPr>
              <w:t>TAFE NSW</w:t>
            </w:r>
          </w:p>
        </w:tc>
      </w:tr>
      <w:tr w:rsidR="00DA6BE6" w:rsidRPr="00C978B9" w14:paraId="66E8FCCA" w14:textId="77777777" w:rsidTr="00423156">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25256F9A" w14:textId="77777777" w:rsidR="00DA6BE6" w:rsidRPr="00853F21" w:rsidRDefault="00DA6BE6" w:rsidP="003E0D69">
            <w:pPr>
              <w:pStyle w:val="TableTextWhite"/>
              <w:rPr>
                <w:b/>
              </w:rPr>
            </w:pPr>
            <w:r w:rsidRPr="00853F21">
              <w:rPr>
                <w:b/>
              </w:rPr>
              <w:t>Division/Branch/Unit</w:t>
            </w:r>
          </w:p>
        </w:tc>
        <w:tc>
          <w:tcPr>
            <w:tcW w:w="6530" w:type="dxa"/>
            <w:tcBorders>
              <w:top w:val="single" w:sz="8" w:space="0" w:color="FFFFFF" w:themeColor="background1"/>
              <w:bottom w:val="single" w:sz="8" w:space="0" w:color="FFFFFF" w:themeColor="background1"/>
            </w:tcBorders>
            <w:shd w:val="clear" w:color="auto" w:fill="22616D"/>
          </w:tcPr>
          <w:p w14:paraId="2837273C" w14:textId="0DFD75ED" w:rsidR="00DA6BE6" w:rsidRPr="00853F21" w:rsidRDefault="009C75F5" w:rsidP="003E0D69">
            <w:pPr>
              <w:pStyle w:val="TableTextWhite"/>
              <w:rPr>
                <w:b/>
              </w:rPr>
            </w:pPr>
            <w:r>
              <w:rPr>
                <w:b/>
              </w:rPr>
              <w:t xml:space="preserve">Education Enablement </w:t>
            </w:r>
          </w:p>
        </w:tc>
      </w:tr>
      <w:tr w:rsidR="004A3696" w:rsidRPr="00C978B9" w14:paraId="31E230F8" w14:textId="77777777" w:rsidTr="00423156">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1336C2FA" w14:textId="241B33B6" w:rsidR="004A3696" w:rsidRPr="00853F21" w:rsidRDefault="00DA18E8" w:rsidP="003E0D69">
            <w:pPr>
              <w:pStyle w:val="TableTextWhite"/>
              <w:rPr>
                <w:b/>
              </w:rPr>
            </w:pPr>
            <w:r>
              <w:rPr>
                <w:b/>
              </w:rPr>
              <w:t>Position Description</w:t>
            </w:r>
            <w:r w:rsidR="004A3696" w:rsidRPr="004A3696">
              <w:rPr>
                <w:b/>
              </w:rPr>
              <w:t xml:space="preserve"> n</w:t>
            </w:r>
            <w:r>
              <w:rPr>
                <w:b/>
              </w:rPr>
              <w:t>o</w:t>
            </w:r>
          </w:p>
        </w:tc>
        <w:tc>
          <w:tcPr>
            <w:tcW w:w="6530" w:type="dxa"/>
            <w:tcBorders>
              <w:top w:val="single" w:sz="8" w:space="0" w:color="FFFFFF" w:themeColor="background1"/>
              <w:bottom w:val="single" w:sz="8" w:space="0" w:color="FFFFFF" w:themeColor="background1"/>
            </w:tcBorders>
            <w:shd w:val="clear" w:color="auto" w:fill="22616D"/>
          </w:tcPr>
          <w:p w14:paraId="36E2B262" w14:textId="79C99448" w:rsidR="004A3696" w:rsidRPr="004A3696" w:rsidRDefault="00B94A10" w:rsidP="003E0D69">
            <w:pPr>
              <w:pStyle w:val="TableTextWhite"/>
              <w:rPr>
                <w:b/>
              </w:rPr>
            </w:pPr>
            <w:r w:rsidRPr="00B94A10">
              <w:rPr>
                <w:b/>
              </w:rPr>
              <w:t>10302-01</w:t>
            </w:r>
          </w:p>
        </w:tc>
      </w:tr>
      <w:tr w:rsidR="00DA6BE6" w:rsidRPr="00C978B9" w14:paraId="4D152E1E" w14:textId="77777777" w:rsidTr="00423156">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4D7D6BFD" w14:textId="77777777" w:rsidR="00DA6BE6" w:rsidRPr="00853F21" w:rsidRDefault="00DA6BE6" w:rsidP="003E0D69">
            <w:pPr>
              <w:pStyle w:val="TableTextWhite"/>
              <w:rPr>
                <w:b/>
                <w:color w:val="000000"/>
              </w:rPr>
            </w:pPr>
            <w:r w:rsidRPr="00853F21">
              <w:rPr>
                <w:b/>
              </w:rPr>
              <w:t>Classification/Grade/Band</w:t>
            </w:r>
          </w:p>
        </w:tc>
        <w:tc>
          <w:tcPr>
            <w:tcW w:w="6530" w:type="dxa"/>
            <w:tcBorders>
              <w:top w:val="single" w:sz="8" w:space="0" w:color="FFFFFF" w:themeColor="background1"/>
              <w:bottom w:val="single" w:sz="8" w:space="0" w:color="FFFFFF" w:themeColor="background1"/>
            </w:tcBorders>
            <w:shd w:val="clear" w:color="auto" w:fill="22616D"/>
          </w:tcPr>
          <w:p w14:paraId="5FA4B734" w14:textId="359C8584" w:rsidR="00DA6BE6" w:rsidRPr="00853F21" w:rsidRDefault="004A3696" w:rsidP="003E0D69">
            <w:pPr>
              <w:pStyle w:val="TableTextWhite"/>
              <w:rPr>
                <w:b/>
              </w:rPr>
            </w:pPr>
            <w:r>
              <w:rPr>
                <w:b/>
              </w:rPr>
              <w:t>T</w:t>
            </w:r>
            <w:r w:rsidR="009C75F5">
              <w:rPr>
                <w:b/>
              </w:rPr>
              <w:t>AFE Manager Level 6</w:t>
            </w:r>
          </w:p>
        </w:tc>
      </w:tr>
      <w:tr w:rsidR="004A3696" w:rsidRPr="00C978B9" w14:paraId="3CBE192F" w14:textId="77777777" w:rsidTr="00423156">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409701C6" w14:textId="77777777" w:rsidR="004A3696" w:rsidRPr="00853F21" w:rsidRDefault="004A3696" w:rsidP="003E0D69">
            <w:pPr>
              <w:pStyle w:val="TableTextWhite"/>
              <w:rPr>
                <w:b/>
              </w:rPr>
            </w:pPr>
            <w:r w:rsidRPr="004A3696">
              <w:rPr>
                <w:b/>
              </w:rPr>
              <w:t>Senior executive work level standards</w:t>
            </w:r>
          </w:p>
        </w:tc>
        <w:tc>
          <w:tcPr>
            <w:tcW w:w="6530" w:type="dxa"/>
            <w:tcBorders>
              <w:top w:val="single" w:sz="8" w:space="0" w:color="FFFFFF" w:themeColor="background1"/>
              <w:bottom w:val="single" w:sz="8" w:space="0" w:color="FFFFFF" w:themeColor="background1"/>
            </w:tcBorders>
            <w:shd w:val="clear" w:color="auto" w:fill="22616D"/>
          </w:tcPr>
          <w:p w14:paraId="7C2BF0B4" w14:textId="77777777" w:rsidR="004A3696" w:rsidRPr="004A3696" w:rsidRDefault="004A3696" w:rsidP="003E0D69">
            <w:pPr>
              <w:pStyle w:val="TableTextWhite"/>
              <w:rPr>
                <w:b/>
              </w:rPr>
            </w:pPr>
            <w:r>
              <w:rPr>
                <w:b/>
              </w:rPr>
              <w:t>Not Applicable</w:t>
            </w:r>
          </w:p>
        </w:tc>
      </w:tr>
      <w:tr w:rsidR="00DA6BE6" w:rsidRPr="00C978B9" w14:paraId="2C622F2A" w14:textId="77777777" w:rsidTr="00423156">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63D8FA36" w14:textId="77777777" w:rsidR="00DA6BE6" w:rsidRPr="00853F21" w:rsidRDefault="00DA6BE6" w:rsidP="003E0D69">
            <w:pPr>
              <w:pStyle w:val="TableTextWhite"/>
              <w:rPr>
                <w:b/>
                <w:color w:val="000000"/>
              </w:rPr>
            </w:pPr>
            <w:r w:rsidRPr="00853F21">
              <w:rPr>
                <w:b/>
              </w:rPr>
              <w:t>ANZSCO Code</w:t>
            </w:r>
          </w:p>
        </w:tc>
        <w:tc>
          <w:tcPr>
            <w:tcW w:w="6530" w:type="dxa"/>
            <w:tcBorders>
              <w:top w:val="single" w:sz="8" w:space="0" w:color="FFFFFF" w:themeColor="background1"/>
              <w:bottom w:val="single" w:sz="8" w:space="0" w:color="FFFFFF" w:themeColor="background1"/>
            </w:tcBorders>
            <w:shd w:val="clear" w:color="auto" w:fill="22616D"/>
          </w:tcPr>
          <w:p w14:paraId="1603D72A" w14:textId="24A84ED8" w:rsidR="00DA6BE6" w:rsidRPr="00853F21" w:rsidRDefault="009C75F5" w:rsidP="003E0D69">
            <w:pPr>
              <w:pStyle w:val="TableTextWhite"/>
              <w:rPr>
                <w:b/>
              </w:rPr>
            </w:pPr>
            <w:r>
              <w:rPr>
                <w:b/>
              </w:rPr>
              <w:t>139999</w:t>
            </w:r>
          </w:p>
        </w:tc>
      </w:tr>
      <w:tr w:rsidR="00DA6BE6" w:rsidRPr="00C978B9" w14:paraId="0D683644" w14:textId="77777777" w:rsidTr="00423156">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4DB82DFB" w14:textId="77777777" w:rsidR="00DA6BE6" w:rsidRPr="00853F21" w:rsidRDefault="00DA6BE6" w:rsidP="003E0D69">
            <w:pPr>
              <w:pStyle w:val="TableTextWhite"/>
              <w:rPr>
                <w:b/>
                <w:color w:val="000000"/>
              </w:rPr>
            </w:pPr>
            <w:r w:rsidRPr="00853F21">
              <w:rPr>
                <w:b/>
              </w:rPr>
              <w:t>PCAT Code</w:t>
            </w:r>
          </w:p>
        </w:tc>
        <w:tc>
          <w:tcPr>
            <w:tcW w:w="6530" w:type="dxa"/>
            <w:tcBorders>
              <w:top w:val="single" w:sz="8" w:space="0" w:color="FFFFFF" w:themeColor="background1"/>
              <w:bottom w:val="single" w:sz="8" w:space="0" w:color="FFFFFF" w:themeColor="background1"/>
            </w:tcBorders>
            <w:shd w:val="clear" w:color="auto" w:fill="22616D"/>
          </w:tcPr>
          <w:p w14:paraId="2DC8DA37" w14:textId="452EF438" w:rsidR="00DA6BE6" w:rsidRPr="00853F21" w:rsidRDefault="009C75F5" w:rsidP="003E0D69">
            <w:pPr>
              <w:pStyle w:val="TableTextWhite"/>
              <w:rPr>
                <w:b/>
              </w:rPr>
            </w:pPr>
            <w:r>
              <w:rPr>
                <w:b/>
              </w:rPr>
              <w:t>2239192</w:t>
            </w:r>
          </w:p>
        </w:tc>
      </w:tr>
      <w:tr w:rsidR="00DA6BE6" w:rsidRPr="00C978B9" w14:paraId="662AF7C7" w14:textId="77777777" w:rsidTr="00423156">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71F690B6" w14:textId="77777777" w:rsidR="00DA6BE6" w:rsidRPr="00853F21" w:rsidRDefault="00DA6BE6" w:rsidP="003E0D69">
            <w:pPr>
              <w:pStyle w:val="TableTextWhite"/>
              <w:rPr>
                <w:b/>
                <w:color w:val="000000"/>
              </w:rPr>
            </w:pPr>
            <w:r w:rsidRPr="00853F21">
              <w:rPr>
                <w:b/>
              </w:rPr>
              <w:t>Date of Approval</w:t>
            </w:r>
          </w:p>
        </w:tc>
        <w:tc>
          <w:tcPr>
            <w:tcW w:w="6530" w:type="dxa"/>
            <w:tcBorders>
              <w:top w:val="single" w:sz="8" w:space="0" w:color="FFFFFF" w:themeColor="background1"/>
              <w:bottom w:val="single" w:sz="8" w:space="0" w:color="FFFFFF" w:themeColor="background1"/>
            </w:tcBorders>
            <w:shd w:val="clear" w:color="auto" w:fill="22616D"/>
          </w:tcPr>
          <w:p w14:paraId="1B1A974C" w14:textId="7AE2C7BF" w:rsidR="00DA6BE6" w:rsidRPr="00853F21" w:rsidRDefault="009C75F5" w:rsidP="003E0D69">
            <w:pPr>
              <w:pStyle w:val="TableTextWhite"/>
              <w:rPr>
                <w:b/>
              </w:rPr>
            </w:pPr>
            <w:r>
              <w:rPr>
                <w:b/>
              </w:rPr>
              <w:t>2024</w:t>
            </w:r>
          </w:p>
        </w:tc>
      </w:tr>
      <w:tr w:rsidR="004A3696" w:rsidRPr="00C978B9" w14:paraId="6CEEF570" w14:textId="77777777" w:rsidTr="00423156">
        <w:trPr>
          <w:cantSplit/>
        </w:trPr>
        <w:tc>
          <w:tcPr>
            <w:tcW w:w="4026" w:type="dxa"/>
            <w:tcBorders>
              <w:top w:val="single" w:sz="8" w:space="0" w:color="FFFFFF" w:themeColor="background1"/>
              <w:bottom w:val="single" w:sz="8" w:space="0" w:color="auto"/>
            </w:tcBorders>
            <w:shd w:val="clear" w:color="auto" w:fill="22616D"/>
            <w:vAlign w:val="center"/>
          </w:tcPr>
          <w:p w14:paraId="19707DD7" w14:textId="77777777" w:rsidR="004A3696" w:rsidRPr="00853F21" w:rsidRDefault="004A3696" w:rsidP="003E0D69">
            <w:pPr>
              <w:pStyle w:val="TableTextWhite"/>
              <w:rPr>
                <w:b/>
              </w:rPr>
            </w:pPr>
            <w:r w:rsidRPr="004A3696">
              <w:rPr>
                <w:b/>
              </w:rPr>
              <w:t>Agency Website</w:t>
            </w:r>
          </w:p>
        </w:tc>
        <w:tc>
          <w:tcPr>
            <w:tcW w:w="6530" w:type="dxa"/>
            <w:tcBorders>
              <w:top w:val="single" w:sz="8" w:space="0" w:color="FFFFFF" w:themeColor="background1"/>
              <w:bottom w:val="single" w:sz="8" w:space="0" w:color="auto"/>
            </w:tcBorders>
            <w:shd w:val="clear" w:color="auto" w:fill="22616D"/>
          </w:tcPr>
          <w:p w14:paraId="0B984DD7" w14:textId="7FCD46C2" w:rsidR="004A3696" w:rsidRPr="004A3696" w:rsidRDefault="004A3696" w:rsidP="003E0D69">
            <w:pPr>
              <w:pStyle w:val="TableTextWhite"/>
              <w:rPr>
                <w:b/>
              </w:rPr>
            </w:pPr>
            <w:r>
              <w:rPr>
                <w:b/>
              </w:rPr>
              <w:t>www.tafensw.edu.au</w:t>
            </w:r>
          </w:p>
        </w:tc>
      </w:tr>
    </w:tbl>
    <w:p w14:paraId="264ABCB4" w14:textId="77777777" w:rsidR="00057CB3" w:rsidRPr="00C978B9" w:rsidRDefault="004A3696" w:rsidP="00FB27B0">
      <w:pPr>
        <w:pStyle w:val="Heading2"/>
      </w:pPr>
      <w:r w:rsidRPr="004A3696">
        <w:t>Agency overview</w:t>
      </w:r>
    </w:p>
    <w:p w14:paraId="69B74462" w14:textId="1B249A1F" w:rsidR="00DA18E8" w:rsidRDefault="004A3696" w:rsidP="00FB27B0">
      <w:bookmarkStart w:id="1" w:name="_Hlk30003721"/>
      <w:r>
        <w:t xml:space="preserve">TAFE NSW’s purpose is to skill the workforce of the future. It is Australia's leading provider of vocational education and training </w:t>
      </w:r>
      <w:r w:rsidR="00423156">
        <w:t>supporting hundreds of thousands of learners annually and with a proud history of setting the benchmark for quality service</w:t>
      </w:r>
      <w:r>
        <w:t>.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1A5826FE" w14:textId="77777777" w:rsidR="00DA18E8" w:rsidRDefault="004A3696" w:rsidP="00FB27B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1C361857" w14:textId="36C7641B" w:rsidR="00246BFC" w:rsidRDefault="004A3696" w:rsidP="00FB27B0">
      <w:pPr>
        <w:rPr>
          <w:lang w:eastAsia="en-AU"/>
        </w:rPr>
      </w:pPr>
      <w:r>
        <w:t xml:space="preserve">TAFE NSW is committed to its students and customers and the role it plays in changing lives and </w:t>
      </w:r>
      <w:proofErr w:type="gramStart"/>
      <w:r>
        <w:t>opening up</w:t>
      </w:r>
      <w:proofErr w:type="gramEnd"/>
      <w:r>
        <w:t xml:space="preserve"> opportunities through learning.</w:t>
      </w:r>
    </w:p>
    <w:p w14:paraId="62507800" w14:textId="77777777" w:rsidR="004A3696" w:rsidRPr="00C978B9" w:rsidRDefault="004A3696" w:rsidP="004A3696">
      <w:pPr>
        <w:pStyle w:val="Heading2"/>
      </w:pPr>
      <w:r w:rsidRPr="00C978B9">
        <w:t>Primary purpose of t</w:t>
      </w:r>
      <w:r>
        <w:t>h</w:t>
      </w:r>
      <w:r w:rsidRPr="00C978B9">
        <w:t>e role</w:t>
      </w:r>
    </w:p>
    <w:p w14:paraId="2E918030" w14:textId="0065E3ED" w:rsidR="009C75F5" w:rsidRDefault="009C75F5" w:rsidP="009C75F5">
      <w:r>
        <w:t>This position will lead the development and implementation of the TAFE NSW International Education Strategy and Business Plan that will identify, develop and win commercially prudent international business. The role will support the NSW Government’s international education strategy and maximise international (VET and Higher Education) on shore and offshore business growth, building TAFE NSW’s reputation for international education excellence.</w:t>
      </w:r>
    </w:p>
    <w:p w14:paraId="44189342" w14:textId="1EA1D9B3" w:rsidR="004A3696" w:rsidRDefault="009C75F5" w:rsidP="009C75F5">
      <w:r>
        <w:t>The position will take a leading and driving role in the expansion of TAFE NSW’s educational market share, focusing on measurable revenue growth and sustainability.</w:t>
      </w:r>
    </w:p>
    <w:p w14:paraId="26065F70" w14:textId="77777777" w:rsidR="00DA18E8" w:rsidRDefault="00DA18E8" w:rsidP="00FB27B0"/>
    <w:p w14:paraId="23B7F02C" w14:textId="77777777" w:rsidR="00DA18E8" w:rsidRDefault="00DA18E8" w:rsidP="00FB27B0"/>
    <w:p w14:paraId="5CBA5435" w14:textId="77777777" w:rsidR="00DA18E8" w:rsidRDefault="00DA18E8" w:rsidP="00FB27B0"/>
    <w:p w14:paraId="3A74E7B6" w14:textId="77777777" w:rsidR="00DA18E8" w:rsidRDefault="00DA18E8" w:rsidP="00FB27B0"/>
    <w:bookmarkEnd w:id="1"/>
    <w:p w14:paraId="7DD61D18" w14:textId="77777777" w:rsidR="00057CB3" w:rsidRPr="00980BCA" w:rsidRDefault="00057CB3" w:rsidP="000C453F">
      <w:pPr>
        <w:pStyle w:val="Heading2"/>
      </w:pPr>
      <w:r w:rsidRPr="00980BCA">
        <w:lastRenderedPageBreak/>
        <w:t xml:space="preserve">Key </w:t>
      </w:r>
      <w:r w:rsidR="00043B92" w:rsidRPr="00980BCA">
        <w:t>a</w:t>
      </w:r>
      <w:r w:rsidRPr="00980BCA">
        <w:t>ccountabilities</w:t>
      </w:r>
    </w:p>
    <w:p w14:paraId="7D554C7F" w14:textId="5655AC74" w:rsidR="00885064" w:rsidRPr="00885064" w:rsidRDefault="00885064" w:rsidP="0001606D">
      <w:pPr>
        <w:pStyle w:val="ListBullet"/>
        <w:numPr>
          <w:ilvl w:val="0"/>
          <w:numId w:val="1"/>
        </w:numPr>
        <w:ind w:left="714" w:hanging="357"/>
        <w:rPr>
          <w:lang w:eastAsia="en-AU"/>
        </w:rPr>
      </w:pPr>
      <w:r w:rsidRPr="00885064">
        <w:rPr>
          <w:lang w:eastAsia="en-AU"/>
        </w:rPr>
        <w:t>Provide insightful, strategic advice on the development of the TAFE NSW International Education Strategy and Business Plan</w:t>
      </w:r>
      <w:r w:rsidR="00C900CF">
        <w:rPr>
          <w:lang w:eastAsia="en-AU"/>
        </w:rPr>
        <w:t xml:space="preserve">, </w:t>
      </w:r>
      <w:r w:rsidRPr="00885064">
        <w:rPr>
          <w:lang w:eastAsia="en-AU"/>
        </w:rPr>
        <w:t>ensuring rigorous market research and the sound management of commercial and reputational risk.</w:t>
      </w:r>
    </w:p>
    <w:p w14:paraId="4C8D67E6" w14:textId="673B5A49" w:rsidR="00885064" w:rsidRPr="00885064" w:rsidRDefault="00885064" w:rsidP="0048715F">
      <w:pPr>
        <w:pStyle w:val="ListBullet"/>
        <w:numPr>
          <w:ilvl w:val="0"/>
          <w:numId w:val="1"/>
        </w:numPr>
        <w:ind w:left="714" w:hanging="357"/>
        <w:rPr>
          <w:lang w:eastAsia="en-AU"/>
        </w:rPr>
      </w:pPr>
      <w:r w:rsidRPr="00885064">
        <w:rPr>
          <w:lang w:eastAsia="en-AU"/>
        </w:rPr>
        <w:t xml:space="preserve">Lead, develop and implement the transition to a new, contemporary and commercial operating model </w:t>
      </w:r>
      <w:proofErr w:type="gramStart"/>
      <w:r w:rsidRPr="00885064">
        <w:rPr>
          <w:lang w:eastAsia="en-AU"/>
        </w:rPr>
        <w:t>in order to</w:t>
      </w:r>
      <w:proofErr w:type="gramEnd"/>
      <w:r w:rsidRPr="00885064">
        <w:rPr>
          <w:lang w:eastAsia="en-AU"/>
        </w:rPr>
        <w:t xml:space="preserve"> realise the vision of the TAFE NSW International Education Strategy with measurable and sustainable business growth.</w:t>
      </w:r>
    </w:p>
    <w:p w14:paraId="5A29C2F3" w14:textId="2299AA13" w:rsidR="00885064" w:rsidRPr="00885064" w:rsidRDefault="00885064" w:rsidP="0027029C">
      <w:pPr>
        <w:pStyle w:val="ListBullet"/>
        <w:numPr>
          <w:ilvl w:val="0"/>
          <w:numId w:val="1"/>
        </w:numPr>
        <w:ind w:left="714" w:hanging="357"/>
        <w:rPr>
          <w:lang w:eastAsia="en-AU"/>
        </w:rPr>
      </w:pPr>
      <w:r w:rsidRPr="00885064">
        <w:rPr>
          <w:lang w:eastAsia="en-AU"/>
        </w:rPr>
        <w:t>Lead engagement with and be the TAFE NSW point of contact for all key customers, stakeholder agencies and groups as well as government to government liaison, communication and advice.</w:t>
      </w:r>
    </w:p>
    <w:p w14:paraId="66D0ECC6" w14:textId="2FC5BF8C" w:rsidR="00885064" w:rsidRPr="00885064" w:rsidRDefault="00885064" w:rsidP="009939BE">
      <w:pPr>
        <w:pStyle w:val="ListBullet"/>
        <w:numPr>
          <w:ilvl w:val="0"/>
          <w:numId w:val="1"/>
        </w:numPr>
        <w:ind w:left="714" w:hanging="357"/>
        <w:rPr>
          <w:lang w:eastAsia="en-AU"/>
        </w:rPr>
      </w:pPr>
      <w:r w:rsidRPr="00885064">
        <w:rPr>
          <w:lang w:eastAsia="en-AU"/>
        </w:rPr>
        <w:t>Create and manage measurable revenue growth in international business performance, including on shore and offshore delivery to achieve the outcomes of the TAFE NSW International Education Strategy and Business Plan and aligns with the TAFE NSW Education and Training Strategy.</w:t>
      </w:r>
    </w:p>
    <w:p w14:paraId="57D07B05" w14:textId="76BA58BE" w:rsidR="00885064" w:rsidRPr="00885064" w:rsidRDefault="00885064" w:rsidP="00450162">
      <w:pPr>
        <w:pStyle w:val="ListBullet"/>
        <w:numPr>
          <w:ilvl w:val="0"/>
          <w:numId w:val="1"/>
        </w:numPr>
        <w:ind w:left="714" w:hanging="357"/>
        <w:rPr>
          <w:lang w:eastAsia="en-AU"/>
        </w:rPr>
      </w:pPr>
      <w:r w:rsidRPr="00885064">
        <w:rPr>
          <w:lang w:eastAsia="en-AU"/>
        </w:rPr>
        <w:t xml:space="preserve">Envision, design, lead and continuously improve innovative, coordinated and sustainable business practices and operational strategies to grow TAFE NSW international market share. </w:t>
      </w:r>
    </w:p>
    <w:p w14:paraId="168B63DC" w14:textId="22FB7B8C" w:rsidR="00885064" w:rsidRPr="00885064" w:rsidRDefault="00885064" w:rsidP="00F52145">
      <w:pPr>
        <w:pStyle w:val="ListBullet"/>
        <w:numPr>
          <w:ilvl w:val="0"/>
          <w:numId w:val="1"/>
        </w:numPr>
        <w:ind w:left="714" w:hanging="357"/>
        <w:rPr>
          <w:lang w:eastAsia="en-AU"/>
        </w:rPr>
      </w:pPr>
      <w:r w:rsidRPr="00885064">
        <w:rPr>
          <w:lang w:eastAsia="en-AU"/>
        </w:rPr>
        <w:t>Ensure rigorous due diligence on current and future activities to ensure commercially ethical and sustainable investment strategies.</w:t>
      </w:r>
    </w:p>
    <w:p w14:paraId="3E34CB58" w14:textId="37CBF3C1" w:rsidR="00885064" w:rsidRPr="00885064" w:rsidRDefault="00885064" w:rsidP="00796FF0">
      <w:pPr>
        <w:pStyle w:val="ListBullet"/>
        <w:numPr>
          <w:ilvl w:val="0"/>
          <w:numId w:val="1"/>
        </w:numPr>
        <w:ind w:left="714" w:hanging="357"/>
        <w:rPr>
          <w:lang w:eastAsia="en-AU"/>
        </w:rPr>
      </w:pPr>
      <w:r w:rsidRPr="00885064">
        <w:rPr>
          <w:lang w:eastAsia="en-AU"/>
        </w:rPr>
        <w:t>Ensure TAFE NSW international business supports the NSW Government international education strategy and priorities and aligns to the Commonwealth government international education strategies and goals.</w:t>
      </w:r>
    </w:p>
    <w:p w14:paraId="15161839" w14:textId="1646BF66" w:rsidR="00885064" w:rsidRPr="00885064" w:rsidRDefault="00885064" w:rsidP="001D40AF">
      <w:pPr>
        <w:pStyle w:val="ListBullet"/>
        <w:numPr>
          <w:ilvl w:val="0"/>
          <w:numId w:val="1"/>
        </w:numPr>
        <w:ind w:left="714" w:hanging="357"/>
        <w:rPr>
          <w:lang w:eastAsia="en-AU"/>
        </w:rPr>
      </w:pPr>
      <w:r w:rsidRPr="00885064">
        <w:rPr>
          <w:lang w:eastAsia="en-AU"/>
        </w:rPr>
        <w:t>Identify and coordinate strategies to mitigate commercial and business continuity risk in accordance with the TAFE NSW risk management framework.</w:t>
      </w:r>
    </w:p>
    <w:p w14:paraId="0BABF7D6" w14:textId="443C5043" w:rsidR="00885064" w:rsidRPr="00885064" w:rsidRDefault="00885064" w:rsidP="00885064">
      <w:pPr>
        <w:pStyle w:val="ListBullet"/>
        <w:numPr>
          <w:ilvl w:val="0"/>
          <w:numId w:val="1"/>
        </w:numPr>
        <w:ind w:left="714" w:hanging="357"/>
        <w:rPr>
          <w:lang w:eastAsia="en-AU"/>
        </w:rPr>
      </w:pPr>
      <w:r w:rsidRPr="00885064">
        <w:rPr>
          <w:lang w:eastAsia="en-AU"/>
        </w:rPr>
        <w:t xml:space="preserve">By example, lead the development of a safe, healthy and inclusive work environment, including </w:t>
      </w:r>
    </w:p>
    <w:p w14:paraId="5F4F77E6" w14:textId="77777777" w:rsidR="00885064" w:rsidRPr="00885064" w:rsidRDefault="00885064" w:rsidP="00885064">
      <w:pPr>
        <w:pStyle w:val="ListBullet"/>
        <w:ind w:left="714"/>
        <w:rPr>
          <w:lang w:eastAsia="en-AU"/>
        </w:rPr>
      </w:pPr>
      <w:r w:rsidRPr="00885064">
        <w:rPr>
          <w:lang w:eastAsia="en-AU"/>
        </w:rPr>
        <w:t>implementation and review of appropriate strategies and measures.</w:t>
      </w:r>
    </w:p>
    <w:p w14:paraId="06B7A460" w14:textId="6FB1824E" w:rsidR="00885064" w:rsidRPr="00885064" w:rsidRDefault="00885064" w:rsidP="00885064">
      <w:pPr>
        <w:pStyle w:val="ListBullet"/>
        <w:numPr>
          <w:ilvl w:val="0"/>
          <w:numId w:val="1"/>
        </w:numPr>
        <w:ind w:left="714" w:hanging="357"/>
        <w:rPr>
          <w:lang w:eastAsia="en-AU"/>
        </w:rPr>
      </w:pPr>
      <w:r w:rsidRPr="00885064">
        <w:rPr>
          <w:lang w:eastAsia="en-AU"/>
        </w:rPr>
        <w:t>Place the customer at the centre of all decision making.</w:t>
      </w:r>
    </w:p>
    <w:p w14:paraId="2EF7B630" w14:textId="66BC1687" w:rsidR="00885064" w:rsidRPr="00885064" w:rsidRDefault="00885064" w:rsidP="0058205C">
      <w:pPr>
        <w:pStyle w:val="ListBullet"/>
        <w:numPr>
          <w:ilvl w:val="0"/>
          <w:numId w:val="1"/>
        </w:numPr>
        <w:ind w:left="714" w:hanging="357"/>
        <w:rPr>
          <w:lang w:eastAsia="en-AU"/>
        </w:rPr>
      </w:pPr>
      <w:r w:rsidRPr="00885064">
        <w:rPr>
          <w:lang w:eastAsia="en-AU"/>
        </w:rPr>
        <w:t>Build and develop a high</w:t>
      </w:r>
      <w:r w:rsidR="005C25E7">
        <w:rPr>
          <w:lang w:eastAsia="en-AU"/>
        </w:rPr>
        <w:t>-</w:t>
      </w:r>
      <w:r w:rsidRPr="00885064">
        <w:rPr>
          <w:lang w:eastAsia="en-AU"/>
        </w:rPr>
        <w:t>performance team, aligned to the core values of integrity, collaboration, excellence and a customer first attitude, through effective leadership, support and feedback.</w:t>
      </w:r>
    </w:p>
    <w:p w14:paraId="70152275" w14:textId="172B8852" w:rsidR="00885064" w:rsidRPr="00885064" w:rsidRDefault="00885064" w:rsidP="00885064">
      <w:pPr>
        <w:pStyle w:val="ListBullet"/>
        <w:numPr>
          <w:ilvl w:val="0"/>
          <w:numId w:val="1"/>
        </w:numPr>
        <w:ind w:left="714" w:hanging="357"/>
        <w:rPr>
          <w:lang w:eastAsia="en-AU"/>
        </w:rPr>
      </w:pPr>
      <w:r w:rsidRPr="00885064">
        <w:rPr>
          <w:lang w:eastAsia="en-AU"/>
        </w:rPr>
        <w:t xml:space="preserve">Collaborate with staff to ensure the development and regular review of meaningful individual performance </w:t>
      </w:r>
    </w:p>
    <w:p w14:paraId="1A2724EC" w14:textId="2B33FC43" w:rsidR="004C49BD" w:rsidRDefault="00885064" w:rsidP="00885064">
      <w:pPr>
        <w:pStyle w:val="ListBullet"/>
        <w:numPr>
          <w:ilvl w:val="0"/>
          <w:numId w:val="1"/>
        </w:numPr>
        <w:ind w:left="714" w:hanging="357"/>
        <w:rPr>
          <w:lang w:eastAsia="en-AU"/>
        </w:rPr>
      </w:pPr>
      <w:r w:rsidRPr="00885064">
        <w:rPr>
          <w:lang w:eastAsia="en-AU"/>
        </w:rPr>
        <w:t xml:space="preserve">management and development plans that are clearly aligned to strategic objectives and focused to develop </w:t>
      </w:r>
      <w:r>
        <w:rPr>
          <w:lang w:eastAsia="en-AU"/>
        </w:rPr>
        <w:t xml:space="preserve">the </w:t>
      </w:r>
      <w:r w:rsidRPr="00885064">
        <w:rPr>
          <w:lang w:eastAsia="en-AU"/>
        </w:rPr>
        <w:t>individual.</w:t>
      </w:r>
    </w:p>
    <w:p w14:paraId="6AC0274E" w14:textId="77777777" w:rsidR="00057CB3" w:rsidRPr="00C978B9" w:rsidRDefault="00057CB3" w:rsidP="000C453F">
      <w:pPr>
        <w:pStyle w:val="Heading2"/>
      </w:pPr>
      <w:r w:rsidRPr="00C978B9">
        <w:t>Key</w:t>
      </w:r>
      <w:r w:rsidR="00E31CD3" w:rsidRPr="00C978B9">
        <w:t xml:space="preserve"> </w:t>
      </w:r>
      <w:r w:rsidR="00043B92">
        <w:t>c</w:t>
      </w:r>
      <w:r w:rsidRPr="00C978B9">
        <w:t>hallenges</w:t>
      </w:r>
    </w:p>
    <w:p w14:paraId="67219D18" w14:textId="05B08387" w:rsidR="00885064" w:rsidRPr="00885064" w:rsidRDefault="00885064" w:rsidP="004B3BFB">
      <w:pPr>
        <w:pStyle w:val="ListBullet"/>
        <w:numPr>
          <w:ilvl w:val="0"/>
          <w:numId w:val="15"/>
        </w:numPr>
        <w:ind w:left="714" w:hanging="357"/>
        <w:rPr>
          <w:lang w:eastAsia="en-AU"/>
        </w:rPr>
      </w:pPr>
      <w:r w:rsidRPr="00885064">
        <w:rPr>
          <w:lang w:eastAsia="en-AU"/>
        </w:rPr>
        <w:t>Managing diverse views from key internal and external stakeholders ensuring solutions and negotiations address a quantum of ‘best fit’ needs for TAFE NSW, its business and clients.</w:t>
      </w:r>
    </w:p>
    <w:p w14:paraId="0F9490B1" w14:textId="600F2199" w:rsidR="00885064" w:rsidRPr="00885064" w:rsidRDefault="00885064" w:rsidP="00885064">
      <w:pPr>
        <w:pStyle w:val="ListBullet"/>
        <w:numPr>
          <w:ilvl w:val="0"/>
          <w:numId w:val="15"/>
        </w:numPr>
        <w:ind w:left="714" w:hanging="357"/>
        <w:rPr>
          <w:lang w:eastAsia="en-AU"/>
        </w:rPr>
      </w:pPr>
      <w:r w:rsidRPr="00885064">
        <w:rPr>
          <w:lang w:eastAsia="en-AU"/>
        </w:rPr>
        <w:t xml:space="preserve">Managing stakeholder and market expectations with an innovative, forward-looking, sustainable and </w:t>
      </w:r>
    </w:p>
    <w:p w14:paraId="517F8A27" w14:textId="77777777" w:rsidR="00885064" w:rsidRPr="00885064" w:rsidRDefault="00885064" w:rsidP="00885064">
      <w:pPr>
        <w:pStyle w:val="ListBullet"/>
        <w:ind w:left="714"/>
        <w:rPr>
          <w:lang w:eastAsia="en-AU"/>
        </w:rPr>
      </w:pPr>
      <w:r w:rsidRPr="00885064">
        <w:rPr>
          <w:lang w:eastAsia="en-AU"/>
        </w:rPr>
        <w:t>coordinated international education business strategy and model.</w:t>
      </w:r>
    </w:p>
    <w:p w14:paraId="5188B693" w14:textId="106063A4" w:rsidR="00885064" w:rsidRPr="00885064" w:rsidRDefault="00885064" w:rsidP="003B6179">
      <w:pPr>
        <w:pStyle w:val="ListBullet"/>
        <w:numPr>
          <w:ilvl w:val="0"/>
          <w:numId w:val="15"/>
        </w:numPr>
        <w:ind w:left="714" w:hanging="357"/>
        <w:rPr>
          <w:lang w:eastAsia="en-AU"/>
        </w:rPr>
      </w:pPr>
      <w:r w:rsidRPr="00885064">
        <w:rPr>
          <w:lang w:eastAsia="en-AU"/>
        </w:rPr>
        <w:t>Leading the transition to a One TAFE approach to international education to re-position and revitalise TAFE NSW for a competitive future in international education.</w:t>
      </w:r>
    </w:p>
    <w:p w14:paraId="580E9A8B" w14:textId="49686D65" w:rsidR="00885064" w:rsidRDefault="00885064" w:rsidP="00164642">
      <w:pPr>
        <w:pStyle w:val="ListBullet"/>
        <w:numPr>
          <w:ilvl w:val="0"/>
          <w:numId w:val="15"/>
        </w:numPr>
        <w:ind w:left="714" w:hanging="357"/>
        <w:rPr>
          <w:lang w:eastAsia="en-AU"/>
        </w:rPr>
      </w:pPr>
      <w:r w:rsidRPr="00885064">
        <w:rPr>
          <w:lang w:eastAsia="en-AU"/>
        </w:rPr>
        <w:t xml:space="preserve">Maintaining market confidence and business continuity including regulatory requirements, through a period </w:t>
      </w:r>
      <w:r>
        <w:rPr>
          <w:lang w:eastAsia="en-AU"/>
        </w:rPr>
        <w:t xml:space="preserve">of </w:t>
      </w:r>
      <w:r w:rsidRPr="00885064">
        <w:rPr>
          <w:lang w:eastAsia="en-AU"/>
        </w:rPr>
        <w:t>transition</w:t>
      </w:r>
      <w:r w:rsidR="00164642">
        <w:rPr>
          <w:lang w:eastAsia="en-AU"/>
        </w:rPr>
        <w:t>.</w:t>
      </w:r>
    </w:p>
    <w:p w14:paraId="63283736" w14:textId="77777777" w:rsidR="00057CB3" w:rsidRDefault="00043B92" w:rsidP="000C453F">
      <w:pPr>
        <w:pStyle w:val="Heading2"/>
      </w:pPr>
      <w:r>
        <w:t>Key r</w:t>
      </w:r>
      <w:r w:rsidR="00057CB3" w:rsidRPr="00C978B9">
        <w:t>elationships</w:t>
      </w:r>
    </w:p>
    <w:p w14:paraId="18DAEB56" w14:textId="77777777" w:rsidR="00C34914" w:rsidRDefault="00C34914" w:rsidP="00FB27B0">
      <w:pPr>
        <w:spacing w:before="360"/>
        <w:rPr>
          <w:b/>
          <w:bCs/>
        </w:rPr>
      </w:pPr>
      <w:r>
        <w:rPr>
          <w:b/>
          <w:bCs/>
        </w:rPr>
        <w:t>Internal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057CB3" w:rsidRPr="00C978B9" w14:paraId="0A258ED9" w14:textId="77777777" w:rsidTr="00423156">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2182F81E" w14:textId="77777777" w:rsidR="00057CB3" w:rsidRPr="00423156" w:rsidRDefault="00057CB3" w:rsidP="00803E47">
            <w:pPr>
              <w:pStyle w:val="TableTextWhite0"/>
              <w:rPr>
                <w:rFonts w:cs="Arial"/>
              </w:rPr>
            </w:pPr>
            <w:r w:rsidRPr="00423156">
              <w:rPr>
                <w:rFonts w:cs="Arial"/>
              </w:rPr>
              <w:t>Who</w:t>
            </w:r>
          </w:p>
        </w:tc>
        <w:tc>
          <w:tcPr>
            <w:tcW w:w="6946"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38756161" w14:textId="77777777" w:rsidR="00057CB3" w:rsidRPr="00423156" w:rsidRDefault="00057CB3" w:rsidP="00803E47">
            <w:pPr>
              <w:pStyle w:val="TableTextWhite0"/>
              <w:rPr>
                <w:rFonts w:cs="Arial"/>
              </w:rPr>
            </w:pPr>
            <w:r w:rsidRPr="00423156">
              <w:rPr>
                <w:rFonts w:cs="Arial"/>
              </w:rPr>
              <w:t>Why</w:t>
            </w:r>
          </w:p>
        </w:tc>
      </w:tr>
      <w:tr w:rsidR="0002436B" w:rsidRPr="00C978B9" w14:paraId="57E4ED5A" w14:textId="77777777" w:rsidTr="00423156">
        <w:trPr>
          <w:cantSplit/>
        </w:trPr>
        <w:tc>
          <w:tcPr>
            <w:tcW w:w="3601" w:type="dxa"/>
            <w:tcBorders>
              <w:top w:val="single" w:sz="8" w:space="0" w:color="auto"/>
            </w:tcBorders>
          </w:tcPr>
          <w:p w14:paraId="5DE5CEAE" w14:textId="21A0F7DD" w:rsidR="0002436B" w:rsidRPr="00A15CDB" w:rsidRDefault="00885064" w:rsidP="00A15CDB">
            <w:pPr>
              <w:pStyle w:val="TableText"/>
            </w:pPr>
            <w:bookmarkStart w:id="2" w:name="InternalRelationships"/>
            <w:r>
              <w:t xml:space="preserve">Line Manager </w:t>
            </w:r>
          </w:p>
        </w:tc>
        <w:tc>
          <w:tcPr>
            <w:tcW w:w="6946" w:type="dxa"/>
            <w:tcBorders>
              <w:top w:val="single" w:sz="8" w:space="0" w:color="auto"/>
            </w:tcBorders>
          </w:tcPr>
          <w:p w14:paraId="608DBDE5" w14:textId="77777777" w:rsidR="004C49BD" w:rsidRDefault="00885064" w:rsidP="00EE4C83">
            <w:pPr>
              <w:pStyle w:val="ListBullet"/>
              <w:numPr>
                <w:ilvl w:val="0"/>
                <w:numId w:val="15"/>
              </w:numPr>
              <w:ind w:left="357" w:hanging="357"/>
              <w:rPr>
                <w:lang w:eastAsia="en-AU"/>
              </w:rPr>
            </w:pPr>
            <w:r w:rsidRPr="00885064">
              <w:rPr>
                <w:lang w:eastAsia="en-AU"/>
              </w:rPr>
              <w:t>Receive leadership, direction and support</w:t>
            </w:r>
            <w:r>
              <w:rPr>
                <w:lang w:eastAsia="en-AU"/>
              </w:rPr>
              <w:t>.</w:t>
            </w:r>
          </w:p>
          <w:p w14:paraId="5436DDB9" w14:textId="48CD10EE" w:rsidR="00885064" w:rsidRDefault="00885064" w:rsidP="00EE4C83">
            <w:pPr>
              <w:pStyle w:val="ListBullet"/>
              <w:numPr>
                <w:ilvl w:val="0"/>
                <w:numId w:val="15"/>
              </w:numPr>
              <w:ind w:left="357" w:hanging="357"/>
              <w:rPr>
                <w:lang w:eastAsia="en-AU"/>
              </w:rPr>
            </w:pPr>
            <w:r w:rsidRPr="00885064">
              <w:rPr>
                <w:lang w:eastAsia="en-AU"/>
              </w:rPr>
              <w:t>Collaborate in identifying international education business opportunities.</w:t>
            </w:r>
          </w:p>
        </w:tc>
      </w:tr>
      <w:tr w:rsidR="00DA18E8" w:rsidRPr="00C978B9" w14:paraId="736EAA4A" w14:textId="77777777" w:rsidTr="00103875">
        <w:trPr>
          <w:cantSplit/>
        </w:trPr>
        <w:tc>
          <w:tcPr>
            <w:tcW w:w="3601" w:type="dxa"/>
          </w:tcPr>
          <w:p w14:paraId="0BE21658" w14:textId="4C2EF871" w:rsidR="00DA18E8" w:rsidRDefault="000739CE" w:rsidP="00885064">
            <w:pPr>
              <w:pStyle w:val="TableText"/>
            </w:pPr>
            <w:r>
              <w:lastRenderedPageBreak/>
              <w:t>Stakeholders across education and training development and delivery</w:t>
            </w:r>
          </w:p>
        </w:tc>
        <w:tc>
          <w:tcPr>
            <w:tcW w:w="6946" w:type="dxa"/>
          </w:tcPr>
          <w:p w14:paraId="35ED05E9" w14:textId="2E60012D" w:rsidR="007E3D9E" w:rsidRDefault="007E3D9E" w:rsidP="00885064">
            <w:pPr>
              <w:pStyle w:val="ListBullet"/>
              <w:numPr>
                <w:ilvl w:val="0"/>
                <w:numId w:val="15"/>
              </w:numPr>
              <w:ind w:left="357" w:hanging="357"/>
            </w:pPr>
            <w:r w:rsidRPr="00885064">
              <w:t>Develop collaborative relationships to achieve</w:t>
            </w:r>
            <w:r w:rsidR="00286879">
              <w:t xml:space="preserve"> business objectives </w:t>
            </w:r>
            <w:r w:rsidRPr="00885064">
              <w:t>and high levels of student satisfaction.</w:t>
            </w:r>
          </w:p>
          <w:p w14:paraId="0A29A428" w14:textId="298B63A5" w:rsidR="00727575" w:rsidRDefault="00727575" w:rsidP="00885064">
            <w:pPr>
              <w:pStyle w:val="ListBullet"/>
              <w:numPr>
                <w:ilvl w:val="0"/>
                <w:numId w:val="15"/>
              </w:numPr>
              <w:ind w:left="357" w:hanging="357"/>
            </w:pPr>
            <w:r w:rsidRPr="00727575">
              <w:t xml:space="preserve">Ensure that there </w:t>
            </w:r>
            <w:proofErr w:type="gramStart"/>
            <w:r w:rsidRPr="00727575">
              <w:t>is</w:t>
            </w:r>
            <w:proofErr w:type="gramEnd"/>
            <w:r w:rsidRPr="00727575">
              <w:t xml:space="preserve"> capacity and appropriate</w:t>
            </w:r>
            <w:r>
              <w:t xml:space="preserve"> courses</w:t>
            </w:r>
            <w:r w:rsidRPr="00727575">
              <w:t xml:space="preserve"> available for delivery in offshore markets.</w:t>
            </w:r>
          </w:p>
          <w:p w14:paraId="7B7FDDD8" w14:textId="20C4B8AA" w:rsidR="00885064" w:rsidRDefault="00885064" w:rsidP="00885064">
            <w:pPr>
              <w:pStyle w:val="ListBullet"/>
              <w:numPr>
                <w:ilvl w:val="0"/>
                <w:numId w:val="15"/>
              </w:numPr>
              <w:ind w:left="357" w:hanging="357"/>
            </w:pPr>
            <w:r w:rsidRPr="00885064">
              <w:t>Ensure TAFE NSW capacity and capability to deliver on proposed international offshore/onshore proposals and contract</w:t>
            </w:r>
            <w:r>
              <w:t>s.</w:t>
            </w:r>
          </w:p>
        </w:tc>
      </w:tr>
      <w:tr w:rsidR="00885064" w:rsidRPr="00C978B9" w14:paraId="14498F72" w14:textId="77777777" w:rsidTr="00103875">
        <w:trPr>
          <w:cantSplit/>
        </w:trPr>
        <w:tc>
          <w:tcPr>
            <w:tcW w:w="3601" w:type="dxa"/>
          </w:tcPr>
          <w:p w14:paraId="781F2619" w14:textId="757424F5" w:rsidR="00885064" w:rsidRPr="00885064" w:rsidRDefault="00FC6738" w:rsidP="00885064">
            <w:pPr>
              <w:pStyle w:val="TableText"/>
            </w:pPr>
            <w:r>
              <w:t>Business development</w:t>
            </w:r>
          </w:p>
        </w:tc>
        <w:tc>
          <w:tcPr>
            <w:tcW w:w="6946" w:type="dxa"/>
          </w:tcPr>
          <w:p w14:paraId="62F86DD0" w14:textId="77777777" w:rsidR="00885064" w:rsidRDefault="00885064" w:rsidP="00885064">
            <w:pPr>
              <w:pStyle w:val="ListBullet"/>
              <w:numPr>
                <w:ilvl w:val="0"/>
                <w:numId w:val="15"/>
              </w:numPr>
              <w:ind w:left="357" w:hanging="357"/>
            </w:pPr>
            <w:r w:rsidRPr="00885064">
              <w:t>Share expertise to attract international students and grow international education business.</w:t>
            </w:r>
          </w:p>
          <w:p w14:paraId="5E058198" w14:textId="37B704A6" w:rsidR="00885064" w:rsidRPr="00885064" w:rsidRDefault="00885064" w:rsidP="00885064">
            <w:pPr>
              <w:pStyle w:val="ListBullet"/>
              <w:numPr>
                <w:ilvl w:val="0"/>
                <w:numId w:val="15"/>
              </w:numPr>
              <w:ind w:left="357" w:hanging="357"/>
            </w:pPr>
            <w:r w:rsidRPr="00885064">
              <w:t>Ensure appropriate marketing and website collateral for international markets</w:t>
            </w:r>
            <w:r>
              <w:t>.</w:t>
            </w:r>
          </w:p>
        </w:tc>
      </w:tr>
    </w:tbl>
    <w:bookmarkEnd w:id="2"/>
    <w:p w14:paraId="62BB3E8D" w14:textId="07899EAA" w:rsidR="00DA18E8" w:rsidRDefault="00DA18E8" w:rsidP="00DA18E8">
      <w:pPr>
        <w:spacing w:before="360"/>
        <w:rPr>
          <w:b/>
          <w:bCs/>
        </w:rPr>
      </w:pPr>
      <w:r>
        <w:rPr>
          <w:b/>
          <w:bCs/>
        </w:rPr>
        <w:t>External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DA18E8" w:rsidRPr="00C978B9" w14:paraId="2A693E03" w14:textId="77777777" w:rsidTr="00423156">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445B948B" w14:textId="77777777" w:rsidR="00DA18E8" w:rsidRPr="00423156" w:rsidRDefault="00DA18E8" w:rsidP="00620EEB">
            <w:pPr>
              <w:pStyle w:val="TableTextWhite0"/>
              <w:rPr>
                <w:rFonts w:cs="Arial"/>
              </w:rPr>
            </w:pPr>
            <w:r w:rsidRPr="00423156">
              <w:rPr>
                <w:rFonts w:cs="Arial"/>
              </w:rPr>
              <w:t>Who</w:t>
            </w:r>
          </w:p>
        </w:tc>
        <w:tc>
          <w:tcPr>
            <w:tcW w:w="6946"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085E72DD" w14:textId="77777777" w:rsidR="00DA18E8" w:rsidRPr="00423156" w:rsidRDefault="00DA18E8" w:rsidP="00620EEB">
            <w:pPr>
              <w:pStyle w:val="TableTextWhite0"/>
              <w:rPr>
                <w:rFonts w:cs="Arial"/>
              </w:rPr>
            </w:pPr>
            <w:r w:rsidRPr="00423156">
              <w:rPr>
                <w:rFonts w:cs="Arial"/>
              </w:rPr>
              <w:t>Why</w:t>
            </w:r>
          </w:p>
        </w:tc>
      </w:tr>
      <w:tr w:rsidR="00DA18E8" w:rsidRPr="00C978B9" w14:paraId="2996247E" w14:textId="77777777" w:rsidTr="00423156">
        <w:trPr>
          <w:cantSplit/>
        </w:trPr>
        <w:tc>
          <w:tcPr>
            <w:tcW w:w="3601" w:type="dxa"/>
            <w:tcBorders>
              <w:top w:val="single" w:sz="8" w:space="0" w:color="auto"/>
            </w:tcBorders>
          </w:tcPr>
          <w:p w14:paraId="19291380" w14:textId="77777777" w:rsidR="00D432D7" w:rsidRDefault="00D432D7" w:rsidP="00D432D7">
            <w:pPr>
              <w:pStyle w:val="TableText"/>
            </w:pPr>
            <w:r>
              <w:t xml:space="preserve">Directors International </w:t>
            </w:r>
          </w:p>
          <w:p w14:paraId="227CB5A2" w14:textId="2BBA7076" w:rsidR="00DA18E8" w:rsidRPr="00A15CDB" w:rsidRDefault="00D432D7" w:rsidP="00D432D7">
            <w:pPr>
              <w:pStyle w:val="TableText"/>
            </w:pPr>
            <w:r>
              <w:t>from other states in Australia</w:t>
            </w:r>
          </w:p>
        </w:tc>
        <w:tc>
          <w:tcPr>
            <w:tcW w:w="6946" w:type="dxa"/>
            <w:tcBorders>
              <w:top w:val="single" w:sz="8" w:space="0" w:color="auto"/>
            </w:tcBorders>
          </w:tcPr>
          <w:p w14:paraId="2550D8B3" w14:textId="4B53D9F0" w:rsidR="00DA18E8" w:rsidRDefault="00D432D7" w:rsidP="00D432D7">
            <w:pPr>
              <w:pStyle w:val="ListBullet"/>
              <w:numPr>
                <w:ilvl w:val="0"/>
                <w:numId w:val="15"/>
              </w:numPr>
              <w:ind w:left="357" w:hanging="357"/>
              <w:rPr>
                <w:lang w:eastAsia="en-AU"/>
              </w:rPr>
            </w:pPr>
            <w:r w:rsidRPr="00D432D7">
              <w:rPr>
                <w:lang w:eastAsia="en-AU"/>
              </w:rPr>
              <w:t>Establish professional networks and relationships with Directors of other Australian VET international providers and other external stakeholders, and with similar roles across other jurisdictions to obtain intelligence on strategic international education business models</w:t>
            </w:r>
            <w:r>
              <w:rPr>
                <w:lang w:eastAsia="en-AU"/>
              </w:rPr>
              <w:t>.</w:t>
            </w:r>
          </w:p>
        </w:tc>
      </w:tr>
      <w:tr w:rsidR="00DA18E8" w:rsidRPr="00C978B9" w14:paraId="05A70DCD" w14:textId="77777777" w:rsidTr="00620EEB">
        <w:trPr>
          <w:cantSplit/>
        </w:trPr>
        <w:tc>
          <w:tcPr>
            <w:tcW w:w="3601" w:type="dxa"/>
          </w:tcPr>
          <w:p w14:paraId="1D178CC9" w14:textId="1117843F" w:rsidR="00DA18E8" w:rsidRDefault="00D432D7" w:rsidP="00D432D7">
            <w:pPr>
              <w:pStyle w:val="TableText"/>
            </w:pPr>
            <w:r>
              <w:t>Government to government contact</w:t>
            </w:r>
          </w:p>
        </w:tc>
        <w:tc>
          <w:tcPr>
            <w:tcW w:w="6946" w:type="dxa"/>
          </w:tcPr>
          <w:p w14:paraId="44A3D9C9" w14:textId="77777777" w:rsidR="00DA18E8" w:rsidRDefault="00D432D7" w:rsidP="00D432D7">
            <w:pPr>
              <w:pStyle w:val="ListBullet"/>
              <w:numPr>
                <w:ilvl w:val="0"/>
                <w:numId w:val="15"/>
              </w:numPr>
              <w:ind w:left="357" w:hanging="357"/>
            </w:pPr>
            <w:r w:rsidRPr="00D432D7">
              <w:t>Act as primary point of contact and participate in both NSW and Federal Government organisations and meetings representing TAFE NSW</w:t>
            </w:r>
            <w:r>
              <w:t>.</w:t>
            </w:r>
          </w:p>
          <w:p w14:paraId="2B80C234" w14:textId="13C30EB5" w:rsidR="00D432D7" w:rsidRDefault="00D432D7" w:rsidP="00D432D7">
            <w:pPr>
              <w:pStyle w:val="ListBullet"/>
              <w:numPr>
                <w:ilvl w:val="0"/>
                <w:numId w:val="15"/>
              </w:numPr>
              <w:ind w:left="357" w:hanging="357"/>
            </w:pPr>
            <w:r w:rsidRPr="00D432D7">
              <w:t>Primary response point for liaison, relationship management and requests from NSW and Commonwealth Governments to meet, host and coordinate overseas delegations, visits and study tours</w:t>
            </w:r>
            <w:r>
              <w:t>.</w:t>
            </w:r>
          </w:p>
        </w:tc>
      </w:tr>
      <w:tr w:rsidR="00D432D7" w:rsidRPr="00C978B9" w14:paraId="70DD48F2" w14:textId="77777777" w:rsidTr="00620EEB">
        <w:trPr>
          <w:cantSplit/>
        </w:trPr>
        <w:tc>
          <w:tcPr>
            <w:tcW w:w="3601" w:type="dxa"/>
          </w:tcPr>
          <w:p w14:paraId="49FF50C0" w14:textId="7B83D3D6" w:rsidR="00D432D7" w:rsidRDefault="00D432D7" w:rsidP="00D432D7">
            <w:pPr>
              <w:pStyle w:val="TableText"/>
            </w:pPr>
            <w:r w:rsidRPr="00D432D7">
              <w:t>Government Ministers</w:t>
            </w:r>
          </w:p>
        </w:tc>
        <w:tc>
          <w:tcPr>
            <w:tcW w:w="6946" w:type="dxa"/>
          </w:tcPr>
          <w:p w14:paraId="53089C08" w14:textId="1146023C" w:rsidR="00D432D7" w:rsidRDefault="00D432D7" w:rsidP="00D432D7">
            <w:pPr>
              <w:pStyle w:val="ListBullet"/>
              <w:numPr>
                <w:ilvl w:val="0"/>
                <w:numId w:val="15"/>
              </w:numPr>
              <w:ind w:left="357" w:hanging="357"/>
            </w:pPr>
            <w:r>
              <w:t xml:space="preserve">Respond </w:t>
            </w:r>
            <w:r w:rsidRPr="00D432D7">
              <w:t>d to requests for and deliver training initiated by senior government</w:t>
            </w:r>
            <w:r>
              <w:t xml:space="preserve"> leaders. </w:t>
            </w:r>
          </w:p>
          <w:p w14:paraId="62C9C025" w14:textId="12CDB292" w:rsidR="00D432D7" w:rsidRDefault="00D432D7" w:rsidP="00D432D7">
            <w:pPr>
              <w:pStyle w:val="ListBullet"/>
              <w:numPr>
                <w:ilvl w:val="0"/>
                <w:numId w:val="15"/>
              </w:numPr>
              <w:ind w:left="357" w:hanging="357"/>
            </w:pPr>
            <w:r>
              <w:t>R</w:t>
            </w:r>
            <w:r w:rsidRPr="00D432D7">
              <w:t>eport to, update and provide Ministerial briefings on TAFE NSW international</w:t>
            </w:r>
            <w:r>
              <w:t xml:space="preserve"> </w:t>
            </w:r>
            <w:r w:rsidRPr="00D432D7">
              <w:t>onshore and offshore activity.</w:t>
            </w:r>
          </w:p>
        </w:tc>
      </w:tr>
      <w:tr w:rsidR="00D432D7" w:rsidRPr="00C978B9" w14:paraId="00FB57D4" w14:textId="77777777" w:rsidTr="00620EEB">
        <w:trPr>
          <w:cantSplit/>
        </w:trPr>
        <w:tc>
          <w:tcPr>
            <w:tcW w:w="3601" w:type="dxa"/>
          </w:tcPr>
          <w:p w14:paraId="69AA8D62" w14:textId="77777777" w:rsidR="00D432D7" w:rsidRPr="00D432D7" w:rsidRDefault="00D432D7" w:rsidP="00D432D7">
            <w:pPr>
              <w:pStyle w:val="TableText"/>
            </w:pPr>
            <w:r w:rsidRPr="00D432D7">
              <w:t xml:space="preserve">NSW Department of </w:t>
            </w:r>
          </w:p>
          <w:p w14:paraId="4EF12D18" w14:textId="216FF874" w:rsidR="00D432D7" w:rsidRPr="00D432D7" w:rsidRDefault="00D432D7" w:rsidP="00D432D7">
            <w:pPr>
              <w:pStyle w:val="TableText"/>
              <w:rPr>
                <w:b/>
                <w:bCs/>
              </w:rPr>
            </w:pPr>
            <w:r w:rsidRPr="00D432D7">
              <w:t>Premier and Cabinet</w:t>
            </w:r>
          </w:p>
        </w:tc>
        <w:tc>
          <w:tcPr>
            <w:tcW w:w="6946" w:type="dxa"/>
          </w:tcPr>
          <w:p w14:paraId="155BE20A" w14:textId="0459D04D" w:rsidR="00D432D7" w:rsidRDefault="00D432D7" w:rsidP="00D432D7">
            <w:pPr>
              <w:pStyle w:val="ListBullet"/>
              <w:numPr>
                <w:ilvl w:val="0"/>
                <w:numId w:val="15"/>
              </w:numPr>
              <w:ind w:left="357" w:hanging="357"/>
            </w:pPr>
            <w:r>
              <w:t>L</w:t>
            </w:r>
            <w:r w:rsidRPr="00D432D7">
              <w:t>iaise with Study NSW and other NSW Government officials to contribute to</w:t>
            </w:r>
            <w:r>
              <w:t xml:space="preserve"> </w:t>
            </w:r>
            <w:r w:rsidRPr="00D432D7">
              <w:t>NSW international education business programs</w:t>
            </w:r>
            <w:r>
              <w:t>.</w:t>
            </w:r>
          </w:p>
        </w:tc>
      </w:tr>
      <w:tr w:rsidR="00D432D7" w:rsidRPr="00C978B9" w14:paraId="30DF90D2" w14:textId="77777777" w:rsidTr="00620EEB">
        <w:trPr>
          <w:cantSplit/>
        </w:trPr>
        <w:tc>
          <w:tcPr>
            <w:tcW w:w="3601" w:type="dxa"/>
          </w:tcPr>
          <w:p w14:paraId="6508759B" w14:textId="3B9B2F66" w:rsidR="00D432D7" w:rsidRPr="00D432D7" w:rsidRDefault="00D432D7" w:rsidP="00D432D7">
            <w:pPr>
              <w:pStyle w:val="TableText"/>
            </w:pPr>
            <w:r w:rsidRPr="00D432D7">
              <w:t>Austrade</w:t>
            </w:r>
          </w:p>
        </w:tc>
        <w:tc>
          <w:tcPr>
            <w:tcW w:w="6946" w:type="dxa"/>
          </w:tcPr>
          <w:p w14:paraId="42CAEF2B" w14:textId="77777777" w:rsidR="00D432D7" w:rsidRDefault="00D432D7" w:rsidP="00D432D7">
            <w:pPr>
              <w:pStyle w:val="ListBullet"/>
              <w:numPr>
                <w:ilvl w:val="0"/>
                <w:numId w:val="15"/>
              </w:numPr>
              <w:ind w:left="357" w:hanging="357"/>
            </w:pPr>
            <w:r w:rsidRPr="00D432D7">
              <w:t>Engage with Austrade to obtain intelligence and cooperate on international</w:t>
            </w:r>
            <w:r>
              <w:t xml:space="preserve"> </w:t>
            </w:r>
            <w:r w:rsidRPr="00D432D7">
              <w:t>business opportunities</w:t>
            </w:r>
            <w:r>
              <w:t>.</w:t>
            </w:r>
          </w:p>
          <w:p w14:paraId="1094A08A" w14:textId="70CFA84B" w:rsidR="00D432D7" w:rsidRDefault="00D432D7" w:rsidP="00D432D7">
            <w:pPr>
              <w:pStyle w:val="ListBullet"/>
              <w:numPr>
                <w:ilvl w:val="0"/>
                <w:numId w:val="15"/>
              </w:numPr>
              <w:ind w:left="357" w:hanging="357"/>
            </w:pPr>
            <w:r w:rsidRPr="00D432D7">
              <w:t>Lead stakeholder engagement, both in Australia and overseas.</w:t>
            </w:r>
          </w:p>
        </w:tc>
      </w:tr>
      <w:tr w:rsidR="00D432D7" w:rsidRPr="00C978B9" w14:paraId="5C94906F" w14:textId="77777777" w:rsidTr="00620EEB">
        <w:trPr>
          <w:cantSplit/>
        </w:trPr>
        <w:tc>
          <w:tcPr>
            <w:tcW w:w="3601" w:type="dxa"/>
          </w:tcPr>
          <w:p w14:paraId="08040727" w14:textId="77777777" w:rsidR="00D432D7" w:rsidRDefault="00D432D7" w:rsidP="00D432D7">
            <w:pPr>
              <w:pStyle w:val="TableText"/>
            </w:pPr>
            <w:r>
              <w:t xml:space="preserve">Commonwealth </w:t>
            </w:r>
          </w:p>
          <w:p w14:paraId="1D932089" w14:textId="77777777" w:rsidR="00D432D7" w:rsidRDefault="00D432D7" w:rsidP="00D432D7">
            <w:pPr>
              <w:pStyle w:val="TableText"/>
            </w:pPr>
            <w:r>
              <w:t xml:space="preserve">Department of Education </w:t>
            </w:r>
          </w:p>
          <w:p w14:paraId="28E43CCF" w14:textId="3053F88B" w:rsidR="00D432D7" w:rsidRPr="00D432D7" w:rsidRDefault="00D432D7" w:rsidP="00D432D7">
            <w:pPr>
              <w:pStyle w:val="TableText"/>
            </w:pPr>
            <w:r>
              <w:t>and Training</w:t>
            </w:r>
          </w:p>
        </w:tc>
        <w:tc>
          <w:tcPr>
            <w:tcW w:w="6946" w:type="dxa"/>
          </w:tcPr>
          <w:p w14:paraId="56FDAAF6" w14:textId="4728F0ED" w:rsidR="00D432D7" w:rsidRDefault="00D76548" w:rsidP="00D76548">
            <w:pPr>
              <w:pStyle w:val="ListBullet"/>
              <w:numPr>
                <w:ilvl w:val="0"/>
                <w:numId w:val="15"/>
              </w:numPr>
              <w:ind w:left="357" w:hanging="357"/>
            </w:pPr>
            <w:r w:rsidRPr="00D76548">
              <w:t>To identify opportunities to maximise business development through cooperative activities and engagement</w:t>
            </w:r>
            <w:r>
              <w:t>.</w:t>
            </w:r>
          </w:p>
        </w:tc>
      </w:tr>
      <w:tr w:rsidR="00D432D7" w:rsidRPr="00C978B9" w14:paraId="1EAE1C12" w14:textId="77777777" w:rsidTr="00620EEB">
        <w:trPr>
          <w:cantSplit/>
        </w:trPr>
        <w:tc>
          <w:tcPr>
            <w:tcW w:w="3601" w:type="dxa"/>
          </w:tcPr>
          <w:p w14:paraId="6ACB5958" w14:textId="77777777" w:rsidR="00D76548" w:rsidRDefault="00D76548" w:rsidP="00D76548">
            <w:pPr>
              <w:pStyle w:val="TableText"/>
            </w:pPr>
            <w:r>
              <w:t xml:space="preserve">Overseas officials, </w:t>
            </w:r>
          </w:p>
          <w:p w14:paraId="162F6255" w14:textId="77777777" w:rsidR="00D76548" w:rsidRDefault="00D76548" w:rsidP="00D76548">
            <w:pPr>
              <w:pStyle w:val="TableText"/>
            </w:pPr>
            <w:r>
              <w:t xml:space="preserve">dignitaries and business </w:t>
            </w:r>
          </w:p>
          <w:p w14:paraId="04DD207F" w14:textId="32DC16F2" w:rsidR="00D432D7" w:rsidRPr="00D432D7" w:rsidRDefault="00D76548" w:rsidP="00D76548">
            <w:pPr>
              <w:pStyle w:val="TableText"/>
            </w:pPr>
            <w:r>
              <w:t>partners</w:t>
            </w:r>
          </w:p>
        </w:tc>
        <w:tc>
          <w:tcPr>
            <w:tcW w:w="6946" w:type="dxa"/>
          </w:tcPr>
          <w:p w14:paraId="3234625B" w14:textId="3CEDDBD6" w:rsidR="00D432D7" w:rsidRDefault="00D76548" w:rsidP="00D76548">
            <w:pPr>
              <w:pStyle w:val="ListBullet"/>
              <w:numPr>
                <w:ilvl w:val="0"/>
                <w:numId w:val="15"/>
              </w:numPr>
              <w:ind w:left="357" w:hanging="357"/>
            </w:pPr>
            <w:r w:rsidRPr="00D76548">
              <w:t>Liaise and negotiate to ensure optimal international education outcomes, excellent customer service and appropriate diplomacy</w:t>
            </w:r>
            <w:r>
              <w:t>.</w:t>
            </w:r>
          </w:p>
        </w:tc>
      </w:tr>
    </w:tbl>
    <w:p w14:paraId="04728C29" w14:textId="54C9C971" w:rsidR="00057CB3" w:rsidRPr="00C978B9" w:rsidRDefault="0002436B" w:rsidP="000C453F">
      <w:pPr>
        <w:pStyle w:val="Heading2"/>
      </w:pPr>
      <w:r w:rsidRPr="00C978B9">
        <w:t xml:space="preserve">Role </w:t>
      </w:r>
      <w:r w:rsidR="00043B92">
        <w:t>d</w:t>
      </w:r>
      <w:r w:rsidRPr="00C978B9">
        <w:t>imensions</w:t>
      </w:r>
    </w:p>
    <w:p w14:paraId="3977BB0A" w14:textId="77777777" w:rsidR="0002436B" w:rsidRDefault="001D133A" w:rsidP="000C453F">
      <w:pPr>
        <w:pStyle w:val="Heading3"/>
      </w:pPr>
      <w:r w:rsidRPr="00C978B9">
        <w:t>Decision making</w:t>
      </w:r>
    </w:p>
    <w:p w14:paraId="7E3F9D4E" w14:textId="14E21A92" w:rsidR="00D76548" w:rsidRPr="00D76548" w:rsidRDefault="00D76548" w:rsidP="00D76548">
      <w:pPr>
        <w:pStyle w:val="ListParagraph"/>
        <w:numPr>
          <w:ilvl w:val="0"/>
          <w:numId w:val="15"/>
        </w:numPr>
        <w:ind w:left="567" w:hanging="283"/>
        <w:rPr>
          <w:rFonts w:cs="Arial"/>
          <w:szCs w:val="22"/>
        </w:rPr>
      </w:pPr>
      <w:bookmarkStart w:id="3" w:name="_Hlk17372642"/>
      <w:r w:rsidRPr="00D76548">
        <w:rPr>
          <w:rFonts w:cs="Arial"/>
          <w:szCs w:val="22"/>
        </w:rPr>
        <w:t>Makes decisions on highly complex and sensitive issues where there may be no readily available source of advice and guidance and outcomes may break new ground for the organisation</w:t>
      </w:r>
      <w:r>
        <w:rPr>
          <w:rFonts w:cs="Arial"/>
          <w:szCs w:val="22"/>
        </w:rPr>
        <w:t>.</w:t>
      </w:r>
    </w:p>
    <w:p w14:paraId="6982B471" w14:textId="533272AC" w:rsidR="00D76548" w:rsidRPr="00D76548" w:rsidRDefault="00D76548" w:rsidP="00D76548">
      <w:pPr>
        <w:pStyle w:val="ListParagraph"/>
        <w:numPr>
          <w:ilvl w:val="0"/>
          <w:numId w:val="15"/>
        </w:numPr>
        <w:ind w:left="567" w:hanging="283"/>
        <w:rPr>
          <w:rFonts w:cs="Arial"/>
          <w:szCs w:val="22"/>
        </w:rPr>
      </w:pPr>
      <w:r w:rsidRPr="00D76548">
        <w:rPr>
          <w:rFonts w:cs="Arial"/>
          <w:szCs w:val="22"/>
        </w:rPr>
        <w:t>Manage functional expenditure and resourcing within relevant policy and delegation frameworks.</w:t>
      </w:r>
    </w:p>
    <w:p w14:paraId="414F46AC" w14:textId="17A8DFC8" w:rsidR="00BD7587" w:rsidRPr="00DA18E8" w:rsidRDefault="00D76548" w:rsidP="00D76548">
      <w:pPr>
        <w:pStyle w:val="ListParagraph"/>
        <w:numPr>
          <w:ilvl w:val="0"/>
          <w:numId w:val="15"/>
        </w:numPr>
        <w:ind w:left="567" w:hanging="283"/>
        <w:rPr>
          <w:rFonts w:cs="Arial"/>
          <w:szCs w:val="22"/>
        </w:rPr>
      </w:pPr>
      <w:r w:rsidRPr="00D76548">
        <w:rPr>
          <w:rFonts w:cs="Arial"/>
          <w:szCs w:val="22"/>
        </w:rPr>
        <w:t>Matters requiring a higher level of approval are referred to the Reporting Line Manager</w:t>
      </w:r>
      <w:r>
        <w:rPr>
          <w:rFonts w:cs="Arial"/>
          <w:szCs w:val="22"/>
        </w:rPr>
        <w:t>.</w:t>
      </w:r>
    </w:p>
    <w:bookmarkEnd w:id="3"/>
    <w:p w14:paraId="19571EBC" w14:textId="77777777" w:rsidR="001D133A" w:rsidRDefault="001D133A" w:rsidP="000C453F">
      <w:pPr>
        <w:pStyle w:val="Heading3"/>
      </w:pPr>
      <w:r w:rsidRPr="00C978B9">
        <w:lastRenderedPageBreak/>
        <w:t>Reporting line</w:t>
      </w:r>
    </w:p>
    <w:p w14:paraId="3E42DB81" w14:textId="61C4AB1A" w:rsidR="00E91D2A" w:rsidRDefault="004C20A6" w:rsidP="001D133A">
      <w:r>
        <w:t>Executive Director Education Enablement</w:t>
      </w:r>
    </w:p>
    <w:p w14:paraId="25EBA919" w14:textId="77777777" w:rsidR="001D133A" w:rsidRDefault="001D133A" w:rsidP="000C453F">
      <w:pPr>
        <w:pStyle w:val="Heading3"/>
      </w:pPr>
      <w:r w:rsidRPr="00C978B9">
        <w:t>Direct reports</w:t>
      </w:r>
    </w:p>
    <w:p w14:paraId="5CC2F7A0" w14:textId="0BF4A2C6" w:rsidR="001D133A" w:rsidRPr="00C978B9" w:rsidRDefault="00436260" w:rsidP="001D133A">
      <w:r>
        <w:t>5-10</w:t>
      </w:r>
    </w:p>
    <w:p w14:paraId="3EA2A345" w14:textId="77777777" w:rsidR="001D133A" w:rsidRDefault="001D133A" w:rsidP="000C453F">
      <w:pPr>
        <w:pStyle w:val="Heading3"/>
      </w:pPr>
      <w:r w:rsidRPr="00C978B9">
        <w:t>Budget/Expenditure</w:t>
      </w:r>
    </w:p>
    <w:p w14:paraId="005E685C" w14:textId="77777777" w:rsidR="005505E4" w:rsidRDefault="00A55204" w:rsidP="005505E4">
      <w:r>
        <w:t>TBA</w:t>
      </w:r>
    </w:p>
    <w:p w14:paraId="40D6402D" w14:textId="77777777" w:rsidR="001D133A" w:rsidRDefault="001D133A" w:rsidP="000C453F">
      <w:pPr>
        <w:pStyle w:val="Heading2"/>
      </w:pPr>
      <w:r w:rsidRPr="00C978B9">
        <w:t>Essential requir</w:t>
      </w:r>
      <w:r w:rsidR="00E31CD3" w:rsidRPr="00C978B9">
        <w:t>e</w:t>
      </w:r>
      <w:r w:rsidRPr="00C978B9">
        <w:t>ments</w:t>
      </w:r>
    </w:p>
    <w:p w14:paraId="10CDE86F" w14:textId="0B6BFE4C" w:rsidR="00D76548" w:rsidRDefault="00D76548" w:rsidP="00D76548">
      <w:pPr>
        <w:pStyle w:val="ListParagraph"/>
        <w:numPr>
          <w:ilvl w:val="0"/>
          <w:numId w:val="16"/>
        </w:numPr>
      </w:pPr>
      <w:r>
        <w:t>A valid Working with Children Check (required prior to commencement)</w:t>
      </w:r>
      <w:r w:rsidRPr="00D76548">
        <w:t>.</w:t>
      </w:r>
    </w:p>
    <w:p w14:paraId="5DF9A39F" w14:textId="4907664D" w:rsidR="00D76548" w:rsidRPr="00D76548" w:rsidRDefault="00D76548" w:rsidP="00D76548">
      <w:pPr>
        <w:pStyle w:val="ListParagraph"/>
        <w:numPr>
          <w:ilvl w:val="0"/>
          <w:numId w:val="16"/>
        </w:numPr>
      </w:pPr>
      <w:r w:rsidRPr="00D76548">
        <w:t>Degree qualification in related field or equivalent significant industry experience.</w:t>
      </w:r>
    </w:p>
    <w:p w14:paraId="4D06ED11" w14:textId="5AD7C5F8" w:rsidR="00D76548" w:rsidRPr="00D76548" w:rsidRDefault="00D76548" w:rsidP="00D76548">
      <w:pPr>
        <w:pStyle w:val="ListParagraph"/>
        <w:numPr>
          <w:ilvl w:val="0"/>
          <w:numId w:val="16"/>
        </w:numPr>
      </w:pPr>
      <w:r w:rsidRPr="00D76548">
        <w:t xml:space="preserve">Demonstrated experience and knowledge in the international education environment and associated </w:t>
      </w:r>
    </w:p>
    <w:p w14:paraId="1DC18B01" w14:textId="77777777" w:rsidR="00D76548" w:rsidRPr="00D76548" w:rsidRDefault="00D76548" w:rsidP="00D76548">
      <w:pPr>
        <w:pStyle w:val="ListParagraph"/>
      </w:pPr>
      <w:r w:rsidRPr="00D76548">
        <w:t>legislative and regulatory requirements.</w:t>
      </w:r>
    </w:p>
    <w:p w14:paraId="546284EC" w14:textId="3ED9BC49" w:rsidR="00DA18E8" w:rsidRDefault="00D76548" w:rsidP="00D76548">
      <w:pPr>
        <w:pStyle w:val="ListParagraph"/>
        <w:numPr>
          <w:ilvl w:val="0"/>
          <w:numId w:val="16"/>
        </w:numPr>
      </w:pPr>
      <w:r w:rsidRPr="00D76548">
        <w:t>International business development and or management experience.</w:t>
      </w:r>
    </w:p>
    <w:p w14:paraId="7668E55F" w14:textId="77777777" w:rsidR="009E0B71" w:rsidRPr="00C978B9" w:rsidRDefault="009E0B71" w:rsidP="000C453F">
      <w:pPr>
        <w:pStyle w:val="Heading2"/>
      </w:pPr>
      <w:bookmarkStart w:id="4" w:name="_Hlk36203683"/>
      <w:bookmarkStart w:id="5" w:name="_Hlk36565316"/>
      <w:bookmarkStart w:id="6" w:name="_Hlk36209343"/>
      <w:bookmarkStart w:id="7" w:name="_Hlk36710441"/>
      <w:r w:rsidRPr="00C978B9">
        <w:t>Capabilities for the role</w:t>
      </w:r>
    </w:p>
    <w:p w14:paraId="313472BC" w14:textId="77777777" w:rsidR="009E0B71" w:rsidRPr="00175AAF" w:rsidRDefault="009E0B71" w:rsidP="009E0B71">
      <w:r w:rsidRPr="00175AAF">
        <w:t xml:space="preserve">The </w:t>
      </w:r>
      <w:hyperlink r:id="rId12" w:history="1">
        <w:r>
          <w:rPr>
            <w:rStyle w:val="Hyperlink"/>
          </w:rPr>
          <w:t>NSW public sector capability framework</w:t>
        </w:r>
      </w:hyperlink>
      <w:r>
        <w:t xml:space="preserve"> describes the capabilities (knowledge, skills and abilities) needed to perform a role. There are four main groups of capabilities: </w:t>
      </w:r>
      <w:r w:rsidRPr="00175AAF">
        <w:t>personal attributes</w:t>
      </w:r>
      <w:r>
        <w:t xml:space="preserve">, </w:t>
      </w:r>
      <w:r w:rsidRPr="00175AAF">
        <w:t>relationships</w:t>
      </w:r>
      <w:r>
        <w:t xml:space="preserve">, </w:t>
      </w:r>
      <w:r w:rsidRPr="00175AAF">
        <w:t>results</w:t>
      </w:r>
      <w:r>
        <w:t xml:space="preserve"> and </w:t>
      </w:r>
      <w:r w:rsidRPr="00175AAF">
        <w:t>business enablers</w:t>
      </w:r>
      <w:r>
        <w:t xml:space="preserve">, with a fifth </w:t>
      </w:r>
      <w:r w:rsidRPr="00175AAF">
        <w:t>people management</w:t>
      </w:r>
      <w:r>
        <w:t xml:space="preserve"> group of capabilities for roles with managerial responsibilities. These groups, combined with capabilities drawn from occupation-specific capability sets where relevant, work together to provide an </w:t>
      </w:r>
      <w:r w:rsidRPr="00175AAF">
        <w:t>understanding of the capabilities needed for the role.</w:t>
      </w:r>
    </w:p>
    <w:p w14:paraId="44226EA3" w14:textId="77777777" w:rsidR="003E0111" w:rsidRPr="003C7A36" w:rsidRDefault="009E0B71" w:rsidP="00E97E4E">
      <w:r w:rsidRPr="003E0111">
        <w:t>The capabilities are separated into focus capabilities and complementary capabilities</w:t>
      </w:r>
    </w:p>
    <w:p w14:paraId="77FB42F8" w14:textId="77777777" w:rsidR="009E0B71" w:rsidRPr="00C978B9" w:rsidRDefault="009E0B71" w:rsidP="000C453F">
      <w:pPr>
        <w:pStyle w:val="Heading2"/>
      </w:pPr>
      <w:r w:rsidRPr="00C978B9">
        <w:t xml:space="preserve">Focus </w:t>
      </w:r>
      <w:r>
        <w:t>c</w:t>
      </w:r>
      <w:r w:rsidRPr="00C978B9">
        <w:t>apabilities</w:t>
      </w:r>
      <w:r w:rsidR="00AC56D6">
        <w:tab/>
      </w:r>
    </w:p>
    <w:p w14:paraId="7D45298A" w14:textId="77777777" w:rsidR="009E0B71" w:rsidRDefault="009E0B71" w:rsidP="009E0B71">
      <w:pPr>
        <w:pStyle w:val="PlainText"/>
        <w:spacing w:before="62" w:line="276" w:lineRule="auto"/>
        <w:rPr>
          <w:rFonts w:eastAsiaTheme="minorEastAsia"/>
          <w:szCs w:val="22"/>
          <w:lang w:val="en-US"/>
        </w:rPr>
      </w:pPr>
      <w:r>
        <w:rPr>
          <w:rFonts w:eastAsiaTheme="minorEastAsia"/>
          <w:i/>
          <w:szCs w:val="22"/>
          <w:lang w:val="en-US"/>
        </w:rPr>
        <w:t>Focus capabilities</w:t>
      </w:r>
      <w:r>
        <w:rPr>
          <w:rFonts w:eastAsiaTheme="minorEastAsia"/>
          <w:szCs w:val="22"/>
          <w:lang w:val="en-US"/>
        </w:rPr>
        <w:t xml:space="preserve"> are the capabilities considered the most important for effective performance of the role. These capabilities will be assessed at recruitment. </w:t>
      </w:r>
    </w:p>
    <w:p w14:paraId="6157804D" w14:textId="77777777" w:rsidR="008D6E7A" w:rsidRDefault="009E0B71" w:rsidP="001312F5">
      <w:pPr>
        <w:pStyle w:val="PlainText"/>
        <w:spacing w:before="62" w:line="276" w:lineRule="auto"/>
        <w:rPr>
          <w:rFonts w:eastAsiaTheme="minorEastAsia"/>
          <w:szCs w:val="22"/>
          <w:lang w:val="en-US"/>
        </w:rPr>
      </w:pPr>
      <w:r w:rsidRPr="004D15E4">
        <w:rPr>
          <w:rFonts w:eastAsiaTheme="minorEastAsia"/>
          <w:szCs w:val="22"/>
          <w:lang w:val="en-US"/>
        </w:rPr>
        <w:t xml:space="preserve">The focus capabilities for this role are shown below with a brief explanation of what each capability covers and the indicators describing the types of </w:t>
      </w:r>
      <w:proofErr w:type="spellStart"/>
      <w:r w:rsidRPr="004D15E4">
        <w:rPr>
          <w:rFonts w:eastAsiaTheme="minorEastAsia"/>
          <w:szCs w:val="22"/>
          <w:lang w:val="en-US"/>
        </w:rPr>
        <w:t>behaviours</w:t>
      </w:r>
      <w:proofErr w:type="spellEnd"/>
      <w:r>
        <w:rPr>
          <w:rFonts w:eastAsiaTheme="minorEastAsia"/>
          <w:szCs w:val="22"/>
          <w:lang w:val="en-US"/>
        </w:rPr>
        <w:t xml:space="preserve"> </w:t>
      </w:r>
      <w:r w:rsidRPr="004D15E4">
        <w:rPr>
          <w:rFonts w:eastAsiaTheme="minorEastAsia"/>
          <w:szCs w:val="22"/>
          <w:lang w:val="en-US"/>
        </w:rPr>
        <w:t xml:space="preserve">expected at </w:t>
      </w:r>
      <w:r>
        <w:rPr>
          <w:rFonts w:eastAsiaTheme="minorEastAsia"/>
          <w:szCs w:val="22"/>
          <w:lang w:val="en-US"/>
        </w:rPr>
        <w:t>each</w:t>
      </w:r>
      <w:r w:rsidRPr="004D15E4">
        <w:rPr>
          <w:rFonts w:eastAsiaTheme="minorEastAsia"/>
          <w:szCs w:val="22"/>
          <w:lang w:val="en-US"/>
        </w:rPr>
        <w:t xml:space="preserve"> level.</w:t>
      </w:r>
    </w:p>
    <w:bookmarkEnd w:id="4"/>
    <w:bookmarkEnd w:id="5"/>
    <w:bookmarkEnd w:id="6"/>
    <w:bookmarkEnd w:id="7"/>
    <w:p w14:paraId="1B59B1D7" w14:textId="30A39AD8" w:rsidR="00D76548" w:rsidRDefault="00D76548" w:rsidP="00D76548">
      <w:pPr>
        <w:pStyle w:val="Heading2"/>
      </w:pPr>
      <w:r w:rsidRPr="00C978B9">
        <w:t xml:space="preserve">Focus </w:t>
      </w:r>
      <w:r>
        <w:t>c</w:t>
      </w:r>
      <w:r w:rsidRPr="00C978B9">
        <w:t>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Caption w:val="PSC_FocusCapabilityFrameworkTable"/>
      </w:tblPr>
      <w:tblGrid>
        <w:gridCol w:w="1385"/>
        <w:gridCol w:w="2726"/>
        <w:gridCol w:w="4709"/>
        <w:gridCol w:w="1668"/>
      </w:tblGrid>
      <w:tr w:rsidR="00D76548" w:rsidRPr="003C7A36" w14:paraId="14732FC7" w14:textId="77777777" w:rsidTr="00423156">
        <w:trPr>
          <w:cnfStyle w:val="100000000000" w:firstRow="1" w:lastRow="0" w:firstColumn="0" w:lastColumn="0" w:oddVBand="0" w:evenVBand="0" w:oddHBand="0" w:evenHBand="0" w:firstRowFirstColumn="0" w:firstRowLastColumn="0" w:lastRowFirstColumn="0" w:lastRowLastColumn="0"/>
          <w:cantSplit/>
          <w:tblHeader/>
        </w:trPr>
        <w:tc>
          <w:tcPr>
            <w:tcW w:w="1385" w:type="dxa"/>
            <w:shd w:val="clear" w:color="auto" w:fill="441170"/>
            <w:vAlign w:val="center"/>
          </w:tcPr>
          <w:p w14:paraId="5B085581" w14:textId="77777777" w:rsidR="00D76548" w:rsidRPr="00423156" w:rsidRDefault="00D76548" w:rsidP="00577B65">
            <w:pPr>
              <w:rPr>
                <w:rFonts w:cs="Arial"/>
                <w:b/>
                <w:color w:val="FFFFFF"/>
              </w:rPr>
            </w:pPr>
            <w:r w:rsidRPr="00423156">
              <w:rPr>
                <w:rFonts w:cs="Arial"/>
                <w:b/>
                <w:color w:val="FFFFFF"/>
              </w:rPr>
              <w:t>Capability group/sets</w:t>
            </w:r>
          </w:p>
        </w:tc>
        <w:tc>
          <w:tcPr>
            <w:tcW w:w="2726" w:type="dxa"/>
            <w:shd w:val="clear" w:color="auto" w:fill="441170"/>
          </w:tcPr>
          <w:p w14:paraId="69C50BE1" w14:textId="77777777" w:rsidR="00D76548" w:rsidRPr="00423156" w:rsidRDefault="00D76548" w:rsidP="00577B65">
            <w:pPr>
              <w:rPr>
                <w:rFonts w:cs="Arial"/>
                <w:b/>
                <w:color w:val="FFFFFF"/>
              </w:rPr>
            </w:pPr>
            <w:r w:rsidRPr="00423156">
              <w:rPr>
                <w:rFonts w:cs="Arial"/>
                <w:b/>
                <w:color w:val="FFFFFF"/>
              </w:rPr>
              <w:t>Capability name</w:t>
            </w:r>
          </w:p>
        </w:tc>
        <w:tc>
          <w:tcPr>
            <w:tcW w:w="4709" w:type="dxa"/>
            <w:shd w:val="clear" w:color="auto" w:fill="441170"/>
          </w:tcPr>
          <w:p w14:paraId="4765A4A8" w14:textId="77777777" w:rsidR="00D76548" w:rsidRPr="00423156" w:rsidRDefault="00D76548" w:rsidP="00577B65">
            <w:pPr>
              <w:rPr>
                <w:rFonts w:cs="Arial"/>
                <w:b/>
                <w:color w:val="FFFFFF"/>
              </w:rPr>
            </w:pPr>
            <w:r w:rsidRPr="00423156">
              <w:rPr>
                <w:rFonts w:cs="Arial"/>
                <w:b/>
                <w:color w:val="FFFFFF"/>
              </w:rPr>
              <w:t>Behavioural indicators</w:t>
            </w:r>
          </w:p>
        </w:tc>
        <w:tc>
          <w:tcPr>
            <w:tcW w:w="1668" w:type="dxa"/>
            <w:shd w:val="clear" w:color="auto" w:fill="441170"/>
          </w:tcPr>
          <w:p w14:paraId="216AACC8" w14:textId="77777777" w:rsidR="00D76548" w:rsidRPr="00423156" w:rsidRDefault="00D76548" w:rsidP="00577B65">
            <w:pPr>
              <w:rPr>
                <w:rFonts w:cs="Arial"/>
                <w:b/>
                <w:bCs/>
                <w:color w:val="FFFFFF"/>
              </w:rPr>
            </w:pPr>
            <w:r w:rsidRPr="00423156">
              <w:rPr>
                <w:rFonts w:cs="Arial"/>
                <w:b/>
                <w:bCs/>
                <w:color w:val="FFFFFF"/>
              </w:rPr>
              <w:t>Level</w:t>
            </w:r>
          </w:p>
        </w:tc>
      </w:tr>
      <w:tr w:rsidR="00D76548" w:rsidRPr="003C7A36" w14:paraId="45C614B8" w14:textId="77777777" w:rsidTr="00577B65">
        <w:trPr>
          <w:cantSplit/>
        </w:trPr>
        <w:tc>
          <w:tcPr>
            <w:tcW w:w="1385" w:type="dxa"/>
          </w:tcPr>
          <w:p w14:paraId="21FCA4D6" w14:textId="46B37D9D" w:rsidR="00D76548" w:rsidRPr="003D590C" w:rsidRDefault="003D590C" w:rsidP="003D590C">
            <w:pPr>
              <w:jc w:val="center"/>
              <w:rPr>
                <w:b/>
                <w:noProof/>
                <w:color w:val="000000"/>
                <w:sz w:val="16"/>
                <w:lang w:eastAsia="en-AU"/>
              </w:rPr>
            </w:pPr>
            <w:r>
              <w:rPr>
                <w:b/>
                <w:noProof/>
                <w:color w:val="000000"/>
                <w:sz w:val="16"/>
                <w:lang w:eastAsia="en-AU"/>
              </w:rPr>
              <w:drawing>
                <wp:inline distT="0" distB="0" distL="0" distR="0" wp14:anchorId="7E2B676B" wp14:editId="67C68A46">
                  <wp:extent cx="749300" cy="749300"/>
                  <wp:effectExtent l="0" t="0" r="0" b="0"/>
                  <wp:docPr id="215760172" name="Picture 1" descr="Personal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0172" name="Picture 1" descr="Personal Attributes"/>
                          <pic:cNvPicPr/>
                        </pic:nvPicPr>
                        <pic:blipFill>
                          <a:blip r:embed="rId13">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3D590C">
              <w:rPr>
                <w:b/>
                <w:noProof/>
                <w:color w:val="000000"/>
                <w:sz w:val="16"/>
                <w:lang w:eastAsia="en-AU"/>
              </w:rPr>
              <w:t>Personal Attributes</w:t>
            </w:r>
          </w:p>
        </w:tc>
        <w:tc>
          <w:tcPr>
            <w:tcW w:w="2726" w:type="dxa"/>
          </w:tcPr>
          <w:p w14:paraId="744C5A6A" w14:textId="77777777" w:rsidR="00D76548" w:rsidRDefault="00D76548" w:rsidP="00577B65">
            <w:pPr>
              <w:rPr>
                <w:rFonts w:cs="Arial"/>
                <w:color w:val="000000"/>
                <w:sz w:val="20"/>
              </w:rPr>
            </w:pPr>
            <w:r w:rsidRPr="003C7A36">
              <w:rPr>
                <w:rFonts w:cs="Arial"/>
                <w:b/>
                <w:bCs/>
                <w:color w:val="000000"/>
                <w:sz w:val="20"/>
              </w:rPr>
              <w:t>Act with Integrity</w:t>
            </w:r>
          </w:p>
          <w:p w14:paraId="303588F3" w14:textId="3240C406" w:rsidR="00D76548" w:rsidRPr="00667FCB" w:rsidRDefault="00423156" w:rsidP="00577B65">
            <w:pPr>
              <w:rPr>
                <w:rFonts w:cs="Arial"/>
                <w:color w:val="000000"/>
                <w:sz w:val="20"/>
              </w:rPr>
            </w:pPr>
            <w:r>
              <w:rPr>
                <w:rFonts w:cs="Arial"/>
                <w:color w:val="000000"/>
                <w:sz w:val="20"/>
              </w:rPr>
              <w:t>Be ethical and professional, and uphold and promote the public sector values</w:t>
            </w:r>
          </w:p>
        </w:tc>
        <w:tc>
          <w:tcPr>
            <w:tcW w:w="4709" w:type="dxa"/>
          </w:tcPr>
          <w:p w14:paraId="10D3903F" w14:textId="6FC00918" w:rsidR="00D76548" w:rsidRPr="003C7A36" w:rsidRDefault="00423156" w:rsidP="00D76548">
            <w:pPr>
              <w:pStyle w:val="TableBullet"/>
              <w:numPr>
                <w:ilvl w:val="0"/>
                <w:numId w:val="25"/>
              </w:numPr>
            </w:pPr>
            <w:r>
              <w:t>Model the highest standards of ethical and professional behaviour and encourage others to do the same</w:t>
            </w:r>
          </w:p>
          <w:p w14:paraId="1F517CAF" w14:textId="225BB6AC" w:rsidR="00D76548" w:rsidRPr="003C7A36" w:rsidRDefault="00423156" w:rsidP="00D76548">
            <w:pPr>
              <w:pStyle w:val="TableBullet"/>
              <w:numPr>
                <w:ilvl w:val="0"/>
                <w:numId w:val="25"/>
              </w:numPr>
            </w:pPr>
            <w:r>
              <w:t>Set an example for others to follow by representing your organisation in an honest, ethical and professional way</w:t>
            </w:r>
          </w:p>
          <w:p w14:paraId="1428F71B" w14:textId="2B55BDF1" w:rsidR="00D76548" w:rsidRPr="003C7A36" w:rsidRDefault="00423156" w:rsidP="00D76548">
            <w:pPr>
              <w:pStyle w:val="TableBullet"/>
              <w:numPr>
                <w:ilvl w:val="0"/>
                <w:numId w:val="25"/>
              </w:numPr>
            </w:pPr>
            <w:r>
              <w:t>Promote a culture of integrity and professionalism within your organisation and when dealing with external organisations</w:t>
            </w:r>
          </w:p>
          <w:p w14:paraId="029C7CC3" w14:textId="12B8388D" w:rsidR="00D76548" w:rsidRPr="003C7A36" w:rsidRDefault="00423156" w:rsidP="00D76548">
            <w:pPr>
              <w:pStyle w:val="TableBullet"/>
              <w:numPr>
                <w:ilvl w:val="0"/>
                <w:numId w:val="25"/>
              </w:numPr>
            </w:pPr>
            <w:r>
              <w:t>Reinforce and monitor the use of ethical practices, standards and systems</w:t>
            </w:r>
          </w:p>
          <w:p w14:paraId="486AEFEC" w14:textId="79CB6AD7" w:rsidR="00D76548" w:rsidRPr="003C7A36" w:rsidRDefault="00423156" w:rsidP="00D76548">
            <w:pPr>
              <w:pStyle w:val="TableBullet"/>
              <w:numPr>
                <w:ilvl w:val="0"/>
                <w:numId w:val="25"/>
              </w:numPr>
            </w:pPr>
            <w:r>
              <w:t>Promote practices and systems that create a workplace culture that values high ethical standards and behaviour</w:t>
            </w:r>
          </w:p>
        </w:tc>
        <w:tc>
          <w:tcPr>
            <w:tcW w:w="1668" w:type="dxa"/>
          </w:tcPr>
          <w:p w14:paraId="49831B96" w14:textId="77777777" w:rsidR="00D76548" w:rsidRPr="006F0836" w:rsidRDefault="00D76548" w:rsidP="00577B65">
            <w:pPr>
              <w:pStyle w:val="TableText"/>
            </w:pPr>
            <w:r w:rsidRPr="004C659E">
              <w:t>Advanced</w:t>
            </w:r>
          </w:p>
        </w:tc>
      </w:tr>
      <w:tr w:rsidR="00D76548" w:rsidRPr="003C7A36" w14:paraId="102F8422" w14:textId="77777777" w:rsidTr="00577B65">
        <w:trPr>
          <w:cantSplit/>
        </w:trPr>
        <w:tc>
          <w:tcPr>
            <w:tcW w:w="1385" w:type="dxa"/>
          </w:tcPr>
          <w:p w14:paraId="5B15BEC5" w14:textId="579E168D" w:rsidR="00D76548" w:rsidRPr="003D590C" w:rsidRDefault="003D590C" w:rsidP="003D590C">
            <w:pPr>
              <w:jc w:val="center"/>
              <w:rPr>
                <w:b/>
                <w:noProof/>
                <w:color w:val="000000"/>
                <w:sz w:val="16"/>
                <w:lang w:eastAsia="en-AU"/>
              </w:rPr>
            </w:pPr>
            <w:r>
              <w:rPr>
                <w:b/>
                <w:noProof/>
                <w:color w:val="000000"/>
                <w:sz w:val="16"/>
                <w:lang w:eastAsia="en-AU"/>
              </w:rPr>
              <w:lastRenderedPageBreak/>
              <w:drawing>
                <wp:inline distT="0" distB="0" distL="0" distR="0" wp14:anchorId="5238BE4D" wp14:editId="4460FB86">
                  <wp:extent cx="749300" cy="749300"/>
                  <wp:effectExtent l="0" t="0" r="0" b="0"/>
                  <wp:docPr id="2030384197" name="Picture 2"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84197" name="Picture 2" descr="Relationships"/>
                          <pic:cNvPicPr/>
                        </pic:nvPicPr>
                        <pic:blipFill>
                          <a:blip r:embed="rId14">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3D590C">
              <w:rPr>
                <w:b/>
                <w:noProof/>
                <w:color w:val="000000"/>
                <w:sz w:val="16"/>
                <w:lang w:eastAsia="en-AU"/>
              </w:rPr>
              <w:t>Relationships</w:t>
            </w:r>
          </w:p>
        </w:tc>
        <w:tc>
          <w:tcPr>
            <w:tcW w:w="2726" w:type="dxa"/>
          </w:tcPr>
          <w:p w14:paraId="6C4462EE" w14:textId="77777777" w:rsidR="00D76548" w:rsidRDefault="00D76548" w:rsidP="00577B65">
            <w:pPr>
              <w:rPr>
                <w:rFonts w:cs="Arial"/>
                <w:color w:val="000000"/>
                <w:sz w:val="20"/>
              </w:rPr>
            </w:pPr>
            <w:r w:rsidRPr="003C7A36">
              <w:rPr>
                <w:rFonts w:cs="Arial"/>
                <w:b/>
                <w:bCs/>
                <w:color w:val="000000"/>
                <w:sz w:val="20"/>
              </w:rPr>
              <w:t>Communicate Effectively</w:t>
            </w:r>
          </w:p>
          <w:p w14:paraId="16943CB9" w14:textId="12A35139" w:rsidR="00D76548" w:rsidRPr="00667FCB" w:rsidRDefault="00423156" w:rsidP="00577B65">
            <w:pPr>
              <w:rPr>
                <w:rFonts w:cs="Arial"/>
                <w:color w:val="000000"/>
                <w:sz w:val="20"/>
              </w:rPr>
            </w:pPr>
            <w:r>
              <w:rPr>
                <w:rFonts w:cs="Arial"/>
                <w:color w:val="000000"/>
                <w:sz w:val="20"/>
              </w:rPr>
              <w:t>Communicate clearly, pay attention to others and respond with understanding and respect</w:t>
            </w:r>
          </w:p>
        </w:tc>
        <w:tc>
          <w:tcPr>
            <w:tcW w:w="4709" w:type="dxa"/>
          </w:tcPr>
          <w:p w14:paraId="4FEA4D36" w14:textId="13D9E584" w:rsidR="00D76548" w:rsidRPr="003C7A36" w:rsidRDefault="00423156" w:rsidP="00D76548">
            <w:pPr>
              <w:pStyle w:val="TableBullet"/>
              <w:numPr>
                <w:ilvl w:val="0"/>
                <w:numId w:val="24"/>
              </w:numPr>
            </w:pPr>
            <w:r>
              <w:t>Present with credibility, engage diverse audiences and test whether they understand you</w:t>
            </w:r>
          </w:p>
          <w:p w14:paraId="6AA0FFCF" w14:textId="1A17C9B1" w:rsidR="00D76548" w:rsidRPr="003C7A36" w:rsidRDefault="00423156" w:rsidP="00D76548">
            <w:pPr>
              <w:pStyle w:val="TableBullet"/>
              <w:numPr>
                <w:ilvl w:val="0"/>
                <w:numId w:val="24"/>
              </w:numPr>
            </w:pPr>
            <w:r>
              <w:t>Translate technical and complex information clearly and concisely for different audiences</w:t>
            </w:r>
          </w:p>
          <w:p w14:paraId="3D829751" w14:textId="508FEBD5" w:rsidR="00D76548" w:rsidRPr="003C7A36" w:rsidRDefault="00423156" w:rsidP="00D76548">
            <w:pPr>
              <w:pStyle w:val="TableBullet"/>
              <w:numPr>
                <w:ilvl w:val="0"/>
                <w:numId w:val="24"/>
              </w:numPr>
            </w:pPr>
            <w:r>
              <w:t>Create opportunities for others to contribute to discussion and debate</w:t>
            </w:r>
          </w:p>
          <w:p w14:paraId="55F3E693" w14:textId="75D8ECBA" w:rsidR="00D76548" w:rsidRPr="003C7A36" w:rsidRDefault="00423156" w:rsidP="00D76548">
            <w:pPr>
              <w:pStyle w:val="TableBullet"/>
              <w:numPr>
                <w:ilvl w:val="0"/>
                <w:numId w:val="24"/>
              </w:numPr>
            </w:pPr>
            <w:r>
              <w:t>Set an example by promoting information sharing across your organisation</w:t>
            </w:r>
          </w:p>
          <w:p w14:paraId="08E181AD" w14:textId="4D121C6F" w:rsidR="00D76548" w:rsidRPr="003C7A36" w:rsidRDefault="00423156" w:rsidP="00D76548">
            <w:pPr>
              <w:pStyle w:val="TableBullet"/>
              <w:numPr>
                <w:ilvl w:val="0"/>
                <w:numId w:val="24"/>
              </w:numPr>
            </w:pPr>
            <w:r>
              <w:t>Manage complex communications that involve understanding and responding to multiple and divergent viewpoints</w:t>
            </w:r>
          </w:p>
          <w:p w14:paraId="4E388F61" w14:textId="1E4E1FD1" w:rsidR="00D76548" w:rsidRPr="003C7A36" w:rsidRDefault="00423156" w:rsidP="00D76548">
            <w:pPr>
              <w:pStyle w:val="TableBullet"/>
              <w:numPr>
                <w:ilvl w:val="0"/>
                <w:numId w:val="24"/>
              </w:numPr>
            </w:pPr>
            <w:r>
              <w:t>Explore creative ways to share information and communicate with diverse audiences</w:t>
            </w:r>
          </w:p>
          <w:p w14:paraId="6AE16BA8" w14:textId="1CFA3E9E" w:rsidR="00D76548" w:rsidRPr="003C7A36" w:rsidRDefault="00423156" w:rsidP="00D76548">
            <w:pPr>
              <w:pStyle w:val="TableBullet"/>
              <w:numPr>
                <w:ilvl w:val="0"/>
                <w:numId w:val="24"/>
              </w:numPr>
            </w:pPr>
            <w:r>
              <w:t>Leverage insights from people with lived experience to shape communication and engagement strategies</w:t>
            </w:r>
          </w:p>
          <w:p w14:paraId="64EBE9B1" w14:textId="218C7E0A" w:rsidR="00D76548" w:rsidRPr="003C7A36" w:rsidRDefault="00423156" w:rsidP="00D76548">
            <w:pPr>
              <w:pStyle w:val="TableBullet"/>
              <w:numPr>
                <w:ilvl w:val="0"/>
                <w:numId w:val="24"/>
              </w:numPr>
            </w:pPr>
            <w:r>
              <w:t>Write clearly, concisely and persuasively in a range of styles and formats</w:t>
            </w:r>
          </w:p>
        </w:tc>
        <w:tc>
          <w:tcPr>
            <w:tcW w:w="1668" w:type="dxa"/>
          </w:tcPr>
          <w:p w14:paraId="4971073D" w14:textId="77777777" w:rsidR="00D76548" w:rsidRPr="006F0836" w:rsidRDefault="00D76548" w:rsidP="00577B65">
            <w:pPr>
              <w:pStyle w:val="TableText"/>
            </w:pPr>
            <w:r w:rsidRPr="004C659E">
              <w:t>Advanced</w:t>
            </w:r>
          </w:p>
        </w:tc>
      </w:tr>
      <w:tr w:rsidR="00D76548" w:rsidRPr="003C7A36" w14:paraId="6DB25BD2" w14:textId="77777777" w:rsidTr="00577B65">
        <w:trPr>
          <w:cantSplit/>
        </w:trPr>
        <w:tc>
          <w:tcPr>
            <w:tcW w:w="1385" w:type="dxa"/>
          </w:tcPr>
          <w:p w14:paraId="09ECBF15" w14:textId="201F5826" w:rsidR="00D76548" w:rsidRPr="003D590C" w:rsidRDefault="003D590C" w:rsidP="003D590C">
            <w:pPr>
              <w:jc w:val="center"/>
              <w:rPr>
                <w:b/>
                <w:noProof/>
                <w:color w:val="000000"/>
                <w:sz w:val="16"/>
                <w:lang w:eastAsia="en-AU"/>
              </w:rPr>
            </w:pPr>
            <w:r>
              <w:rPr>
                <w:b/>
                <w:noProof/>
                <w:color w:val="000000"/>
                <w:sz w:val="16"/>
                <w:lang w:eastAsia="en-AU"/>
              </w:rPr>
              <w:drawing>
                <wp:inline distT="0" distB="0" distL="0" distR="0" wp14:anchorId="48FCAE0A" wp14:editId="11D12905">
                  <wp:extent cx="749300" cy="749300"/>
                  <wp:effectExtent l="0" t="0" r="0" b="0"/>
                  <wp:docPr id="457597946" name="Picture 3"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7946" name="Picture 3" descr="Relationships"/>
                          <pic:cNvPicPr/>
                        </pic:nvPicPr>
                        <pic:blipFill>
                          <a:blip r:embed="rId14">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3D590C">
              <w:rPr>
                <w:b/>
                <w:noProof/>
                <w:color w:val="000000"/>
                <w:sz w:val="16"/>
                <w:lang w:eastAsia="en-AU"/>
              </w:rPr>
              <w:t>Relationships</w:t>
            </w:r>
          </w:p>
        </w:tc>
        <w:tc>
          <w:tcPr>
            <w:tcW w:w="2726" w:type="dxa"/>
          </w:tcPr>
          <w:p w14:paraId="5A6B3AFB" w14:textId="77777777" w:rsidR="00D76548" w:rsidRDefault="00D76548" w:rsidP="00577B65">
            <w:pPr>
              <w:rPr>
                <w:rFonts w:cs="Arial"/>
                <w:color w:val="000000"/>
                <w:sz w:val="20"/>
              </w:rPr>
            </w:pPr>
            <w:r w:rsidRPr="003C7A36">
              <w:rPr>
                <w:rFonts w:cs="Arial"/>
                <w:b/>
                <w:bCs/>
                <w:color w:val="000000"/>
                <w:sz w:val="20"/>
              </w:rPr>
              <w:t>Commit to Customer Service</w:t>
            </w:r>
          </w:p>
          <w:p w14:paraId="5EC28B6B" w14:textId="3BE1C8F0" w:rsidR="00D76548" w:rsidRPr="00667FCB" w:rsidRDefault="00423156" w:rsidP="00577B65">
            <w:pPr>
              <w:rPr>
                <w:rFonts w:cs="Arial"/>
                <w:color w:val="000000"/>
                <w:sz w:val="20"/>
              </w:rPr>
            </w:pPr>
            <w:r>
              <w:rPr>
                <w:rFonts w:cs="Arial"/>
                <w:color w:val="000000"/>
                <w:sz w:val="20"/>
              </w:rPr>
              <w:t>Provide customer-focused services in line with public sector and organisational objectives</w:t>
            </w:r>
          </w:p>
        </w:tc>
        <w:tc>
          <w:tcPr>
            <w:tcW w:w="4709" w:type="dxa"/>
          </w:tcPr>
          <w:p w14:paraId="686B78B6" w14:textId="1E42CBC9" w:rsidR="00D76548" w:rsidRPr="003C7A36" w:rsidRDefault="00423156" w:rsidP="00D76548">
            <w:pPr>
              <w:pStyle w:val="TableBullet"/>
              <w:numPr>
                <w:ilvl w:val="0"/>
                <w:numId w:val="23"/>
              </w:numPr>
            </w:pPr>
            <w:r>
              <w:t>Promote an inclusive, customer-focused culture in your organisation and consider new ways of working to improve customer experience</w:t>
            </w:r>
          </w:p>
          <w:p w14:paraId="7E02CD15" w14:textId="5CF69DA0" w:rsidR="00D76548" w:rsidRPr="003C7A36" w:rsidRDefault="00423156" w:rsidP="00D76548">
            <w:pPr>
              <w:pStyle w:val="TableBullet"/>
              <w:numPr>
                <w:ilvl w:val="0"/>
                <w:numId w:val="23"/>
              </w:numPr>
            </w:pPr>
            <w:r>
              <w:t>Ensure that your organisation’s systems, processes, policies and programs collect customer feedback and insights, and use these to inform your response to customer needs</w:t>
            </w:r>
          </w:p>
          <w:p w14:paraId="4C829F35" w14:textId="2382897B" w:rsidR="00D76548" w:rsidRPr="003C7A36" w:rsidRDefault="00423156" w:rsidP="00D76548">
            <w:pPr>
              <w:pStyle w:val="TableBullet"/>
              <w:numPr>
                <w:ilvl w:val="0"/>
                <w:numId w:val="23"/>
              </w:numPr>
            </w:pPr>
            <w:r>
              <w:t>Initiate and develop partnerships with customers to define and evaluate service performance outcomes</w:t>
            </w:r>
          </w:p>
          <w:p w14:paraId="4A228267" w14:textId="0CBD59CF" w:rsidR="00D76548" w:rsidRPr="003C7A36" w:rsidRDefault="00423156" w:rsidP="00D76548">
            <w:pPr>
              <w:pStyle w:val="TableBullet"/>
              <w:numPr>
                <w:ilvl w:val="0"/>
                <w:numId w:val="23"/>
              </w:numPr>
            </w:pPr>
            <w:r>
              <w:t>Promote and manage partnerships within your organisation and across the public, private and community sectors</w:t>
            </w:r>
          </w:p>
          <w:p w14:paraId="28F19491" w14:textId="2CD79392" w:rsidR="00D76548" w:rsidRPr="003C7A36" w:rsidRDefault="00423156" w:rsidP="00D76548">
            <w:pPr>
              <w:pStyle w:val="TableBullet"/>
              <w:numPr>
                <w:ilvl w:val="0"/>
                <w:numId w:val="23"/>
              </w:numPr>
            </w:pPr>
            <w:r>
              <w:t>Communicate with senior stakeholders about key issues and provide expert and influential advice</w:t>
            </w:r>
          </w:p>
          <w:p w14:paraId="56DD4EC6" w14:textId="2329C05A" w:rsidR="00D76548" w:rsidRPr="003C7A36" w:rsidRDefault="00423156" w:rsidP="00D76548">
            <w:pPr>
              <w:pStyle w:val="TableBullet"/>
              <w:numPr>
                <w:ilvl w:val="0"/>
                <w:numId w:val="23"/>
              </w:numPr>
            </w:pPr>
            <w:r>
              <w:t>Consider customers’ experience when designing business processes and improving services</w:t>
            </w:r>
          </w:p>
          <w:p w14:paraId="0323E271" w14:textId="05E55229" w:rsidR="00D76548" w:rsidRPr="003C7A36" w:rsidRDefault="00423156" w:rsidP="00D76548">
            <w:pPr>
              <w:pStyle w:val="TableBullet"/>
              <w:numPr>
                <w:ilvl w:val="0"/>
                <w:numId w:val="23"/>
              </w:numPr>
            </w:pPr>
            <w:r>
              <w:t>Encourage new ideas and creative ways to involve customers in designing business processes and improving services</w:t>
            </w:r>
          </w:p>
        </w:tc>
        <w:tc>
          <w:tcPr>
            <w:tcW w:w="1668" w:type="dxa"/>
          </w:tcPr>
          <w:p w14:paraId="12B2BABB" w14:textId="77777777" w:rsidR="00D76548" w:rsidRPr="006F0836" w:rsidRDefault="00D76548" w:rsidP="00577B65">
            <w:pPr>
              <w:pStyle w:val="TableText"/>
            </w:pPr>
            <w:r w:rsidRPr="004C659E">
              <w:t>Advanced</w:t>
            </w:r>
          </w:p>
        </w:tc>
      </w:tr>
      <w:tr w:rsidR="00D76548" w:rsidRPr="003C7A36" w14:paraId="42A2C790" w14:textId="77777777" w:rsidTr="00577B65">
        <w:trPr>
          <w:cantSplit/>
        </w:trPr>
        <w:tc>
          <w:tcPr>
            <w:tcW w:w="1385" w:type="dxa"/>
          </w:tcPr>
          <w:p w14:paraId="6E79677F" w14:textId="38EF6F2D" w:rsidR="00D76548" w:rsidRPr="003D590C" w:rsidRDefault="003D590C" w:rsidP="003D590C">
            <w:pPr>
              <w:jc w:val="center"/>
              <w:rPr>
                <w:b/>
                <w:noProof/>
                <w:color w:val="000000"/>
                <w:sz w:val="16"/>
                <w:lang w:eastAsia="en-AU"/>
              </w:rPr>
            </w:pPr>
            <w:r>
              <w:rPr>
                <w:b/>
                <w:noProof/>
                <w:color w:val="000000"/>
                <w:sz w:val="16"/>
                <w:lang w:eastAsia="en-AU"/>
              </w:rPr>
              <w:lastRenderedPageBreak/>
              <w:drawing>
                <wp:inline distT="0" distB="0" distL="0" distR="0" wp14:anchorId="1499D02F" wp14:editId="452F0C16">
                  <wp:extent cx="749300" cy="749300"/>
                  <wp:effectExtent l="0" t="0" r="0" b="0"/>
                  <wp:docPr id="1397598295" name="Picture 4"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98295" name="Picture 4" descr="Relationships"/>
                          <pic:cNvPicPr/>
                        </pic:nvPicPr>
                        <pic:blipFill>
                          <a:blip r:embed="rId14">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3D590C">
              <w:rPr>
                <w:b/>
                <w:noProof/>
                <w:color w:val="000000"/>
                <w:sz w:val="16"/>
                <w:lang w:eastAsia="en-AU"/>
              </w:rPr>
              <w:t>Relationships</w:t>
            </w:r>
          </w:p>
        </w:tc>
        <w:tc>
          <w:tcPr>
            <w:tcW w:w="2726" w:type="dxa"/>
          </w:tcPr>
          <w:p w14:paraId="428455AB" w14:textId="77777777" w:rsidR="00D76548" w:rsidRDefault="00D76548" w:rsidP="00577B65">
            <w:pPr>
              <w:rPr>
                <w:rFonts w:cs="Arial"/>
                <w:color w:val="000000"/>
                <w:sz w:val="20"/>
              </w:rPr>
            </w:pPr>
            <w:r w:rsidRPr="003C7A36">
              <w:rPr>
                <w:rFonts w:cs="Arial"/>
                <w:b/>
                <w:bCs/>
                <w:color w:val="000000"/>
                <w:sz w:val="20"/>
              </w:rPr>
              <w:t>Influence and Negotiate</w:t>
            </w:r>
          </w:p>
          <w:p w14:paraId="69D75590" w14:textId="30F4F053" w:rsidR="00D76548" w:rsidRPr="00667FCB" w:rsidRDefault="00423156" w:rsidP="00577B65">
            <w:pPr>
              <w:rPr>
                <w:rFonts w:cs="Arial"/>
                <w:color w:val="000000"/>
                <w:sz w:val="20"/>
              </w:rPr>
            </w:pPr>
            <w:r>
              <w:rPr>
                <w:rFonts w:cs="Arial"/>
                <w:color w:val="000000"/>
                <w:sz w:val="20"/>
              </w:rPr>
              <w:t>Gain consensus and commitment from others, and resolve issues and conflicts</w:t>
            </w:r>
          </w:p>
        </w:tc>
        <w:tc>
          <w:tcPr>
            <w:tcW w:w="4709" w:type="dxa"/>
          </w:tcPr>
          <w:p w14:paraId="04FA6A5B" w14:textId="5FE3005E" w:rsidR="00D76548" w:rsidRPr="003C7A36" w:rsidRDefault="00423156" w:rsidP="00D76548">
            <w:pPr>
              <w:pStyle w:val="TableBullet"/>
              <w:numPr>
                <w:ilvl w:val="0"/>
                <w:numId w:val="22"/>
              </w:numPr>
            </w:pPr>
            <w:r>
              <w:t>Influence others with a fair and thoughtful approach and present persuasive counter arguments</w:t>
            </w:r>
          </w:p>
          <w:p w14:paraId="15CECDE6" w14:textId="5825BB3D" w:rsidR="00D76548" w:rsidRPr="003C7A36" w:rsidRDefault="00423156" w:rsidP="00D76548">
            <w:pPr>
              <w:pStyle w:val="TableBullet"/>
              <w:numPr>
                <w:ilvl w:val="0"/>
                <w:numId w:val="22"/>
              </w:numPr>
            </w:pPr>
            <w:r>
              <w:t>Work towards mutually beneficial, win-win outcomes</w:t>
            </w:r>
          </w:p>
          <w:p w14:paraId="39BDA3CE" w14:textId="4D63F40A" w:rsidR="00D76548" w:rsidRPr="003C7A36" w:rsidRDefault="00423156" w:rsidP="00D76548">
            <w:pPr>
              <w:pStyle w:val="TableBullet"/>
              <w:numPr>
                <w:ilvl w:val="0"/>
                <w:numId w:val="22"/>
              </w:numPr>
            </w:pPr>
            <w:r>
              <w:t>Show sensitivity and understanding when resolving serious and complex conflicts and differences</w:t>
            </w:r>
          </w:p>
          <w:p w14:paraId="3B41F8F7" w14:textId="2C40B016" w:rsidR="00D76548" w:rsidRPr="003C7A36" w:rsidRDefault="00423156" w:rsidP="00D76548">
            <w:pPr>
              <w:pStyle w:val="TableBullet"/>
              <w:numPr>
                <w:ilvl w:val="0"/>
                <w:numId w:val="22"/>
              </w:numPr>
            </w:pPr>
            <w:r>
              <w:t>Identify key stakeholders and gain their support in advance</w:t>
            </w:r>
          </w:p>
          <w:p w14:paraId="6CF9017B" w14:textId="23C71AA2" w:rsidR="00D76548" w:rsidRDefault="00423156" w:rsidP="00D76548">
            <w:pPr>
              <w:pStyle w:val="TableBullet"/>
              <w:numPr>
                <w:ilvl w:val="0"/>
                <w:numId w:val="22"/>
              </w:numPr>
            </w:pPr>
            <w:r>
              <w:t>Negotiate from a clear position, based on research, a firm grasp of key issues, likely arguments, points of difference and areas for compromise</w:t>
            </w:r>
          </w:p>
          <w:p w14:paraId="1C21C651" w14:textId="7459D3F2" w:rsidR="00423156" w:rsidRPr="003C7A36" w:rsidRDefault="00423156" w:rsidP="00D76548">
            <w:pPr>
              <w:pStyle w:val="TableBullet"/>
              <w:numPr>
                <w:ilvl w:val="0"/>
                <w:numId w:val="22"/>
              </w:numPr>
            </w:pPr>
            <w:r>
              <w:t>Anticipate and minimise conflict within your organisation and with external stakeholders</w:t>
            </w:r>
          </w:p>
          <w:p w14:paraId="27BABF26" w14:textId="63E6D505" w:rsidR="00D76548" w:rsidRPr="003C7A36" w:rsidRDefault="00423156" w:rsidP="00D76548">
            <w:pPr>
              <w:pStyle w:val="TableBullet"/>
              <w:numPr>
                <w:ilvl w:val="0"/>
                <w:numId w:val="22"/>
              </w:numPr>
            </w:pPr>
            <w:r>
              <w:t>Use evidence, including data insights, to create persuasive stories</w:t>
            </w:r>
          </w:p>
        </w:tc>
        <w:tc>
          <w:tcPr>
            <w:tcW w:w="1668" w:type="dxa"/>
          </w:tcPr>
          <w:p w14:paraId="4243EB32" w14:textId="77777777" w:rsidR="00D76548" w:rsidRPr="006F0836" w:rsidRDefault="00D76548" w:rsidP="00577B65">
            <w:pPr>
              <w:pStyle w:val="TableText"/>
            </w:pPr>
            <w:r w:rsidRPr="004C659E">
              <w:t>Advanced</w:t>
            </w:r>
          </w:p>
        </w:tc>
      </w:tr>
      <w:tr w:rsidR="00D76548" w:rsidRPr="003C7A36" w14:paraId="0002E864" w14:textId="77777777" w:rsidTr="00577B65">
        <w:trPr>
          <w:cantSplit/>
        </w:trPr>
        <w:tc>
          <w:tcPr>
            <w:tcW w:w="1385" w:type="dxa"/>
          </w:tcPr>
          <w:p w14:paraId="79CEB673" w14:textId="0464B7FF" w:rsidR="00D76548" w:rsidRPr="003D590C" w:rsidRDefault="003D590C" w:rsidP="003D590C">
            <w:pPr>
              <w:jc w:val="center"/>
              <w:rPr>
                <w:b/>
                <w:noProof/>
                <w:color w:val="000000"/>
                <w:sz w:val="16"/>
                <w:lang w:eastAsia="en-AU"/>
              </w:rPr>
            </w:pPr>
            <w:r>
              <w:rPr>
                <w:b/>
                <w:noProof/>
                <w:color w:val="000000"/>
                <w:sz w:val="16"/>
                <w:lang w:eastAsia="en-AU"/>
              </w:rPr>
              <w:drawing>
                <wp:inline distT="0" distB="0" distL="0" distR="0" wp14:anchorId="23C885B7" wp14:editId="35C291EB">
                  <wp:extent cx="749300" cy="749300"/>
                  <wp:effectExtent l="0" t="0" r="0" b="0"/>
                  <wp:docPr id="594402530" name="Picture 5"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02530" name="Picture 5" descr="Results"/>
                          <pic:cNvPicPr/>
                        </pic:nvPicPr>
                        <pic:blipFill>
                          <a:blip r:embed="rId15">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3D590C">
              <w:rPr>
                <w:b/>
                <w:noProof/>
                <w:color w:val="000000"/>
                <w:sz w:val="16"/>
                <w:lang w:eastAsia="en-AU"/>
              </w:rPr>
              <w:t>Results</w:t>
            </w:r>
          </w:p>
        </w:tc>
        <w:tc>
          <w:tcPr>
            <w:tcW w:w="2726" w:type="dxa"/>
          </w:tcPr>
          <w:p w14:paraId="0A3A6380" w14:textId="77777777" w:rsidR="00D76548" w:rsidRDefault="00D76548" w:rsidP="00577B65">
            <w:pPr>
              <w:rPr>
                <w:rFonts w:cs="Arial"/>
                <w:color w:val="000000"/>
                <w:sz w:val="20"/>
              </w:rPr>
            </w:pPr>
            <w:r w:rsidRPr="003C7A36">
              <w:rPr>
                <w:rFonts w:cs="Arial"/>
                <w:b/>
                <w:bCs/>
                <w:color w:val="000000"/>
                <w:sz w:val="20"/>
              </w:rPr>
              <w:t>Deliver Results</w:t>
            </w:r>
          </w:p>
          <w:p w14:paraId="7D07D394" w14:textId="08A4E35D" w:rsidR="00D76548" w:rsidRPr="00667FCB" w:rsidRDefault="00423156" w:rsidP="00577B65">
            <w:pPr>
              <w:rPr>
                <w:rFonts w:cs="Arial"/>
                <w:color w:val="000000"/>
                <w:sz w:val="20"/>
              </w:rPr>
            </w:pPr>
            <w:r>
              <w:rPr>
                <w:rFonts w:cs="Arial"/>
                <w:color w:val="000000"/>
                <w:sz w:val="20"/>
              </w:rPr>
              <w:t>Achieve results by using resources efficiently and committing to quality outcomes</w:t>
            </w:r>
          </w:p>
        </w:tc>
        <w:tc>
          <w:tcPr>
            <w:tcW w:w="4709" w:type="dxa"/>
          </w:tcPr>
          <w:p w14:paraId="304CC9CE" w14:textId="3EA33EA8" w:rsidR="00D76548" w:rsidRPr="003C7A36" w:rsidRDefault="00423156" w:rsidP="00D76548">
            <w:pPr>
              <w:pStyle w:val="TableBullet"/>
              <w:numPr>
                <w:ilvl w:val="0"/>
                <w:numId w:val="21"/>
              </w:numPr>
            </w:pPr>
            <w:r>
              <w:t>Use your professional knowledge and the expertise of others to drive organisational and government objectives</w:t>
            </w:r>
          </w:p>
          <w:p w14:paraId="0CE6B330" w14:textId="0E789F5B" w:rsidR="00D76548" w:rsidRPr="003C7A36" w:rsidRDefault="00423156" w:rsidP="00D76548">
            <w:pPr>
              <w:pStyle w:val="TableBullet"/>
              <w:numPr>
                <w:ilvl w:val="0"/>
                <w:numId w:val="21"/>
              </w:numPr>
            </w:pPr>
            <w:r>
              <w:t>Create a culture of achievement, fostering on-time and on-budget quality outcomes for the organisation</w:t>
            </w:r>
          </w:p>
          <w:p w14:paraId="0974F9A1" w14:textId="682C8754" w:rsidR="00D76548" w:rsidRPr="003C7A36" w:rsidRDefault="00423156" w:rsidP="00D76548">
            <w:pPr>
              <w:pStyle w:val="TableBullet"/>
              <w:numPr>
                <w:ilvl w:val="0"/>
                <w:numId w:val="21"/>
              </w:numPr>
            </w:pPr>
            <w:r>
              <w:t>Identify and remove potential barriers to achieving outcomes</w:t>
            </w:r>
          </w:p>
          <w:p w14:paraId="67994A03" w14:textId="1E0EFE6E" w:rsidR="00D76548" w:rsidRPr="003C7A36" w:rsidRDefault="00423156" w:rsidP="00D76548">
            <w:pPr>
              <w:pStyle w:val="TableBullet"/>
              <w:numPr>
                <w:ilvl w:val="0"/>
                <w:numId w:val="21"/>
              </w:numPr>
            </w:pPr>
            <w:r>
              <w:t>Establish systems to ensure all staff can identify direct connections between their work and your organisation’s outcomes</w:t>
            </w:r>
          </w:p>
          <w:p w14:paraId="7EB93B97" w14:textId="7A5894B0" w:rsidR="00D76548" w:rsidRPr="003C7A36" w:rsidRDefault="00423156" w:rsidP="00D76548">
            <w:pPr>
              <w:pStyle w:val="TableBullet"/>
              <w:numPr>
                <w:ilvl w:val="0"/>
                <w:numId w:val="21"/>
              </w:numPr>
            </w:pPr>
            <w:r>
              <w:t>Identify, recognise and celebrate success</w:t>
            </w:r>
          </w:p>
          <w:p w14:paraId="232FFC47" w14:textId="30AFB36B" w:rsidR="00D76548" w:rsidRPr="003C7A36" w:rsidRDefault="00423156" w:rsidP="00D76548">
            <w:pPr>
              <w:pStyle w:val="TableBullet"/>
              <w:numPr>
                <w:ilvl w:val="0"/>
                <w:numId w:val="21"/>
              </w:numPr>
            </w:pPr>
            <w:r>
              <w:t>Set and communicate high-level priorities for your organisation to achieve government outcomes</w:t>
            </w:r>
          </w:p>
        </w:tc>
        <w:tc>
          <w:tcPr>
            <w:tcW w:w="1668" w:type="dxa"/>
          </w:tcPr>
          <w:p w14:paraId="02EE0358" w14:textId="77777777" w:rsidR="00D76548" w:rsidRPr="006F0836" w:rsidRDefault="00D76548" w:rsidP="00577B65">
            <w:pPr>
              <w:pStyle w:val="TableText"/>
            </w:pPr>
            <w:r w:rsidRPr="004C659E">
              <w:t>Highly Advanced</w:t>
            </w:r>
          </w:p>
        </w:tc>
      </w:tr>
      <w:tr w:rsidR="00D76548" w:rsidRPr="003C7A36" w14:paraId="187772EA" w14:textId="77777777" w:rsidTr="00577B65">
        <w:trPr>
          <w:cantSplit/>
        </w:trPr>
        <w:tc>
          <w:tcPr>
            <w:tcW w:w="1385" w:type="dxa"/>
          </w:tcPr>
          <w:p w14:paraId="0A99F842" w14:textId="25FCB44B" w:rsidR="00D76548" w:rsidRPr="003D590C" w:rsidRDefault="003D590C" w:rsidP="003D590C">
            <w:pPr>
              <w:jc w:val="center"/>
              <w:rPr>
                <w:b/>
                <w:noProof/>
                <w:color w:val="000000"/>
                <w:sz w:val="16"/>
                <w:lang w:eastAsia="en-AU"/>
              </w:rPr>
            </w:pPr>
            <w:r>
              <w:rPr>
                <w:b/>
                <w:noProof/>
                <w:color w:val="000000"/>
                <w:sz w:val="16"/>
                <w:lang w:eastAsia="en-AU"/>
              </w:rPr>
              <w:lastRenderedPageBreak/>
              <w:drawing>
                <wp:inline distT="0" distB="0" distL="0" distR="0" wp14:anchorId="0AB57F29" wp14:editId="073F646F">
                  <wp:extent cx="749300" cy="749300"/>
                  <wp:effectExtent l="0" t="0" r="0" b="0"/>
                  <wp:docPr id="779488509" name="Picture 6"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8509" name="Picture 6" descr="Results"/>
                          <pic:cNvPicPr/>
                        </pic:nvPicPr>
                        <pic:blipFill>
                          <a:blip r:embed="rId15">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3D590C">
              <w:rPr>
                <w:b/>
                <w:noProof/>
                <w:color w:val="000000"/>
                <w:sz w:val="16"/>
                <w:lang w:eastAsia="en-AU"/>
              </w:rPr>
              <w:t>Results</w:t>
            </w:r>
          </w:p>
        </w:tc>
        <w:tc>
          <w:tcPr>
            <w:tcW w:w="2726" w:type="dxa"/>
          </w:tcPr>
          <w:p w14:paraId="4FD5C1BB" w14:textId="77777777" w:rsidR="00D76548" w:rsidRDefault="00D76548" w:rsidP="00577B65">
            <w:pPr>
              <w:rPr>
                <w:rFonts w:cs="Arial"/>
                <w:color w:val="000000"/>
                <w:sz w:val="20"/>
              </w:rPr>
            </w:pPr>
            <w:r w:rsidRPr="003C7A36">
              <w:rPr>
                <w:rFonts w:cs="Arial"/>
                <w:b/>
                <w:bCs/>
                <w:color w:val="000000"/>
                <w:sz w:val="20"/>
              </w:rPr>
              <w:t>Plan and Prioritise</w:t>
            </w:r>
          </w:p>
          <w:p w14:paraId="5675F019" w14:textId="4BBDFA18" w:rsidR="00D76548" w:rsidRPr="00667FCB" w:rsidRDefault="00423156" w:rsidP="00577B65">
            <w:pPr>
              <w:rPr>
                <w:rFonts w:cs="Arial"/>
                <w:color w:val="000000"/>
                <w:sz w:val="20"/>
              </w:rPr>
            </w:pPr>
            <w:r>
              <w:rPr>
                <w:rFonts w:cs="Arial"/>
                <w:color w:val="000000"/>
                <w:sz w:val="20"/>
              </w:rPr>
              <w:t>Plan to achieve priority outcomes and respond flexibly to changing circumstances</w:t>
            </w:r>
          </w:p>
        </w:tc>
        <w:tc>
          <w:tcPr>
            <w:tcW w:w="4709" w:type="dxa"/>
          </w:tcPr>
          <w:p w14:paraId="0588E373" w14:textId="379E12B8" w:rsidR="00D76548" w:rsidRPr="003C7A36" w:rsidRDefault="00423156" w:rsidP="00D76548">
            <w:pPr>
              <w:pStyle w:val="TableBullet"/>
              <w:numPr>
                <w:ilvl w:val="0"/>
                <w:numId w:val="20"/>
              </w:numPr>
            </w:pPr>
            <w:r>
              <w:t>Understand the links between the business unit, your organisation and the whole-of-government agenda</w:t>
            </w:r>
          </w:p>
          <w:p w14:paraId="6F8A699F" w14:textId="4405579A" w:rsidR="00D76548" w:rsidRPr="003C7A36" w:rsidRDefault="00423156" w:rsidP="00D76548">
            <w:pPr>
              <w:pStyle w:val="TableBullet"/>
              <w:numPr>
                <w:ilvl w:val="0"/>
                <w:numId w:val="20"/>
              </w:numPr>
            </w:pPr>
            <w:r>
              <w:t>Ensure business plan goals are clear and appropriate and include contingency provisions</w:t>
            </w:r>
          </w:p>
          <w:p w14:paraId="2C02F778" w14:textId="0E50FE84" w:rsidR="00D76548" w:rsidRPr="003C7A36" w:rsidRDefault="00423156" w:rsidP="00D76548">
            <w:pPr>
              <w:pStyle w:val="TableBullet"/>
              <w:numPr>
                <w:ilvl w:val="0"/>
                <w:numId w:val="20"/>
              </w:numPr>
            </w:pPr>
            <w:r>
              <w:t>Monitor how initiatives are progressing and adjust them as needed</w:t>
            </w:r>
          </w:p>
          <w:p w14:paraId="08DC7011" w14:textId="5243D667" w:rsidR="00D76548" w:rsidRPr="003C7A36" w:rsidRDefault="00423156" w:rsidP="00D76548">
            <w:pPr>
              <w:pStyle w:val="TableBullet"/>
              <w:numPr>
                <w:ilvl w:val="0"/>
                <w:numId w:val="20"/>
              </w:numPr>
            </w:pPr>
            <w:r>
              <w:t>Anticipate, assess and respond appropriately to the impact of changes, including government policy and economic conditions, on business plans and initiatives</w:t>
            </w:r>
          </w:p>
          <w:p w14:paraId="0BC3FBDE" w14:textId="7C18704B" w:rsidR="00D76548" w:rsidRPr="003C7A36" w:rsidRDefault="00423156" w:rsidP="00D76548">
            <w:pPr>
              <w:pStyle w:val="TableBullet"/>
              <w:numPr>
                <w:ilvl w:val="0"/>
                <w:numId w:val="20"/>
              </w:numPr>
            </w:pPr>
            <w:r>
              <w:t>Consider the implications of a wide range of complex issues and shift business priorities when necessary</w:t>
            </w:r>
          </w:p>
          <w:p w14:paraId="78A23642" w14:textId="15C6075B" w:rsidR="00D76548" w:rsidRPr="003C7A36" w:rsidRDefault="00423156" w:rsidP="00D76548">
            <w:pPr>
              <w:pStyle w:val="TableBullet"/>
              <w:numPr>
                <w:ilvl w:val="0"/>
                <w:numId w:val="20"/>
              </w:numPr>
            </w:pPr>
            <w:r>
              <w:t>Support and lead your organisation through change, and evaluate processes and outcomes to inform future planning</w:t>
            </w:r>
          </w:p>
        </w:tc>
        <w:tc>
          <w:tcPr>
            <w:tcW w:w="1668" w:type="dxa"/>
          </w:tcPr>
          <w:p w14:paraId="02086E2D" w14:textId="77777777" w:rsidR="00D76548" w:rsidRPr="006F0836" w:rsidRDefault="00D76548" w:rsidP="00577B65">
            <w:pPr>
              <w:pStyle w:val="TableText"/>
            </w:pPr>
            <w:r w:rsidRPr="004C659E">
              <w:t>Advanced</w:t>
            </w:r>
          </w:p>
        </w:tc>
      </w:tr>
      <w:tr w:rsidR="00D76548" w:rsidRPr="003C7A36" w14:paraId="6C480206" w14:textId="77777777" w:rsidTr="00577B65">
        <w:trPr>
          <w:cantSplit/>
        </w:trPr>
        <w:tc>
          <w:tcPr>
            <w:tcW w:w="1385" w:type="dxa"/>
          </w:tcPr>
          <w:p w14:paraId="39804830" w14:textId="22EA3F4F" w:rsidR="00D76548" w:rsidRPr="003D590C" w:rsidRDefault="003D590C" w:rsidP="003D590C">
            <w:pPr>
              <w:jc w:val="center"/>
              <w:rPr>
                <w:b/>
                <w:noProof/>
                <w:color w:val="000000"/>
                <w:sz w:val="16"/>
                <w:lang w:eastAsia="en-AU"/>
              </w:rPr>
            </w:pPr>
            <w:r>
              <w:rPr>
                <w:b/>
                <w:noProof/>
                <w:color w:val="000000"/>
                <w:sz w:val="16"/>
                <w:lang w:eastAsia="en-AU"/>
              </w:rPr>
              <w:drawing>
                <wp:inline distT="0" distB="0" distL="0" distR="0" wp14:anchorId="440231B8" wp14:editId="7AB23D65">
                  <wp:extent cx="749300" cy="749300"/>
                  <wp:effectExtent l="0" t="0" r="0" b="0"/>
                  <wp:docPr id="835599596" name="Picture 7" descr="Business 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99596" name="Picture 7" descr="Business Enablers"/>
                          <pic:cNvPicPr/>
                        </pic:nvPicPr>
                        <pic:blipFill>
                          <a:blip r:embed="rId16">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3D590C">
              <w:rPr>
                <w:b/>
                <w:noProof/>
                <w:color w:val="000000"/>
                <w:sz w:val="16"/>
                <w:lang w:eastAsia="en-AU"/>
              </w:rPr>
              <w:t>Business Enablers</w:t>
            </w:r>
          </w:p>
        </w:tc>
        <w:tc>
          <w:tcPr>
            <w:tcW w:w="2726" w:type="dxa"/>
          </w:tcPr>
          <w:p w14:paraId="095E275E" w14:textId="77777777" w:rsidR="00D76548" w:rsidRDefault="00D76548" w:rsidP="00577B65">
            <w:pPr>
              <w:rPr>
                <w:rFonts w:cs="Arial"/>
                <w:color w:val="000000"/>
                <w:sz w:val="20"/>
              </w:rPr>
            </w:pPr>
            <w:r w:rsidRPr="003C7A36">
              <w:rPr>
                <w:rFonts w:cs="Arial"/>
                <w:b/>
                <w:bCs/>
                <w:color w:val="000000"/>
                <w:sz w:val="20"/>
              </w:rPr>
              <w:t>Procurement and Contract Management</w:t>
            </w:r>
          </w:p>
          <w:p w14:paraId="7C18F106" w14:textId="052DD32F" w:rsidR="00D76548" w:rsidRPr="00667FCB" w:rsidRDefault="00423156" w:rsidP="00577B65">
            <w:pPr>
              <w:rPr>
                <w:rFonts w:cs="Arial"/>
                <w:color w:val="000000"/>
                <w:sz w:val="20"/>
              </w:rPr>
            </w:pPr>
            <w:r>
              <w:rPr>
                <w:rFonts w:cs="Arial"/>
                <w:color w:val="000000"/>
                <w:sz w:val="20"/>
              </w:rPr>
              <w:t>Understand and use procurement processes to ensure effective purchasing and contract performance</w:t>
            </w:r>
          </w:p>
        </w:tc>
        <w:tc>
          <w:tcPr>
            <w:tcW w:w="4709" w:type="dxa"/>
          </w:tcPr>
          <w:p w14:paraId="63E37601" w14:textId="2D485D22" w:rsidR="00D76548" w:rsidRPr="003C7A36" w:rsidRDefault="00423156" w:rsidP="00D76548">
            <w:pPr>
              <w:pStyle w:val="TableBullet"/>
              <w:numPr>
                <w:ilvl w:val="0"/>
                <w:numId w:val="19"/>
              </w:numPr>
            </w:pPr>
            <w:r>
              <w:t>Ensure whole-of-government approaches to procurement and contract management are integrated into your organisation’s policies and practices</w:t>
            </w:r>
          </w:p>
          <w:p w14:paraId="2832E3E6" w14:textId="7707E397" w:rsidR="00D76548" w:rsidRDefault="00423156" w:rsidP="00D76548">
            <w:pPr>
              <w:pStyle w:val="TableBullet"/>
              <w:numPr>
                <w:ilvl w:val="0"/>
                <w:numId w:val="19"/>
              </w:numPr>
            </w:pPr>
            <w:r>
              <w:t>Ensure effective governance processes are in place for your organisation’s procurement and contracting policies, processes and outcomes</w:t>
            </w:r>
          </w:p>
          <w:p w14:paraId="65AE681F" w14:textId="66FC3A31" w:rsidR="00423156" w:rsidRDefault="00423156" w:rsidP="00D76548">
            <w:pPr>
              <w:pStyle w:val="TableBullet"/>
              <w:numPr>
                <w:ilvl w:val="0"/>
                <w:numId w:val="19"/>
              </w:numPr>
            </w:pPr>
            <w:r>
              <w:t>Monitor and evaluate compliance and the effectiveness of procurement and contract management within your organisation</w:t>
            </w:r>
          </w:p>
          <w:p w14:paraId="16CF141D" w14:textId="4DB02D4E" w:rsidR="00423156" w:rsidRPr="003C7A36" w:rsidRDefault="00423156" w:rsidP="00D76548">
            <w:pPr>
              <w:pStyle w:val="TableBullet"/>
              <w:numPr>
                <w:ilvl w:val="0"/>
                <w:numId w:val="19"/>
              </w:numPr>
            </w:pPr>
            <w:r>
              <w:t>Promote continuous improvement through evaluation of procurement outcomes and risk controls</w:t>
            </w:r>
          </w:p>
          <w:p w14:paraId="435DB8BC" w14:textId="3B004747" w:rsidR="00D76548" w:rsidRPr="003C7A36" w:rsidRDefault="00423156" w:rsidP="00D76548">
            <w:pPr>
              <w:pStyle w:val="TableBullet"/>
              <w:numPr>
                <w:ilvl w:val="0"/>
                <w:numId w:val="19"/>
              </w:numPr>
            </w:pPr>
            <w:r>
              <w:t>Champion responsible procurement aligned with government priorities and long-term public value</w:t>
            </w:r>
          </w:p>
        </w:tc>
        <w:tc>
          <w:tcPr>
            <w:tcW w:w="1668" w:type="dxa"/>
          </w:tcPr>
          <w:p w14:paraId="7D84D764" w14:textId="77777777" w:rsidR="00D76548" w:rsidRPr="006F0836" w:rsidRDefault="00D76548" w:rsidP="00577B65">
            <w:pPr>
              <w:pStyle w:val="TableText"/>
            </w:pPr>
            <w:r w:rsidRPr="004C659E">
              <w:t>Highly Advanced</w:t>
            </w:r>
          </w:p>
        </w:tc>
      </w:tr>
      <w:tr w:rsidR="00D76548" w:rsidRPr="003C7A36" w14:paraId="0D47B2F6" w14:textId="77777777" w:rsidTr="00577B65">
        <w:trPr>
          <w:cantSplit/>
        </w:trPr>
        <w:tc>
          <w:tcPr>
            <w:tcW w:w="1385" w:type="dxa"/>
          </w:tcPr>
          <w:p w14:paraId="21829332" w14:textId="6221C2FA" w:rsidR="00D76548" w:rsidRPr="003D590C" w:rsidRDefault="003D590C" w:rsidP="003D590C">
            <w:pPr>
              <w:jc w:val="center"/>
              <w:rPr>
                <w:b/>
                <w:noProof/>
                <w:color w:val="000000"/>
                <w:sz w:val="16"/>
                <w:lang w:eastAsia="en-AU"/>
              </w:rPr>
            </w:pPr>
            <w:r>
              <w:rPr>
                <w:b/>
                <w:noProof/>
                <w:color w:val="000000"/>
                <w:sz w:val="16"/>
                <w:lang w:eastAsia="en-AU"/>
              </w:rPr>
              <w:lastRenderedPageBreak/>
              <w:drawing>
                <wp:inline distT="0" distB="0" distL="0" distR="0" wp14:anchorId="770461F0" wp14:editId="54F1FA72">
                  <wp:extent cx="749300" cy="749300"/>
                  <wp:effectExtent l="0" t="0" r="0" b="0"/>
                  <wp:docPr id="243238693" name="Picture 8" descr="Business 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38693" name="Picture 8" descr="Business Enablers"/>
                          <pic:cNvPicPr/>
                        </pic:nvPicPr>
                        <pic:blipFill>
                          <a:blip r:embed="rId16">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3D590C">
              <w:rPr>
                <w:b/>
                <w:noProof/>
                <w:color w:val="000000"/>
                <w:sz w:val="16"/>
                <w:lang w:eastAsia="en-AU"/>
              </w:rPr>
              <w:t>Business Enablers</w:t>
            </w:r>
          </w:p>
        </w:tc>
        <w:tc>
          <w:tcPr>
            <w:tcW w:w="2726" w:type="dxa"/>
          </w:tcPr>
          <w:p w14:paraId="2955B81D" w14:textId="77777777" w:rsidR="00D76548" w:rsidRDefault="00D76548" w:rsidP="00577B65">
            <w:pPr>
              <w:rPr>
                <w:rFonts w:cs="Arial"/>
                <w:color w:val="000000"/>
                <w:sz w:val="20"/>
              </w:rPr>
            </w:pPr>
            <w:r w:rsidRPr="003C7A36">
              <w:rPr>
                <w:rFonts w:cs="Arial"/>
                <w:b/>
                <w:bCs/>
                <w:color w:val="000000"/>
                <w:sz w:val="20"/>
              </w:rPr>
              <w:t>Project Management</w:t>
            </w:r>
          </w:p>
          <w:p w14:paraId="5884E6EF" w14:textId="49AA080F" w:rsidR="00D76548" w:rsidRPr="00667FCB" w:rsidRDefault="00423156" w:rsidP="00577B65">
            <w:pPr>
              <w:rPr>
                <w:rFonts w:cs="Arial"/>
                <w:color w:val="000000"/>
                <w:sz w:val="20"/>
              </w:rPr>
            </w:pPr>
            <w:r>
              <w:rPr>
                <w:rFonts w:cs="Arial"/>
                <w:color w:val="000000"/>
                <w:sz w:val="20"/>
              </w:rPr>
              <w:t>Understand and use effective ways to plan, coordinate and control projects</w:t>
            </w:r>
          </w:p>
        </w:tc>
        <w:tc>
          <w:tcPr>
            <w:tcW w:w="4709" w:type="dxa"/>
          </w:tcPr>
          <w:p w14:paraId="7D9C33B7" w14:textId="71093312" w:rsidR="00D76548" w:rsidRPr="003C7A36" w:rsidRDefault="00423156" w:rsidP="00D76548">
            <w:pPr>
              <w:pStyle w:val="TableBullet"/>
              <w:numPr>
                <w:ilvl w:val="0"/>
                <w:numId w:val="18"/>
              </w:numPr>
            </w:pPr>
            <w:r>
              <w:t>Prepare and review project scope and business cases for projects with multiple interdependencies</w:t>
            </w:r>
          </w:p>
          <w:p w14:paraId="6C78EBF6" w14:textId="5B1ACBED" w:rsidR="00D76548" w:rsidRPr="003C7A36" w:rsidRDefault="00423156" w:rsidP="00D76548">
            <w:pPr>
              <w:pStyle w:val="TableBullet"/>
              <w:numPr>
                <w:ilvl w:val="0"/>
                <w:numId w:val="18"/>
              </w:numPr>
            </w:pPr>
            <w:r>
              <w:t>Use key subject matter experts’ knowledge to inform project plans and directions</w:t>
            </w:r>
          </w:p>
          <w:p w14:paraId="76013F90" w14:textId="7002C324" w:rsidR="00D76548" w:rsidRPr="003C7A36" w:rsidRDefault="00423156" w:rsidP="00D76548">
            <w:pPr>
              <w:pStyle w:val="TableBullet"/>
              <w:numPr>
                <w:ilvl w:val="0"/>
                <w:numId w:val="18"/>
              </w:numPr>
            </w:pPr>
            <w:r>
              <w:t>Design and implement effective stakeholder communication strategies for all project stages</w:t>
            </w:r>
          </w:p>
          <w:p w14:paraId="28F0799D" w14:textId="20B63838" w:rsidR="00D76548" w:rsidRPr="003C7A36" w:rsidRDefault="00423156" w:rsidP="00D76548">
            <w:pPr>
              <w:pStyle w:val="TableBullet"/>
              <w:numPr>
                <w:ilvl w:val="0"/>
                <w:numId w:val="18"/>
              </w:numPr>
            </w:pPr>
            <w:r>
              <w:t>Monitor project completion and implement effective and rigorous project evaluation methodologies to inform future planning</w:t>
            </w:r>
          </w:p>
          <w:p w14:paraId="2C765115" w14:textId="1413A129" w:rsidR="00D76548" w:rsidRPr="003C7A36" w:rsidRDefault="00423156" w:rsidP="00D76548">
            <w:pPr>
              <w:pStyle w:val="TableBullet"/>
              <w:numPr>
                <w:ilvl w:val="0"/>
                <w:numId w:val="18"/>
              </w:numPr>
            </w:pPr>
            <w:r>
              <w:t>Develop strategies to correct projects if they vary from their plans</w:t>
            </w:r>
          </w:p>
          <w:p w14:paraId="52114C53" w14:textId="1CABD64D" w:rsidR="00D76548" w:rsidRPr="003C7A36" w:rsidRDefault="00423156" w:rsidP="00D76548">
            <w:pPr>
              <w:pStyle w:val="TableBullet"/>
              <w:numPr>
                <w:ilvl w:val="0"/>
                <w:numId w:val="18"/>
              </w:numPr>
            </w:pPr>
            <w:r>
              <w:t>Manage transitions between project stages and ensure any changes to projects are consistent with organisational goals</w:t>
            </w:r>
          </w:p>
          <w:p w14:paraId="7CA9E0BE" w14:textId="154AE34E" w:rsidR="00D76548" w:rsidRPr="003C7A36" w:rsidRDefault="00423156" w:rsidP="00D76548">
            <w:pPr>
              <w:pStyle w:val="TableBullet"/>
              <w:numPr>
                <w:ilvl w:val="0"/>
                <w:numId w:val="18"/>
              </w:numPr>
            </w:pPr>
            <w:r>
              <w:t>Participate in governance processes, such as project steering groups</w:t>
            </w:r>
          </w:p>
        </w:tc>
        <w:tc>
          <w:tcPr>
            <w:tcW w:w="1668" w:type="dxa"/>
          </w:tcPr>
          <w:p w14:paraId="1C1FDC00" w14:textId="77777777" w:rsidR="00D76548" w:rsidRPr="006F0836" w:rsidRDefault="00D76548" w:rsidP="00577B65">
            <w:pPr>
              <w:pStyle w:val="TableText"/>
            </w:pPr>
            <w:r w:rsidRPr="004C659E">
              <w:t>Advanced</w:t>
            </w:r>
          </w:p>
        </w:tc>
      </w:tr>
      <w:tr w:rsidR="00D76548" w:rsidRPr="003C7A36" w14:paraId="3428D0AB" w14:textId="77777777" w:rsidTr="00577B65">
        <w:trPr>
          <w:cantSplit/>
        </w:trPr>
        <w:tc>
          <w:tcPr>
            <w:tcW w:w="1385" w:type="dxa"/>
          </w:tcPr>
          <w:p w14:paraId="12A93B5F" w14:textId="60EBB86F" w:rsidR="00D76548" w:rsidRPr="003D590C" w:rsidRDefault="003D590C" w:rsidP="003D590C">
            <w:pPr>
              <w:jc w:val="center"/>
              <w:rPr>
                <w:b/>
                <w:noProof/>
                <w:color w:val="000000"/>
                <w:sz w:val="16"/>
                <w:lang w:eastAsia="en-AU"/>
              </w:rPr>
            </w:pPr>
            <w:r>
              <w:rPr>
                <w:b/>
                <w:noProof/>
                <w:color w:val="000000"/>
                <w:sz w:val="16"/>
                <w:lang w:eastAsia="en-AU"/>
              </w:rPr>
              <w:drawing>
                <wp:inline distT="0" distB="0" distL="0" distR="0" wp14:anchorId="4BB79540" wp14:editId="3405E33F">
                  <wp:extent cx="749300" cy="749300"/>
                  <wp:effectExtent l="0" t="0" r="0" b="0"/>
                  <wp:docPr id="1443295476" name="Picture 9" descr="Peop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95476" name="Picture 9" descr="People Management"/>
                          <pic:cNvPicPr/>
                        </pic:nvPicPr>
                        <pic:blipFill>
                          <a:blip r:embed="rId17">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3D590C">
              <w:rPr>
                <w:b/>
                <w:noProof/>
                <w:color w:val="000000"/>
                <w:sz w:val="16"/>
                <w:lang w:eastAsia="en-AU"/>
              </w:rPr>
              <w:t>People Management</w:t>
            </w:r>
          </w:p>
        </w:tc>
        <w:tc>
          <w:tcPr>
            <w:tcW w:w="2726" w:type="dxa"/>
          </w:tcPr>
          <w:p w14:paraId="0157613D" w14:textId="77777777" w:rsidR="00D76548" w:rsidRDefault="00D76548" w:rsidP="00577B65">
            <w:pPr>
              <w:rPr>
                <w:rFonts w:cs="Arial"/>
                <w:color w:val="000000"/>
                <w:sz w:val="20"/>
              </w:rPr>
            </w:pPr>
            <w:r w:rsidRPr="003C7A36">
              <w:rPr>
                <w:rFonts w:cs="Arial"/>
                <w:b/>
                <w:bCs/>
                <w:color w:val="000000"/>
                <w:sz w:val="20"/>
              </w:rPr>
              <w:t>Optimise Business Outcomes</w:t>
            </w:r>
          </w:p>
          <w:p w14:paraId="103A1DB5" w14:textId="4C05D55B" w:rsidR="00D76548" w:rsidRPr="00667FCB" w:rsidRDefault="00423156" w:rsidP="00577B65">
            <w:pPr>
              <w:rPr>
                <w:rFonts w:cs="Arial"/>
                <w:color w:val="000000"/>
                <w:sz w:val="20"/>
              </w:rPr>
            </w:pPr>
            <w:r>
              <w:rPr>
                <w:rFonts w:cs="Arial"/>
                <w:color w:val="000000"/>
                <w:sz w:val="20"/>
              </w:rPr>
              <w:t>Manage people and resources effectively to achieve public value</w:t>
            </w:r>
          </w:p>
        </w:tc>
        <w:tc>
          <w:tcPr>
            <w:tcW w:w="4709" w:type="dxa"/>
          </w:tcPr>
          <w:p w14:paraId="2092533E" w14:textId="74086219" w:rsidR="00D76548" w:rsidRPr="003C7A36" w:rsidRDefault="00423156" w:rsidP="00D76548">
            <w:pPr>
              <w:pStyle w:val="TableBullet"/>
              <w:numPr>
                <w:ilvl w:val="0"/>
                <w:numId w:val="17"/>
              </w:numPr>
            </w:pPr>
            <w:r>
              <w:t>Ensure your organisational structure is aligned with your organisation’s goals and responds to change</w:t>
            </w:r>
          </w:p>
          <w:p w14:paraId="28903021" w14:textId="5296385F" w:rsidR="00D76548" w:rsidRPr="003C7A36" w:rsidRDefault="00423156" w:rsidP="00D76548">
            <w:pPr>
              <w:pStyle w:val="TableBullet"/>
              <w:numPr>
                <w:ilvl w:val="0"/>
                <w:numId w:val="17"/>
              </w:numPr>
            </w:pPr>
            <w:r>
              <w:t>Optimise outcomes through strategic workforce planning and resource utilisation aligned with the government’s objectives</w:t>
            </w:r>
          </w:p>
          <w:p w14:paraId="3E931F78" w14:textId="0459437A" w:rsidR="00D76548" w:rsidRPr="003C7A36" w:rsidRDefault="00423156" w:rsidP="00D76548">
            <w:pPr>
              <w:pStyle w:val="TableBullet"/>
              <w:numPr>
                <w:ilvl w:val="0"/>
                <w:numId w:val="17"/>
              </w:numPr>
            </w:pPr>
            <w:r>
              <w:t>Align workforce resources and talent with organisational priorities</w:t>
            </w:r>
          </w:p>
          <w:p w14:paraId="2D2B06A4" w14:textId="5BD9722D" w:rsidR="00D76548" w:rsidRPr="003C7A36" w:rsidRDefault="00423156" w:rsidP="00D76548">
            <w:pPr>
              <w:pStyle w:val="TableBullet"/>
              <w:numPr>
                <w:ilvl w:val="0"/>
                <w:numId w:val="17"/>
              </w:numPr>
            </w:pPr>
            <w:r>
              <w:t>Set clear boundaries and freedoms for risk-taking in your organisation</w:t>
            </w:r>
          </w:p>
          <w:p w14:paraId="66AA7AAC" w14:textId="125592B2" w:rsidR="00D76548" w:rsidRPr="003C7A36" w:rsidRDefault="00423156" w:rsidP="00D76548">
            <w:pPr>
              <w:pStyle w:val="TableBullet"/>
              <w:numPr>
                <w:ilvl w:val="0"/>
                <w:numId w:val="17"/>
              </w:numPr>
            </w:pPr>
            <w:r>
              <w:t>Hold yourself and others accountable for implementing and maintaining inclusive workforce management practices</w:t>
            </w:r>
          </w:p>
        </w:tc>
        <w:tc>
          <w:tcPr>
            <w:tcW w:w="1668" w:type="dxa"/>
          </w:tcPr>
          <w:p w14:paraId="3531020F" w14:textId="77777777" w:rsidR="00D76548" w:rsidRPr="006F0836" w:rsidRDefault="00D76548" w:rsidP="00577B65">
            <w:pPr>
              <w:pStyle w:val="TableText"/>
            </w:pPr>
            <w:r w:rsidRPr="004C659E">
              <w:t>Highly Advanced</w:t>
            </w:r>
          </w:p>
        </w:tc>
      </w:tr>
    </w:tbl>
    <w:p w14:paraId="1CD9F415" w14:textId="77777777" w:rsidR="00D76548" w:rsidRDefault="00D76548" w:rsidP="00D76548"/>
    <w:p w14:paraId="707599CD" w14:textId="77777777" w:rsidR="00D76548" w:rsidRDefault="00D76548" w:rsidP="00D76548"/>
    <w:p w14:paraId="6CCF9565" w14:textId="77777777" w:rsidR="00643692" w:rsidRDefault="00643692">
      <w:pPr>
        <w:rPr>
          <w:rFonts w:cs="Arial"/>
          <w:b/>
          <w:bCs/>
          <w:iCs/>
          <w:sz w:val="26"/>
          <w:szCs w:val="28"/>
        </w:rPr>
      </w:pPr>
      <w:r>
        <w:br w:type="page"/>
      </w:r>
    </w:p>
    <w:p w14:paraId="6A9A34F2" w14:textId="3CE65ECC" w:rsidR="00D76548" w:rsidRDefault="00D76548" w:rsidP="00D76548">
      <w:pPr>
        <w:pStyle w:val="Heading2"/>
      </w:pPr>
      <w:r>
        <w:lastRenderedPageBreak/>
        <w:t>Complementary capabilities</w:t>
      </w:r>
    </w:p>
    <w:p w14:paraId="38EE2246" w14:textId="77777777" w:rsidR="00D76548" w:rsidRPr="003927AE" w:rsidRDefault="00D76548" w:rsidP="00D76548">
      <w:pPr>
        <w:pStyle w:val="PlainText"/>
        <w:spacing w:before="62" w:line="276" w:lineRule="auto"/>
        <w:contextualSpacing/>
        <w:rPr>
          <w:rFonts w:eastAsiaTheme="minorEastAsia"/>
          <w:szCs w:val="22"/>
          <w:lang w:val="en-US"/>
        </w:rPr>
      </w:pPr>
      <w:r w:rsidRPr="003927AE">
        <w:rPr>
          <w:rFonts w:eastAsiaTheme="minorEastAsia"/>
          <w:i/>
          <w:szCs w:val="22"/>
          <w:lang w:val="en-US"/>
        </w:rPr>
        <w:t>Complementary capabilities</w:t>
      </w:r>
      <w:r w:rsidRPr="003927AE">
        <w:rPr>
          <w:rFonts w:eastAsiaTheme="minorEastAsia"/>
          <w:szCs w:val="22"/>
          <w:lang w:val="en-US"/>
        </w:rPr>
        <w:t xml:space="preserve"> are also identified from the Capability Framework and relevant occupation-specific capability sets. They are important to </w:t>
      </w:r>
      <w:proofErr w:type="gramStart"/>
      <w:r w:rsidRPr="003927AE">
        <w:rPr>
          <w:rFonts w:eastAsiaTheme="minorEastAsia"/>
          <w:szCs w:val="22"/>
          <w:lang w:val="en-US"/>
        </w:rPr>
        <w:t>identifying</w:t>
      </w:r>
      <w:proofErr w:type="gramEnd"/>
      <w:r w:rsidRPr="003927AE">
        <w:rPr>
          <w:rFonts w:eastAsiaTheme="minorEastAsia"/>
          <w:szCs w:val="22"/>
          <w:lang w:val="en-US"/>
        </w:rPr>
        <w:t xml:space="preserve"> performance required for the role and development opportunities. </w:t>
      </w:r>
    </w:p>
    <w:p w14:paraId="22A5A2A9" w14:textId="77777777" w:rsidR="00D76548" w:rsidRDefault="00D76548" w:rsidP="00D76548">
      <w:pPr>
        <w:pStyle w:val="PlainText"/>
        <w:spacing w:before="62" w:line="276" w:lineRule="auto"/>
        <w:contextualSpacing/>
        <w:rPr>
          <w:rFonts w:eastAsiaTheme="minorEastAsia"/>
          <w:szCs w:val="22"/>
          <w:lang w:val="en-US"/>
        </w:rPr>
      </w:pPr>
      <w:r w:rsidRPr="003927AE">
        <w:rPr>
          <w:rFonts w:eastAsiaTheme="minorEastAsia"/>
          <w:szCs w:val="22"/>
          <w:lang w:val="en-US"/>
        </w:rPr>
        <w:t xml:space="preserve">Note: capabilities listed as ‘not essential’ for this role are not relevant for recruitment </w:t>
      </w:r>
      <w:proofErr w:type="gramStart"/>
      <w:r w:rsidRPr="003927AE">
        <w:rPr>
          <w:rFonts w:eastAsiaTheme="minorEastAsia"/>
          <w:szCs w:val="22"/>
          <w:lang w:val="en-US"/>
        </w:rPr>
        <w:t>purposes</w:t>
      </w:r>
      <w:proofErr w:type="gramEnd"/>
      <w:r w:rsidRPr="003927AE">
        <w:rPr>
          <w:rFonts w:eastAsiaTheme="minorEastAsia"/>
          <w:szCs w:val="22"/>
          <w:lang w:val="en-US"/>
        </w:rPr>
        <w:t xml:space="preserve"> however may be relevant for future career development.</w:t>
      </w:r>
    </w:p>
    <w:p w14:paraId="475DEEF5" w14:textId="77777777" w:rsidR="00D76548" w:rsidRDefault="00D76548" w:rsidP="00D76548">
      <w:pPr>
        <w:pStyle w:val="PlainText"/>
        <w:spacing w:before="62" w:line="276" w:lineRule="auto"/>
        <w:contextualSpacing/>
        <w:rPr>
          <w:rFonts w:eastAsiaTheme="minorEastAsia"/>
          <w:szCs w:val="22"/>
          <w:lang w:val="en-US"/>
        </w:r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ComplementaryCapabilityFrameworkTable"/>
      </w:tblPr>
      <w:tblGrid>
        <w:gridCol w:w="1276"/>
        <w:gridCol w:w="2693"/>
        <w:gridCol w:w="4851"/>
        <w:gridCol w:w="1668"/>
      </w:tblGrid>
      <w:tr w:rsidR="00D76548" w:rsidRPr="00372FE9" w14:paraId="705A73C1" w14:textId="77777777" w:rsidTr="00423156">
        <w:trPr>
          <w:cnfStyle w:val="100000000000" w:firstRow="1" w:lastRow="0" w:firstColumn="0" w:lastColumn="0" w:oddVBand="0" w:evenVBand="0" w:oddHBand="0" w:evenHBand="0" w:firstRowFirstColumn="0" w:firstRowLastColumn="0" w:lastRowFirstColumn="0" w:lastRowLastColumn="0"/>
          <w:cantSplit/>
          <w:tblHeader/>
        </w:trPr>
        <w:tc>
          <w:tcPr>
            <w:tcW w:w="1276" w:type="dxa"/>
            <w:shd w:val="clear" w:color="auto" w:fill="441170"/>
            <w:vAlign w:val="center"/>
          </w:tcPr>
          <w:p w14:paraId="79A5045E" w14:textId="77777777" w:rsidR="00D76548" w:rsidRPr="00423156" w:rsidRDefault="00D76548" w:rsidP="00577B65">
            <w:pPr>
              <w:rPr>
                <w:rFonts w:cs="Arial"/>
                <w:b/>
                <w:color w:val="FFFFFF"/>
              </w:rPr>
            </w:pPr>
            <w:r w:rsidRPr="00423156">
              <w:rPr>
                <w:rFonts w:cs="Arial"/>
                <w:b/>
                <w:color w:val="FFFFFF"/>
              </w:rPr>
              <w:t>Capability group/sets</w:t>
            </w:r>
          </w:p>
        </w:tc>
        <w:tc>
          <w:tcPr>
            <w:tcW w:w="2693" w:type="dxa"/>
            <w:shd w:val="clear" w:color="auto" w:fill="441170"/>
          </w:tcPr>
          <w:p w14:paraId="4AA58268" w14:textId="77777777" w:rsidR="00D76548" w:rsidRPr="00423156" w:rsidRDefault="00D76548" w:rsidP="00577B65">
            <w:pPr>
              <w:rPr>
                <w:rFonts w:cs="Arial"/>
                <w:b/>
                <w:color w:val="FFFFFF"/>
              </w:rPr>
            </w:pPr>
            <w:r w:rsidRPr="00423156">
              <w:rPr>
                <w:rFonts w:cs="Arial"/>
                <w:b/>
                <w:color w:val="FFFFFF"/>
              </w:rPr>
              <w:t>Capability name</w:t>
            </w:r>
          </w:p>
        </w:tc>
        <w:tc>
          <w:tcPr>
            <w:tcW w:w="4851" w:type="dxa"/>
            <w:shd w:val="clear" w:color="auto" w:fill="441170"/>
          </w:tcPr>
          <w:p w14:paraId="4A88BE26" w14:textId="77777777" w:rsidR="00D76548" w:rsidRPr="00423156" w:rsidRDefault="00D76548" w:rsidP="00577B65">
            <w:pPr>
              <w:rPr>
                <w:rFonts w:cs="Arial"/>
                <w:b/>
                <w:color w:val="FFFFFF"/>
              </w:rPr>
            </w:pPr>
            <w:r w:rsidRPr="00423156">
              <w:rPr>
                <w:rFonts w:cs="Arial"/>
                <w:b/>
                <w:color w:val="FFFFFF"/>
              </w:rPr>
              <w:t>Description</w:t>
            </w:r>
          </w:p>
        </w:tc>
        <w:tc>
          <w:tcPr>
            <w:tcW w:w="1668" w:type="dxa"/>
            <w:shd w:val="clear" w:color="auto" w:fill="441170"/>
          </w:tcPr>
          <w:p w14:paraId="7AF3A6FF" w14:textId="77777777" w:rsidR="00D76548" w:rsidRPr="00423156" w:rsidRDefault="00D76548" w:rsidP="00577B65">
            <w:pPr>
              <w:rPr>
                <w:rFonts w:cs="Arial"/>
                <w:b/>
                <w:bCs/>
                <w:color w:val="FFFFFF"/>
              </w:rPr>
            </w:pPr>
            <w:r w:rsidRPr="00423156">
              <w:rPr>
                <w:rFonts w:cs="Arial"/>
                <w:b/>
                <w:bCs/>
                <w:color w:val="FFFFFF"/>
              </w:rPr>
              <w:t>Level</w:t>
            </w:r>
          </w:p>
        </w:tc>
      </w:tr>
      <w:tr w:rsidR="00D76548" w:rsidRPr="00372FE9" w14:paraId="4AB824B1" w14:textId="77777777" w:rsidTr="00577B65">
        <w:trPr>
          <w:cantSplit/>
        </w:trPr>
        <w:tc>
          <w:tcPr>
            <w:tcW w:w="1276" w:type="dxa"/>
          </w:tcPr>
          <w:p w14:paraId="59179B56" w14:textId="3EA0AF79" w:rsidR="00D76548" w:rsidRPr="00372FE9" w:rsidRDefault="003D590C" w:rsidP="003D590C">
            <w:pPr>
              <w:spacing w:before="40" w:after="40" w:line="280" w:lineRule="atLeast"/>
              <w:jc w:val="center"/>
              <w:rPr>
                <w:sz w:val="20"/>
              </w:rPr>
            </w:pPr>
            <w:r w:rsidRPr="003D590C">
              <w:rPr>
                <w:b/>
                <w:color w:val="000000"/>
                <w:sz w:val="16"/>
              </w:rPr>
              <w:t>Personal Attributes</w:t>
            </w:r>
          </w:p>
        </w:tc>
        <w:tc>
          <w:tcPr>
            <w:tcW w:w="2693" w:type="dxa"/>
          </w:tcPr>
          <w:p w14:paraId="79AF258E" w14:textId="77777777" w:rsidR="00D76548" w:rsidRPr="00372FE9" w:rsidRDefault="00D76548" w:rsidP="00577B65">
            <w:pPr>
              <w:pStyle w:val="TableText"/>
            </w:pPr>
            <w:r w:rsidRPr="00372FE9">
              <w:t>Display Resilience and Courage</w:t>
            </w:r>
          </w:p>
        </w:tc>
        <w:tc>
          <w:tcPr>
            <w:tcW w:w="4851" w:type="dxa"/>
          </w:tcPr>
          <w:p w14:paraId="4F40A754" w14:textId="40483712" w:rsidR="00D76548" w:rsidRPr="00372FE9" w:rsidRDefault="00423156" w:rsidP="00577B65">
            <w:pPr>
              <w:pStyle w:val="TableText"/>
            </w:pPr>
            <w:r>
              <w:t>Be open and honest, prepared to express your views, and willing to accept and commit to change</w:t>
            </w:r>
          </w:p>
        </w:tc>
        <w:tc>
          <w:tcPr>
            <w:tcW w:w="1668" w:type="dxa"/>
          </w:tcPr>
          <w:p w14:paraId="7E602D55" w14:textId="77777777" w:rsidR="00D76548" w:rsidRPr="00372FE9" w:rsidRDefault="00D76548" w:rsidP="00577B65">
            <w:pPr>
              <w:pStyle w:val="TableText"/>
            </w:pPr>
            <w:r w:rsidRPr="004C659E">
              <w:t>Advanced</w:t>
            </w:r>
          </w:p>
        </w:tc>
      </w:tr>
      <w:tr w:rsidR="00D76548" w:rsidRPr="00372FE9" w14:paraId="446C77F1" w14:textId="77777777" w:rsidTr="00577B65">
        <w:trPr>
          <w:cantSplit/>
        </w:trPr>
        <w:tc>
          <w:tcPr>
            <w:tcW w:w="1276" w:type="dxa"/>
          </w:tcPr>
          <w:p w14:paraId="15647C3C" w14:textId="6A16FBCB" w:rsidR="00D76548" w:rsidRPr="00372FE9" w:rsidRDefault="003D590C" w:rsidP="003D590C">
            <w:pPr>
              <w:spacing w:before="40" w:after="40" w:line="280" w:lineRule="atLeast"/>
              <w:jc w:val="center"/>
              <w:rPr>
                <w:sz w:val="20"/>
              </w:rPr>
            </w:pPr>
            <w:r w:rsidRPr="003D590C">
              <w:rPr>
                <w:b/>
                <w:color w:val="000000"/>
                <w:sz w:val="16"/>
              </w:rPr>
              <w:t>Personal Attributes</w:t>
            </w:r>
          </w:p>
        </w:tc>
        <w:tc>
          <w:tcPr>
            <w:tcW w:w="2693" w:type="dxa"/>
          </w:tcPr>
          <w:p w14:paraId="4AFECCC8" w14:textId="77777777" w:rsidR="00D76548" w:rsidRPr="00372FE9" w:rsidRDefault="00D76548" w:rsidP="00577B65">
            <w:pPr>
              <w:pStyle w:val="TableText"/>
            </w:pPr>
            <w:r w:rsidRPr="00372FE9">
              <w:t>Manage Self</w:t>
            </w:r>
          </w:p>
        </w:tc>
        <w:tc>
          <w:tcPr>
            <w:tcW w:w="4851" w:type="dxa"/>
          </w:tcPr>
          <w:p w14:paraId="2C02FD55" w14:textId="7BA70F26" w:rsidR="00D76548" w:rsidRPr="00372FE9" w:rsidRDefault="00423156" w:rsidP="00577B65">
            <w:pPr>
              <w:pStyle w:val="TableText"/>
            </w:pPr>
            <w:r>
              <w:t>Be persistent, self-reflect and commit to learning</w:t>
            </w:r>
          </w:p>
        </w:tc>
        <w:tc>
          <w:tcPr>
            <w:tcW w:w="1668" w:type="dxa"/>
          </w:tcPr>
          <w:p w14:paraId="09BD7635" w14:textId="77777777" w:rsidR="00D76548" w:rsidRPr="00372FE9" w:rsidRDefault="00D76548" w:rsidP="00577B65">
            <w:pPr>
              <w:pStyle w:val="TableText"/>
            </w:pPr>
            <w:r w:rsidRPr="004C659E">
              <w:t>Advanced</w:t>
            </w:r>
          </w:p>
        </w:tc>
      </w:tr>
      <w:tr w:rsidR="00D76548" w:rsidRPr="00372FE9" w14:paraId="0266AD9A" w14:textId="77777777" w:rsidTr="00577B65">
        <w:trPr>
          <w:cantSplit/>
        </w:trPr>
        <w:tc>
          <w:tcPr>
            <w:tcW w:w="1276" w:type="dxa"/>
          </w:tcPr>
          <w:p w14:paraId="1042243B" w14:textId="6FD50041" w:rsidR="00D76548" w:rsidRPr="00372FE9" w:rsidRDefault="003D590C" w:rsidP="003D590C">
            <w:pPr>
              <w:spacing w:before="40" w:after="40" w:line="280" w:lineRule="atLeast"/>
              <w:jc w:val="center"/>
              <w:rPr>
                <w:sz w:val="20"/>
              </w:rPr>
            </w:pPr>
            <w:r w:rsidRPr="003D590C">
              <w:rPr>
                <w:b/>
                <w:color w:val="000000"/>
                <w:sz w:val="16"/>
              </w:rPr>
              <w:t>Personal Attributes</w:t>
            </w:r>
          </w:p>
        </w:tc>
        <w:tc>
          <w:tcPr>
            <w:tcW w:w="2693" w:type="dxa"/>
          </w:tcPr>
          <w:p w14:paraId="5474B071" w14:textId="77777777" w:rsidR="00D76548" w:rsidRPr="00372FE9" w:rsidRDefault="00D76548" w:rsidP="00577B65">
            <w:pPr>
              <w:pStyle w:val="TableText"/>
            </w:pPr>
            <w:r w:rsidRPr="00372FE9">
              <w:t>Value Diversity and Inclusion</w:t>
            </w:r>
          </w:p>
        </w:tc>
        <w:tc>
          <w:tcPr>
            <w:tcW w:w="4851" w:type="dxa"/>
          </w:tcPr>
          <w:p w14:paraId="1BA1C40F" w14:textId="52EF2194" w:rsidR="00D76548" w:rsidRPr="00372FE9" w:rsidRDefault="00423156" w:rsidP="00577B65">
            <w:pPr>
              <w:pStyle w:val="TableText"/>
            </w:pPr>
            <w:r>
              <w:t>Be inclusive and respect diverse backgrounds, experiences and perspectives</w:t>
            </w:r>
          </w:p>
        </w:tc>
        <w:tc>
          <w:tcPr>
            <w:tcW w:w="1668" w:type="dxa"/>
          </w:tcPr>
          <w:p w14:paraId="27EB213B" w14:textId="77777777" w:rsidR="00D76548" w:rsidRPr="00372FE9" w:rsidRDefault="00D76548" w:rsidP="00577B65">
            <w:pPr>
              <w:pStyle w:val="TableText"/>
            </w:pPr>
            <w:r w:rsidRPr="004C659E">
              <w:t>Adept</w:t>
            </w:r>
          </w:p>
        </w:tc>
      </w:tr>
      <w:tr w:rsidR="00D76548" w:rsidRPr="00372FE9" w14:paraId="6AD35615" w14:textId="77777777" w:rsidTr="00577B65">
        <w:trPr>
          <w:cantSplit/>
        </w:trPr>
        <w:tc>
          <w:tcPr>
            <w:tcW w:w="1276" w:type="dxa"/>
          </w:tcPr>
          <w:p w14:paraId="381EA644" w14:textId="606F3B78" w:rsidR="00D76548" w:rsidRPr="00372FE9" w:rsidRDefault="003D590C" w:rsidP="003D590C">
            <w:pPr>
              <w:spacing w:before="40" w:after="40" w:line="280" w:lineRule="atLeast"/>
              <w:jc w:val="center"/>
              <w:rPr>
                <w:sz w:val="20"/>
              </w:rPr>
            </w:pPr>
            <w:r w:rsidRPr="003D590C">
              <w:rPr>
                <w:b/>
                <w:color w:val="000000"/>
                <w:sz w:val="16"/>
              </w:rPr>
              <w:t>Relationships</w:t>
            </w:r>
          </w:p>
        </w:tc>
        <w:tc>
          <w:tcPr>
            <w:tcW w:w="2693" w:type="dxa"/>
          </w:tcPr>
          <w:p w14:paraId="0ADD56D3" w14:textId="77777777" w:rsidR="00D76548" w:rsidRPr="00372FE9" w:rsidRDefault="00D76548" w:rsidP="00577B65">
            <w:pPr>
              <w:pStyle w:val="TableText"/>
            </w:pPr>
            <w:r w:rsidRPr="00372FE9">
              <w:t>Work Collaboratively</w:t>
            </w:r>
          </w:p>
        </w:tc>
        <w:tc>
          <w:tcPr>
            <w:tcW w:w="4851" w:type="dxa"/>
          </w:tcPr>
          <w:p w14:paraId="68589825" w14:textId="73391224" w:rsidR="00D76548" w:rsidRPr="00372FE9" w:rsidRDefault="00423156" w:rsidP="00577B65">
            <w:pPr>
              <w:pStyle w:val="TableText"/>
            </w:pPr>
            <w:r>
              <w:t>Collaborate with others and value their contribution</w:t>
            </w:r>
          </w:p>
        </w:tc>
        <w:tc>
          <w:tcPr>
            <w:tcW w:w="1668" w:type="dxa"/>
          </w:tcPr>
          <w:p w14:paraId="29D1A5D3" w14:textId="77777777" w:rsidR="00D76548" w:rsidRPr="00372FE9" w:rsidRDefault="00D76548" w:rsidP="00577B65">
            <w:pPr>
              <w:pStyle w:val="TableText"/>
            </w:pPr>
            <w:r w:rsidRPr="004C659E">
              <w:t>Advanced</w:t>
            </w:r>
          </w:p>
        </w:tc>
      </w:tr>
      <w:tr w:rsidR="00D76548" w:rsidRPr="00372FE9" w14:paraId="7A07C616" w14:textId="77777777" w:rsidTr="00577B65">
        <w:trPr>
          <w:cantSplit/>
        </w:trPr>
        <w:tc>
          <w:tcPr>
            <w:tcW w:w="1276" w:type="dxa"/>
          </w:tcPr>
          <w:p w14:paraId="489A59F1" w14:textId="65CA315D" w:rsidR="00D76548" w:rsidRPr="00372FE9" w:rsidRDefault="003D590C" w:rsidP="003D590C">
            <w:pPr>
              <w:spacing w:before="40" w:after="40" w:line="280" w:lineRule="atLeast"/>
              <w:jc w:val="center"/>
              <w:rPr>
                <w:sz w:val="20"/>
              </w:rPr>
            </w:pPr>
            <w:r w:rsidRPr="003D590C">
              <w:rPr>
                <w:b/>
                <w:color w:val="000000"/>
                <w:sz w:val="16"/>
              </w:rPr>
              <w:t>Results</w:t>
            </w:r>
          </w:p>
        </w:tc>
        <w:tc>
          <w:tcPr>
            <w:tcW w:w="2693" w:type="dxa"/>
          </w:tcPr>
          <w:p w14:paraId="64794532" w14:textId="77777777" w:rsidR="00D76548" w:rsidRPr="00372FE9" w:rsidRDefault="00D76548" w:rsidP="00577B65">
            <w:pPr>
              <w:pStyle w:val="TableText"/>
            </w:pPr>
            <w:r w:rsidRPr="00372FE9">
              <w:t>Think and Solve Problems</w:t>
            </w:r>
          </w:p>
        </w:tc>
        <w:tc>
          <w:tcPr>
            <w:tcW w:w="4851" w:type="dxa"/>
          </w:tcPr>
          <w:p w14:paraId="1B60766B" w14:textId="23525623" w:rsidR="00D76548" w:rsidRPr="00372FE9" w:rsidRDefault="00423156" w:rsidP="00577B65">
            <w:pPr>
              <w:pStyle w:val="TableText"/>
            </w:pPr>
            <w:r>
              <w:t>Think, analyse and consider the broader context to develop practical solutions</w:t>
            </w:r>
          </w:p>
        </w:tc>
        <w:tc>
          <w:tcPr>
            <w:tcW w:w="1668" w:type="dxa"/>
          </w:tcPr>
          <w:p w14:paraId="5EABA5E2" w14:textId="77777777" w:rsidR="00D76548" w:rsidRPr="00372FE9" w:rsidRDefault="00D76548" w:rsidP="00577B65">
            <w:pPr>
              <w:pStyle w:val="TableText"/>
            </w:pPr>
            <w:r w:rsidRPr="004C659E">
              <w:t>Advanced</w:t>
            </w:r>
          </w:p>
        </w:tc>
      </w:tr>
      <w:tr w:rsidR="00D76548" w:rsidRPr="00372FE9" w14:paraId="020252EE" w14:textId="77777777" w:rsidTr="00577B65">
        <w:trPr>
          <w:cantSplit/>
        </w:trPr>
        <w:tc>
          <w:tcPr>
            <w:tcW w:w="1276" w:type="dxa"/>
          </w:tcPr>
          <w:p w14:paraId="174724EB" w14:textId="2FBA1D41" w:rsidR="00D76548" w:rsidRPr="00372FE9" w:rsidRDefault="003D590C" w:rsidP="003D590C">
            <w:pPr>
              <w:spacing w:before="40" w:after="40" w:line="280" w:lineRule="atLeast"/>
              <w:jc w:val="center"/>
              <w:rPr>
                <w:sz w:val="20"/>
              </w:rPr>
            </w:pPr>
            <w:r w:rsidRPr="003D590C">
              <w:rPr>
                <w:b/>
                <w:color w:val="000000"/>
                <w:sz w:val="16"/>
              </w:rPr>
              <w:t>Results</w:t>
            </w:r>
          </w:p>
        </w:tc>
        <w:tc>
          <w:tcPr>
            <w:tcW w:w="2693" w:type="dxa"/>
          </w:tcPr>
          <w:p w14:paraId="1F6006A4" w14:textId="77777777" w:rsidR="00D76548" w:rsidRPr="00372FE9" w:rsidRDefault="00D76548" w:rsidP="00577B65">
            <w:pPr>
              <w:pStyle w:val="TableText"/>
            </w:pPr>
            <w:r w:rsidRPr="00372FE9">
              <w:t>Demonstrate Accountability</w:t>
            </w:r>
          </w:p>
        </w:tc>
        <w:tc>
          <w:tcPr>
            <w:tcW w:w="4851" w:type="dxa"/>
          </w:tcPr>
          <w:p w14:paraId="41EB8F0E" w14:textId="276D56D6" w:rsidR="00D76548" w:rsidRPr="00372FE9" w:rsidRDefault="00423156" w:rsidP="00577B65">
            <w:pPr>
              <w:pStyle w:val="TableText"/>
            </w:pPr>
            <w:r>
              <w:t>Be proactive and responsible for your actions, and follow legislation, policy and guidelines</w:t>
            </w:r>
          </w:p>
        </w:tc>
        <w:tc>
          <w:tcPr>
            <w:tcW w:w="1668" w:type="dxa"/>
          </w:tcPr>
          <w:p w14:paraId="04DBDEE3" w14:textId="77777777" w:rsidR="00D76548" w:rsidRPr="00372FE9" w:rsidRDefault="00D76548" w:rsidP="00577B65">
            <w:pPr>
              <w:pStyle w:val="TableText"/>
            </w:pPr>
            <w:r w:rsidRPr="004C659E">
              <w:t>Advanced</w:t>
            </w:r>
          </w:p>
        </w:tc>
      </w:tr>
      <w:tr w:rsidR="00D76548" w:rsidRPr="00372FE9" w14:paraId="2D107A4E" w14:textId="77777777" w:rsidTr="00577B65">
        <w:trPr>
          <w:cantSplit/>
        </w:trPr>
        <w:tc>
          <w:tcPr>
            <w:tcW w:w="1276" w:type="dxa"/>
          </w:tcPr>
          <w:p w14:paraId="2E342B3C" w14:textId="4DCB9065" w:rsidR="00D76548" w:rsidRPr="00372FE9" w:rsidRDefault="003D590C" w:rsidP="003D590C">
            <w:pPr>
              <w:spacing w:before="40" w:after="40" w:line="280" w:lineRule="atLeast"/>
              <w:jc w:val="center"/>
              <w:rPr>
                <w:sz w:val="20"/>
              </w:rPr>
            </w:pPr>
            <w:r w:rsidRPr="003D590C">
              <w:rPr>
                <w:b/>
                <w:color w:val="000000"/>
                <w:sz w:val="16"/>
              </w:rPr>
              <w:t>Business Enablers</w:t>
            </w:r>
          </w:p>
        </w:tc>
        <w:tc>
          <w:tcPr>
            <w:tcW w:w="2693" w:type="dxa"/>
          </w:tcPr>
          <w:p w14:paraId="226B6E2C" w14:textId="77777777" w:rsidR="00D76548" w:rsidRPr="00372FE9" w:rsidRDefault="00D76548" w:rsidP="00577B65">
            <w:pPr>
              <w:pStyle w:val="TableText"/>
            </w:pPr>
            <w:r w:rsidRPr="00372FE9">
              <w:t>Finance</w:t>
            </w:r>
          </w:p>
        </w:tc>
        <w:tc>
          <w:tcPr>
            <w:tcW w:w="4851" w:type="dxa"/>
          </w:tcPr>
          <w:p w14:paraId="0E6E6282" w14:textId="7CA74B0E" w:rsidR="00D76548" w:rsidRPr="00372FE9" w:rsidRDefault="00423156" w:rsidP="00577B65">
            <w:pPr>
              <w:pStyle w:val="TableText"/>
            </w:pPr>
            <w:r>
              <w:t>Understand and apply financial processes to achieve value for money and minimise financial risk</w:t>
            </w:r>
          </w:p>
        </w:tc>
        <w:tc>
          <w:tcPr>
            <w:tcW w:w="1668" w:type="dxa"/>
          </w:tcPr>
          <w:p w14:paraId="3BC5C482" w14:textId="77777777" w:rsidR="00D76548" w:rsidRPr="00372FE9" w:rsidRDefault="00D76548" w:rsidP="00577B65">
            <w:pPr>
              <w:pStyle w:val="TableText"/>
            </w:pPr>
            <w:r w:rsidRPr="004C659E">
              <w:t>Advanced</w:t>
            </w:r>
          </w:p>
        </w:tc>
      </w:tr>
      <w:tr w:rsidR="00D76548" w:rsidRPr="00372FE9" w14:paraId="7E2FD92C" w14:textId="77777777" w:rsidTr="00577B65">
        <w:trPr>
          <w:cantSplit/>
        </w:trPr>
        <w:tc>
          <w:tcPr>
            <w:tcW w:w="1276" w:type="dxa"/>
          </w:tcPr>
          <w:p w14:paraId="6C30DC53" w14:textId="6848410D" w:rsidR="00D76548" w:rsidRPr="00372FE9" w:rsidRDefault="003D590C" w:rsidP="003D590C">
            <w:pPr>
              <w:spacing w:before="40" w:after="40" w:line="280" w:lineRule="atLeast"/>
              <w:jc w:val="center"/>
              <w:rPr>
                <w:sz w:val="20"/>
              </w:rPr>
            </w:pPr>
            <w:r w:rsidRPr="003D590C">
              <w:rPr>
                <w:b/>
                <w:color w:val="000000"/>
                <w:sz w:val="16"/>
              </w:rPr>
              <w:t>Business Enablers</w:t>
            </w:r>
          </w:p>
        </w:tc>
        <w:tc>
          <w:tcPr>
            <w:tcW w:w="2693" w:type="dxa"/>
          </w:tcPr>
          <w:p w14:paraId="29813BC3" w14:textId="77777777" w:rsidR="00D76548" w:rsidRPr="00372FE9" w:rsidRDefault="00D76548" w:rsidP="00577B65">
            <w:pPr>
              <w:pStyle w:val="TableText"/>
            </w:pPr>
            <w:r w:rsidRPr="00372FE9">
              <w:t>Technology</w:t>
            </w:r>
          </w:p>
        </w:tc>
        <w:tc>
          <w:tcPr>
            <w:tcW w:w="4851" w:type="dxa"/>
          </w:tcPr>
          <w:p w14:paraId="5DDE78FC" w14:textId="4C82B8A0" w:rsidR="00D76548" w:rsidRPr="00372FE9" w:rsidRDefault="00423156" w:rsidP="00577B65">
            <w:pPr>
              <w:pStyle w:val="TableText"/>
            </w:pPr>
            <w:r>
              <w:t>Understand and use available technology to maximise efficiencies and effectiveness</w:t>
            </w:r>
          </w:p>
        </w:tc>
        <w:tc>
          <w:tcPr>
            <w:tcW w:w="1668" w:type="dxa"/>
          </w:tcPr>
          <w:p w14:paraId="3AD450E3" w14:textId="77777777" w:rsidR="00D76548" w:rsidRPr="00372FE9" w:rsidRDefault="00D76548" w:rsidP="00577B65">
            <w:pPr>
              <w:pStyle w:val="TableText"/>
            </w:pPr>
            <w:r w:rsidRPr="004C659E">
              <w:t>Adept</w:t>
            </w:r>
          </w:p>
        </w:tc>
      </w:tr>
      <w:tr w:rsidR="00D76548" w:rsidRPr="00372FE9" w14:paraId="691B2799" w14:textId="77777777" w:rsidTr="00577B65">
        <w:trPr>
          <w:cantSplit/>
        </w:trPr>
        <w:tc>
          <w:tcPr>
            <w:tcW w:w="1276" w:type="dxa"/>
          </w:tcPr>
          <w:p w14:paraId="0CAB5C7B" w14:textId="5ECC6E12" w:rsidR="00D76548" w:rsidRPr="00372FE9" w:rsidRDefault="003D590C" w:rsidP="003D590C">
            <w:pPr>
              <w:spacing w:before="40" w:after="40" w:line="280" w:lineRule="atLeast"/>
              <w:jc w:val="center"/>
              <w:rPr>
                <w:sz w:val="20"/>
              </w:rPr>
            </w:pPr>
            <w:r w:rsidRPr="003D590C">
              <w:rPr>
                <w:b/>
                <w:color w:val="000000"/>
                <w:sz w:val="16"/>
              </w:rPr>
              <w:t>People Management</w:t>
            </w:r>
          </w:p>
        </w:tc>
        <w:tc>
          <w:tcPr>
            <w:tcW w:w="2693" w:type="dxa"/>
          </w:tcPr>
          <w:p w14:paraId="250798F3" w14:textId="77777777" w:rsidR="00D76548" w:rsidRPr="00372FE9" w:rsidRDefault="00D76548" w:rsidP="00577B65">
            <w:pPr>
              <w:pStyle w:val="TableText"/>
            </w:pPr>
            <w:r w:rsidRPr="00372FE9">
              <w:t>Manage and Develop People</w:t>
            </w:r>
          </w:p>
        </w:tc>
        <w:tc>
          <w:tcPr>
            <w:tcW w:w="4851" w:type="dxa"/>
          </w:tcPr>
          <w:p w14:paraId="2F8379F2" w14:textId="0583F09C" w:rsidR="00D76548" w:rsidRPr="00372FE9" w:rsidRDefault="00423156" w:rsidP="00577B65">
            <w:pPr>
              <w:pStyle w:val="TableText"/>
            </w:pPr>
            <w:r>
              <w:t>Engage with and motivate staff, and develop their capability and potential</w:t>
            </w:r>
          </w:p>
        </w:tc>
        <w:tc>
          <w:tcPr>
            <w:tcW w:w="1668" w:type="dxa"/>
          </w:tcPr>
          <w:p w14:paraId="61EA0052" w14:textId="77777777" w:rsidR="00D76548" w:rsidRPr="00372FE9" w:rsidRDefault="00D76548" w:rsidP="00577B65">
            <w:pPr>
              <w:pStyle w:val="TableText"/>
            </w:pPr>
            <w:r w:rsidRPr="004C659E">
              <w:t>Advanced</w:t>
            </w:r>
          </w:p>
        </w:tc>
      </w:tr>
      <w:tr w:rsidR="00D76548" w:rsidRPr="00372FE9" w14:paraId="2F42E6F8" w14:textId="77777777" w:rsidTr="00577B65">
        <w:trPr>
          <w:cantSplit/>
        </w:trPr>
        <w:tc>
          <w:tcPr>
            <w:tcW w:w="1276" w:type="dxa"/>
          </w:tcPr>
          <w:p w14:paraId="51CB024E" w14:textId="2E835AEB" w:rsidR="00D76548" w:rsidRPr="00372FE9" w:rsidRDefault="003D590C" w:rsidP="003D590C">
            <w:pPr>
              <w:spacing w:before="40" w:after="40" w:line="280" w:lineRule="atLeast"/>
              <w:jc w:val="center"/>
              <w:rPr>
                <w:sz w:val="20"/>
              </w:rPr>
            </w:pPr>
            <w:r w:rsidRPr="003D590C">
              <w:rPr>
                <w:b/>
                <w:color w:val="000000"/>
                <w:sz w:val="16"/>
              </w:rPr>
              <w:t>People Management</w:t>
            </w:r>
          </w:p>
        </w:tc>
        <w:tc>
          <w:tcPr>
            <w:tcW w:w="2693" w:type="dxa"/>
          </w:tcPr>
          <w:p w14:paraId="74244F7C" w14:textId="77777777" w:rsidR="00D76548" w:rsidRPr="00372FE9" w:rsidRDefault="00D76548" w:rsidP="00577B65">
            <w:pPr>
              <w:pStyle w:val="TableText"/>
            </w:pPr>
            <w:r w:rsidRPr="00372FE9">
              <w:t>Inspire Direction and Purpose</w:t>
            </w:r>
          </w:p>
        </w:tc>
        <w:tc>
          <w:tcPr>
            <w:tcW w:w="4851" w:type="dxa"/>
          </w:tcPr>
          <w:p w14:paraId="300A507E" w14:textId="1C8BD2E5" w:rsidR="00D76548" w:rsidRPr="00372FE9" w:rsidRDefault="00423156" w:rsidP="00577B65">
            <w:pPr>
              <w:pStyle w:val="TableText"/>
            </w:pPr>
            <w:r>
              <w:t>Communicate goals, priorities and vision, and recognise achievements</w:t>
            </w:r>
          </w:p>
        </w:tc>
        <w:tc>
          <w:tcPr>
            <w:tcW w:w="1668" w:type="dxa"/>
          </w:tcPr>
          <w:p w14:paraId="16BEC2C6" w14:textId="77777777" w:rsidR="00D76548" w:rsidRPr="00372FE9" w:rsidRDefault="00D76548" w:rsidP="00577B65">
            <w:pPr>
              <w:pStyle w:val="TableText"/>
            </w:pPr>
            <w:r w:rsidRPr="004C659E">
              <w:t>Advanced</w:t>
            </w:r>
          </w:p>
        </w:tc>
      </w:tr>
      <w:tr w:rsidR="00D76548" w:rsidRPr="00372FE9" w14:paraId="12E4F6BE" w14:textId="77777777" w:rsidTr="00577B65">
        <w:trPr>
          <w:cantSplit/>
        </w:trPr>
        <w:tc>
          <w:tcPr>
            <w:tcW w:w="1276" w:type="dxa"/>
          </w:tcPr>
          <w:p w14:paraId="34A3850C" w14:textId="3F2C8840" w:rsidR="00D76548" w:rsidRPr="00372FE9" w:rsidRDefault="003D590C" w:rsidP="003D590C">
            <w:pPr>
              <w:spacing w:before="40" w:after="40" w:line="280" w:lineRule="atLeast"/>
              <w:jc w:val="center"/>
              <w:rPr>
                <w:sz w:val="20"/>
              </w:rPr>
            </w:pPr>
            <w:r w:rsidRPr="003D590C">
              <w:rPr>
                <w:b/>
                <w:color w:val="000000"/>
                <w:sz w:val="16"/>
              </w:rPr>
              <w:t>People Management</w:t>
            </w:r>
          </w:p>
        </w:tc>
        <w:tc>
          <w:tcPr>
            <w:tcW w:w="2693" w:type="dxa"/>
          </w:tcPr>
          <w:p w14:paraId="0033E5BF" w14:textId="77777777" w:rsidR="00D76548" w:rsidRPr="00372FE9" w:rsidRDefault="00D76548" w:rsidP="00577B65">
            <w:pPr>
              <w:pStyle w:val="TableText"/>
            </w:pPr>
            <w:r w:rsidRPr="00372FE9">
              <w:t>Manage Reform and Change</w:t>
            </w:r>
          </w:p>
        </w:tc>
        <w:tc>
          <w:tcPr>
            <w:tcW w:w="4851" w:type="dxa"/>
          </w:tcPr>
          <w:p w14:paraId="62016F55" w14:textId="4C958C05" w:rsidR="00D76548" w:rsidRPr="00372FE9" w:rsidRDefault="00423156" w:rsidP="00577B65">
            <w:pPr>
              <w:pStyle w:val="TableText"/>
            </w:pPr>
            <w:r>
              <w:t>Support and champion change, and help others to engage with change</w:t>
            </w:r>
          </w:p>
        </w:tc>
        <w:tc>
          <w:tcPr>
            <w:tcW w:w="1668" w:type="dxa"/>
          </w:tcPr>
          <w:p w14:paraId="6C18EA64" w14:textId="77777777" w:rsidR="00D76548" w:rsidRPr="00372FE9" w:rsidRDefault="00D76548" w:rsidP="00577B65">
            <w:pPr>
              <w:pStyle w:val="TableText"/>
            </w:pPr>
            <w:r w:rsidRPr="004C659E">
              <w:t>Adept</w:t>
            </w:r>
          </w:p>
        </w:tc>
      </w:tr>
    </w:tbl>
    <w:p w14:paraId="74DA869A" w14:textId="77777777" w:rsidR="00D76548" w:rsidRDefault="00D76548" w:rsidP="00D76548">
      <w:pPr>
        <w:contextualSpacing/>
      </w:pPr>
    </w:p>
    <w:p w14:paraId="5F5C06F0" w14:textId="7F0FC731" w:rsidR="00A802EA" w:rsidRPr="00A802EA" w:rsidRDefault="00A802EA" w:rsidP="00D76548">
      <w:pPr>
        <w:pStyle w:val="PlainText"/>
        <w:spacing w:before="62" w:line="276" w:lineRule="auto"/>
        <w:rPr>
          <w:rFonts w:eastAsiaTheme="minorEastAsia"/>
          <w:b/>
          <w:bCs/>
          <w:szCs w:val="22"/>
          <w:lang w:val="en-US"/>
        </w:rPr>
      </w:pPr>
    </w:p>
    <w:sectPr w:rsidR="00A802EA" w:rsidRPr="00A802EA" w:rsidSect="00115AF2">
      <w:footerReference w:type="default" r:id="rId18"/>
      <w:footerReference w:type="first" r:id="rId19"/>
      <w:type w:val="continuous"/>
      <w:pgSz w:w="11906" w:h="16838"/>
      <w:pgMar w:top="709" w:right="709" w:bottom="1418" w:left="709"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4C298" w14:textId="77777777" w:rsidR="008E2A87" w:rsidRDefault="008E2A87" w:rsidP="00AC273D">
      <w:pPr>
        <w:spacing w:after="0"/>
      </w:pPr>
      <w:r>
        <w:separator/>
      </w:r>
    </w:p>
  </w:endnote>
  <w:endnote w:type="continuationSeparator" w:id="0">
    <w:p w14:paraId="7167860D" w14:textId="77777777" w:rsidR="008E2A87" w:rsidRDefault="008E2A87" w:rsidP="00AC273D">
      <w:pPr>
        <w:spacing w:after="0"/>
      </w:pPr>
      <w:r>
        <w:continuationSeparator/>
      </w:r>
    </w:p>
  </w:endnote>
  <w:endnote w:type="continuationNotice" w:id="1">
    <w:p w14:paraId="18592616" w14:textId="77777777" w:rsidR="008E2A87" w:rsidRDefault="008E2A8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587E4" w14:textId="5D7A708E" w:rsidR="00115AF2" w:rsidRDefault="00115AF2" w:rsidP="00F20050">
    <w:pPr>
      <w:pStyle w:val="Footer"/>
      <w:tabs>
        <w:tab w:val="clear" w:pos="4513"/>
        <w:tab w:val="center" w:pos="5103"/>
      </w:tabs>
    </w:pPr>
    <w:r w:rsidRPr="00E97E4E">
      <w:rPr>
        <w:color w:val="262626" w:themeColor="text1" w:themeTint="D9"/>
      </w:rPr>
      <w:t xml:space="preserve">Role Description </w:t>
    </w:r>
    <w:r w:rsidR="009C75F5">
      <w:rPr>
        <w:color w:val="262626" w:themeColor="text1" w:themeTint="D9"/>
      </w:rPr>
      <w:t xml:space="preserve">Director International </w:t>
    </w:r>
    <w:r>
      <w:rPr>
        <w:noProof/>
        <w:lang w:eastAsia="en-AU"/>
      </w:rPr>
      <w:tab/>
    </w:r>
    <w:r w:rsidRPr="008D6E7A">
      <w:rPr>
        <w:noProof/>
        <w:color w:val="auto"/>
        <w:lang w:eastAsia="en-AU"/>
      </w:rPr>
      <w:fldChar w:fldCharType="begin"/>
    </w:r>
    <w:r w:rsidRPr="008D6E7A">
      <w:rPr>
        <w:noProof/>
        <w:color w:val="auto"/>
        <w:lang w:eastAsia="en-AU"/>
      </w:rPr>
      <w:instrText xml:space="preserve"> PAGE  \* Arabic </w:instrText>
    </w:r>
    <w:r w:rsidRPr="008D6E7A">
      <w:rPr>
        <w:noProof/>
        <w:color w:val="auto"/>
        <w:lang w:eastAsia="en-AU"/>
      </w:rPr>
      <w:fldChar w:fldCharType="separate"/>
    </w:r>
    <w:r w:rsidRPr="008D6E7A">
      <w:rPr>
        <w:noProof/>
        <w:color w:val="auto"/>
        <w:lang w:eastAsia="en-AU"/>
      </w:rPr>
      <w:t>1</w:t>
    </w:r>
    <w:r w:rsidRPr="008D6E7A">
      <w:rPr>
        <w:noProof/>
        <w:color w:val="auto"/>
        <w:lang w:eastAsia="en-AU"/>
      </w:rPr>
      <w:fldChar w:fldCharType="end"/>
    </w:r>
    <w:r>
      <w:rPr>
        <w:noProof/>
        <w:lang w:eastAsia="en-AU"/>
      </w:rPr>
      <w:tab/>
    </w:r>
    <w:r>
      <w:rPr>
        <w:noProof/>
        <w:lang w:eastAsia="en-AU"/>
      </w:rPr>
      <w:tab/>
    </w:r>
    <w:r w:rsidR="009A6687">
      <w:rPr>
        <w:noProof/>
      </w:rPr>
      <w:drawing>
        <wp:inline distT="0" distB="0" distL="0" distR="0" wp14:anchorId="6AB20897" wp14:editId="4B007D5E">
          <wp:extent cx="509651" cy="536866"/>
          <wp:effectExtent l="0" t="0" r="5080" b="0"/>
          <wp:docPr id="3" name="Picture 3"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SW Govern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844" cy="562351"/>
                  </a:xfrm>
                  <a:prstGeom prst="rect">
                    <a:avLst/>
                  </a:prstGeom>
                  <a:noFill/>
                  <a:ln>
                    <a:noFill/>
                  </a:ln>
                </pic:spPr>
              </pic:pic>
            </a:graphicData>
          </a:graphic>
        </wp:inline>
      </w:drawing>
    </w:r>
  </w:p>
  <w:p w14:paraId="1A5B15E4" w14:textId="77777777" w:rsidR="00A90F97" w:rsidRPr="001E2B26" w:rsidRDefault="00A90F97" w:rsidP="00051237">
    <w:pPr>
      <w:pStyle w:val="Footer"/>
      <w:rPr>
        <w:sz w:val="12"/>
        <w:szCs w:val="12"/>
      </w:rPr>
    </w:pPr>
  </w:p>
  <w:p w14:paraId="33637A0F" w14:textId="77777777" w:rsidR="004210AA" w:rsidRDefault="00421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22C4" w14:textId="77777777" w:rsidR="00115AF2" w:rsidRPr="00E97E4E" w:rsidRDefault="00115AF2" w:rsidP="00115AF2">
    <w:pPr>
      <w:pStyle w:val="Footer"/>
      <w:tabs>
        <w:tab w:val="clear" w:pos="4513"/>
        <w:tab w:val="center" w:pos="5103"/>
      </w:tabs>
      <w:rPr>
        <w:noProof/>
        <w:vanish/>
        <w:color w:val="262626" w:themeColor="text1" w:themeTint="D9"/>
        <w:lang w:eastAsia="en-AU"/>
        <w:specVanish/>
      </w:rPr>
    </w:pPr>
    <w:r w:rsidRPr="00E97E4E">
      <w:rPr>
        <w:color w:val="262626" w:themeColor="text1" w:themeTint="D9"/>
      </w:rPr>
      <w:t xml:space="preserve">Role Description </w:t>
    </w:r>
  </w:p>
  <w:p w14:paraId="40FFB9EE" w14:textId="77777777" w:rsidR="00A90F97" w:rsidRDefault="00115AF2" w:rsidP="00115AF2">
    <w:pPr>
      <w:pStyle w:val="Footer"/>
      <w:tabs>
        <w:tab w:val="clear" w:pos="4513"/>
        <w:tab w:val="clear" w:pos="9026"/>
        <w:tab w:val="center" w:pos="5103"/>
        <w:tab w:val="right" w:pos="10488"/>
      </w:tabs>
    </w:pPr>
    <w:r w:rsidRPr="00E97E4E">
      <w:rPr>
        <w:color w:val="262626" w:themeColor="text1" w:themeTint="D9"/>
      </w:rPr>
      <w:t>Accountant</w:t>
    </w:r>
    <w:r>
      <w:rPr>
        <w:noProof/>
        <w:lang w:eastAsia="en-AU"/>
      </w:rPr>
      <w:tab/>
    </w:r>
    <w:r>
      <w:rPr>
        <w:noProof/>
        <w:lang w:eastAsia="en-AU"/>
      </w:rPr>
      <w:fldChar w:fldCharType="begin"/>
    </w:r>
    <w:r>
      <w:rPr>
        <w:noProof/>
        <w:lang w:eastAsia="en-AU"/>
      </w:rPr>
      <w:instrText xml:space="preserve"> PAGE  \* Arabic </w:instrText>
    </w:r>
    <w:r>
      <w:rPr>
        <w:noProof/>
        <w:lang w:eastAsia="en-AU"/>
      </w:rPr>
      <w:fldChar w:fldCharType="separate"/>
    </w:r>
    <w:r>
      <w:rPr>
        <w:noProof/>
        <w:lang w:eastAsia="en-AU"/>
      </w:rPr>
      <w:t>1</w:t>
    </w:r>
    <w:r>
      <w:rPr>
        <w:noProof/>
        <w:lang w:eastAsia="en-AU"/>
      </w:rPr>
      <w:fldChar w:fldCharType="end"/>
    </w:r>
    <w:r>
      <w:rPr>
        <w:noProof/>
        <w:lang w:eastAsia="en-AU"/>
      </w:rPr>
      <w:tab/>
    </w:r>
    <w:r>
      <w:rPr>
        <w:noProof/>
        <w:lang w:eastAsia="en-AU"/>
      </w:rPr>
      <w:tab/>
    </w:r>
    <w:r>
      <w:rPr>
        <w:noProof/>
      </w:rPr>
      <w:drawing>
        <wp:inline distT="0" distB="0" distL="0" distR="0" wp14:anchorId="6CD66A4B" wp14:editId="78B8B5B4">
          <wp:extent cx="432000" cy="452144"/>
          <wp:effectExtent l="0" t="0" r="6350" b="5080"/>
          <wp:docPr id="17" name="Picture 17" descr="I work for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 work for NSW"/>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452144"/>
                  </a:xfrm>
                  <a:prstGeom prst="rect">
                    <a:avLst/>
                  </a:prstGeom>
                </pic:spPr>
              </pic:pic>
            </a:graphicData>
          </a:graphic>
        </wp:inline>
      </w:drawing>
    </w:r>
  </w:p>
  <w:p w14:paraId="2D8CBBB3" w14:textId="77777777" w:rsidR="004210AA" w:rsidRDefault="00421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5A29A" w14:textId="77777777" w:rsidR="008E2A87" w:rsidRDefault="008E2A87" w:rsidP="00AC273D">
      <w:pPr>
        <w:spacing w:after="0"/>
      </w:pPr>
      <w:r>
        <w:separator/>
      </w:r>
    </w:p>
  </w:footnote>
  <w:footnote w:type="continuationSeparator" w:id="0">
    <w:p w14:paraId="06E1BF5F" w14:textId="77777777" w:rsidR="008E2A87" w:rsidRDefault="008E2A87" w:rsidP="00AC273D">
      <w:pPr>
        <w:spacing w:after="0"/>
      </w:pPr>
      <w:r>
        <w:continuationSeparator/>
      </w:r>
    </w:p>
  </w:footnote>
  <w:footnote w:type="continuationNotice" w:id="1">
    <w:p w14:paraId="0860C6EF" w14:textId="77777777" w:rsidR="008E2A87" w:rsidRDefault="008E2A8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9A40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1AB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FED0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60F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C040F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84B0F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A206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2A6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54070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BDCE46E"/>
    <w:lvl w:ilvl="0">
      <w:start w:val="1"/>
      <w:numFmt w:val="decimal"/>
      <w:lvlText w:val="%1."/>
      <w:lvlJc w:val="left"/>
      <w:pPr>
        <w:ind w:left="360" w:hanging="360"/>
      </w:pPr>
      <w:rPr>
        <w:rFonts w:hint="default"/>
      </w:rPr>
    </w:lvl>
  </w:abstractNum>
  <w:abstractNum w:abstractNumId="10"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01AE1C98"/>
    <w:multiLevelType w:val="hybridMultilevel"/>
    <w:tmpl w:val="390266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0FE862B3"/>
    <w:multiLevelType w:val="hybridMultilevel"/>
    <w:tmpl w:val="4B7678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8A93BCF"/>
    <w:multiLevelType w:val="hybridMultilevel"/>
    <w:tmpl w:val="4A228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4D705C0"/>
    <w:multiLevelType w:val="hybridMultilevel"/>
    <w:tmpl w:val="A09AC9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589454D"/>
    <w:multiLevelType w:val="hybridMultilevel"/>
    <w:tmpl w:val="AA061A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27E07C3E"/>
    <w:multiLevelType w:val="hybridMultilevel"/>
    <w:tmpl w:val="06A65882"/>
    <w:lvl w:ilvl="0" w:tplc="3994527C">
      <w:start w:val="1"/>
      <w:numFmt w:val="bullet"/>
      <w:pStyle w:val="OSRlevel1bullet10pt"/>
      <w:lvlText w:val=""/>
      <w:lvlJc w:val="left"/>
      <w:pPr>
        <w:tabs>
          <w:tab w:val="num" w:pos="1134"/>
        </w:tabs>
        <w:ind w:left="1134" w:hanging="567"/>
      </w:pPr>
      <w:rPr>
        <w:rFonts w:ascii="Wingdings" w:hAnsi="Wingdings" w:hint="default"/>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FB0701"/>
    <w:multiLevelType w:val="hybridMultilevel"/>
    <w:tmpl w:val="BCEC1C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3CA70CB4"/>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59C2EE1"/>
    <w:multiLevelType w:val="hybridMultilevel"/>
    <w:tmpl w:val="6E869A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5140398B"/>
    <w:multiLevelType w:val="hybridMultilevel"/>
    <w:tmpl w:val="85AA4E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5A495FB7"/>
    <w:multiLevelType w:val="multilevel"/>
    <w:tmpl w:val="0C09001D"/>
    <w:styleLink w:val="1ai"/>
    <w:lvl w:ilvl="0">
      <w:start w:val="1"/>
      <w:numFmt w:val="decimal"/>
      <w:lvlText w:val="%1)"/>
      <w:lvlJc w:val="left"/>
      <w:pPr>
        <w:ind w:left="360" w:hanging="360"/>
      </w:pPr>
      <w:rPr>
        <w:rFonts w:asciiTheme="minorHAnsi" w:hAnsi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F9B7BAE"/>
    <w:multiLevelType w:val="hybridMultilevel"/>
    <w:tmpl w:val="4EEC15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B0367F4"/>
    <w:multiLevelType w:val="hybridMultilevel"/>
    <w:tmpl w:val="76B8DB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467815711">
    <w:abstractNumId w:val="9"/>
  </w:num>
  <w:num w:numId="2" w16cid:durableId="2051758042">
    <w:abstractNumId w:val="7"/>
  </w:num>
  <w:num w:numId="3" w16cid:durableId="1082070556">
    <w:abstractNumId w:val="6"/>
  </w:num>
  <w:num w:numId="4" w16cid:durableId="882407896">
    <w:abstractNumId w:val="5"/>
  </w:num>
  <w:num w:numId="5" w16cid:durableId="1100682562">
    <w:abstractNumId w:val="4"/>
  </w:num>
  <w:num w:numId="6" w16cid:durableId="497505476">
    <w:abstractNumId w:val="8"/>
  </w:num>
  <w:num w:numId="7" w16cid:durableId="2084520968">
    <w:abstractNumId w:val="3"/>
  </w:num>
  <w:num w:numId="8" w16cid:durableId="1616714128">
    <w:abstractNumId w:val="2"/>
  </w:num>
  <w:num w:numId="9" w16cid:durableId="1827284298">
    <w:abstractNumId w:val="1"/>
  </w:num>
  <w:num w:numId="10" w16cid:durableId="1215921105">
    <w:abstractNumId w:val="0"/>
  </w:num>
  <w:num w:numId="11" w16cid:durableId="1277253224">
    <w:abstractNumId w:val="23"/>
  </w:num>
  <w:num w:numId="12" w16cid:durableId="43452046">
    <w:abstractNumId w:val="21"/>
  </w:num>
  <w:num w:numId="13" w16cid:durableId="1020089823">
    <w:abstractNumId w:val="18"/>
  </w:num>
  <w:num w:numId="14" w16cid:durableId="534270859">
    <w:abstractNumId w:val="16"/>
  </w:num>
  <w:num w:numId="15" w16cid:durableId="1516847441">
    <w:abstractNumId w:val="10"/>
  </w:num>
  <w:num w:numId="16" w16cid:durableId="50351399">
    <w:abstractNumId w:val="12"/>
  </w:num>
  <w:num w:numId="17" w16cid:durableId="1028680676">
    <w:abstractNumId w:val="19"/>
  </w:num>
  <w:num w:numId="18" w16cid:durableId="12923557">
    <w:abstractNumId w:val="17"/>
  </w:num>
  <w:num w:numId="19" w16cid:durableId="491800060">
    <w:abstractNumId w:val="14"/>
  </w:num>
  <w:num w:numId="20" w16cid:durableId="1862277304">
    <w:abstractNumId w:val="24"/>
  </w:num>
  <w:num w:numId="21" w16cid:durableId="946814524">
    <w:abstractNumId w:val="20"/>
  </w:num>
  <w:num w:numId="22" w16cid:durableId="311762625">
    <w:abstractNumId w:val="13"/>
  </w:num>
  <w:num w:numId="23" w16cid:durableId="1369183558">
    <w:abstractNumId w:val="22"/>
  </w:num>
  <w:num w:numId="24" w16cid:durableId="1351956309">
    <w:abstractNumId w:val="11"/>
  </w:num>
  <w:num w:numId="25" w16cid:durableId="676813120">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7A"/>
    <w:rsid w:val="000004A7"/>
    <w:rsid w:val="0000267F"/>
    <w:rsid w:val="000044A0"/>
    <w:rsid w:val="00006660"/>
    <w:rsid w:val="0001128F"/>
    <w:rsid w:val="00014206"/>
    <w:rsid w:val="00014E98"/>
    <w:rsid w:val="00014EB8"/>
    <w:rsid w:val="000151A9"/>
    <w:rsid w:val="00021C23"/>
    <w:rsid w:val="000227A8"/>
    <w:rsid w:val="0002436B"/>
    <w:rsid w:val="0002595E"/>
    <w:rsid w:val="0002637C"/>
    <w:rsid w:val="0003077E"/>
    <w:rsid w:val="00030C9C"/>
    <w:rsid w:val="00031E32"/>
    <w:rsid w:val="0003659D"/>
    <w:rsid w:val="000375D5"/>
    <w:rsid w:val="00042681"/>
    <w:rsid w:val="00043B92"/>
    <w:rsid w:val="000440C3"/>
    <w:rsid w:val="00045975"/>
    <w:rsid w:val="000477E1"/>
    <w:rsid w:val="00050CD8"/>
    <w:rsid w:val="00051237"/>
    <w:rsid w:val="000550BE"/>
    <w:rsid w:val="000564AF"/>
    <w:rsid w:val="000575F8"/>
    <w:rsid w:val="00057CB3"/>
    <w:rsid w:val="00057FCB"/>
    <w:rsid w:val="000618BB"/>
    <w:rsid w:val="0006207C"/>
    <w:rsid w:val="000626FD"/>
    <w:rsid w:val="00062859"/>
    <w:rsid w:val="0006316C"/>
    <w:rsid w:val="000673A1"/>
    <w:rsid w:val="00071200"/>
    <w:rsid w:val="000739CE"/>
    <w:rsid w:val="00073F1E"/>
    <w:rsid w:val="000748C3"/>
    <w:rsid w:val="00074DAA"/>
    <w:rsid w:val="000758D0"/>
    <w:rsid w:val="00076EAB"/>
    <w:rsid w:val="00077B45"/>
    <w:rsid w:val="00077DFF"/>
    <w:rsid w:val="00083483"/>
    <w:rsid w:val="0008547B"/>
    <w:rsid w:val="00086251"/>
    <w:rsid w:val="00086B43"/>
    <w:rsid w:val="0009116E"/>
    <w:rsid w:val="000915AA"/>
    <w:rsid w:val="00092A99"/>
    <w:rsid w:val="00094538"/>
    <w:rsid w:val="0009663A"/>
    <w:rsid w:val="000967EB"/>
    <w:rsid w:val="000975C1"/>
    <w:rsid w:val="00097C7F"/>
    <w:rsid w:val="00097CC6"/>
    <w:rsid w:val="000A16AF"/>
    <w:rsid w:val="000A2C78"/>
    <w:rsid w:val="000A417B"/>
    <w:rsid w:val="000A4E9E"/>
    <w:rsid w:val="000A75A4"/>
    <w:rsid w:val="000A78FF"/>
    <w:rsid w:val="000B1069"/>
    <w:rsid w:val="000B127E"/>
    <w:rsid w:val="000B271C"/>
    <w:rsid w:val="000B370C"/>
    <w:rsid w:val="000B6008"/>
    <w:rsid w:val="000B6316"/>
    <w:rsid w:val="000C2AB2"/>
    <w:rsid w:val="000C3951"/>
    <w:rsid w:val="000C453F"/>
    <w:rsid w:val="000D05E3"/>
    <w:rsid w:val="000E149C"/>
    <w:rsid w:val="000E264B"/>
    <w:rsid w:val="000E2A07"/>
    <w:rsid w:val="000E2D7E"/>
    <w:rsid w:val="000E326C"/>
    <w:rsid w:val="000E4DC1"/>
    <w:rsid w:val="000E5EE6"/>
    <w:rsid w:val="000F21C2"/>
    <w:rsid w:val="000F2309"/>
    <w:rsid w:val="000F2402"/>
    <w:rsid w:val="000F3527"/>
    <w:rsid w:val="000F3CB4"/>
    <w:rsid w:val="000F3F7E"/>
    <w:rsid w:val="000F5C76"/>
    <w:rsid w:val="000F648C"/>
    <w:rsid w:val="000F6CC7"/>
    <w:rsid w:val="00100337"/>
    <w:rsid w:val="001003F7"/>
    <w:rsid w:val="00101B6A"/>
    <w:rsid w:val="00101F55"/>
    <w:rsid w:val="0010245F"/>
    <w:rsid w:val="00103875"/>
    <w:rsid w:val="00106323"/>
    <w:rsid w:val="00106A75"/>
    <w:rsid w:val="0011338E"/>
    <w:rsid w:val="001142DA"/>
    <w:rsid w:val="00115AF2"/>
    <w:rsid w:val="0011627F"/>
    <w:rsid w:val="00116B0F"/>
    <w:rsid w:val="00116F0D"/>
    <w:rsid w:val="001203EE"/>
    <w:rsid w:val="00120A45"/>
    <w:rsid w:val="0012232D"/>
    <w:rsid w:val="00122685"/>
    <w:rsid w:val="00123E52"/>
    <w:rsid w:val="00126219"/>
    <w:rsid w:val="0012683A"/>
    <w:rsid w:val="00130BC5"/>
    <w:rsid w:val="001312F5"/>
    <w:rsid w:val="00132343"/>
    <w:rsid w:val="0014452C"/>
    <w:rsid w:val="00146A4F"/>
    <w:rsid w:val="0014725A"/>
    <w:rsid w:val="00155EFA"/>
    <w:rsid w:val="001612BF"/>
    <w:rsid w:val="00162154"/>
    <w:rsid w:val="00162275"/>
    <w:rsid w:val="00164642"/>
    <w:rsid w:val="001708F4"/>
    <w:rsid w:val="0017252E"/>
    <w:rsid w:val="00172A22"/>
    <w:rsid w:val="00173FD1"/>
    <w:rsid w:val="00174755"/>
    <w:rsid w:val="00176E9A"/>
    <w:rsid w:val="001772A3"/>
    <w:rsid w:val="001812C7"/>
    <w:rsid w:val="00186C79"/>
    <w:rsid w:val="00186F6C"/>
    <w:rsid w:val="001875E2"/>
    <w:rsid w:val="00187715"/>
    <w:rsid w:val="00190510"/>
    <w:rsid w:val="00191ACA"/>
    <w:rsid w:val="00191F05"/>
    <w:rsid w:val="00191F25"/>
    <w:rsid w:val="001945A8"/>
    <w:rsid w:val="00194E0A"/>
    <w:rsid w:val="00197236"/>
    <w:rsid w:val="001A1637"/>
    <w:rsid w:val="001A5B5E"/>
    <w:rsid w:val="001A704A"/>
    <w:rsid w:val="001A7C13"/>
    <w:rsid w:val="001B0AF4"/>
    <w:rsid w:val="001B7940"/>
    <w:rsid w:val="001C0122"/>
    <w:rsid w:val="001C0E34"/>
    <w:rsid w:val="001C39B5"/>
    <w:rsid w:val="001C5AB7"/>
    <w:rsid w:val="001D0E26"/>
    <w:rsid w:val="001D0E78"/>
    <w:rsid w:val="001D133A"/>
    <w:rsid w:val="001D1BB5"/>
    <w:rsid w:val="001D6B1C"/>
    <w:rsid w:val="001D73CA"/>
    <w:rsid w:val="001E0F3B"/>
    <w:rsid w:val="001E2B26"/>
    <w:rsid w:val="001E507E"/>
    <w:rsid w:val="001E7CA4"/>
    <w:rsid w:val="001F010B"/>
    <w:rsid w:val="001F0E79"/>
    <w:rsid w:val="001F3B8E"/>
    <w:rsid w:val="001F54C3"/>
    <w:rsid w:val="001F57B6"/>
    <w:rsid w:val="001F5938"/>
    <w:rsid w:val="001F618B"/>
    <w:rsid w:val="00202CD4"/>
    <w:rsid w:val="00203E4E"/>
    <w:rsid w:val="00213ED7"/>
    <w:rsid w:val="00222CC4"/>
    <w:rsid w:val="002256A0"/>
    <w:rsid w:val="002347AA"/>
    <w:rsid w:val="00237136"/>
    <w:rsid w:val="00237CFF"/>
    <w:rsid w:val="00246BFC"/>
    <w:rsid w:val="00252BF9"/>
    <w:rsid w:val="00271FAE"/>
    <w:rsid w:val="00273008"/>
    <w:rsid w:val="002735A9"/>
    <w:rsid w:val="002762AF"/>
    <w:rsid w:val="0028049D"/>
    <w:rsid w:val="00280676"/>
    <w:rsid w:val="00284FE6"/>
    <w:rsid w:val="00285EA6"/>
    <w:rsid w:val="00285EF8"/>
    <w:rsid w:val="002863B5"/>
    <w:rsid w:val="00286879"/>
    <w:rsid w:val="00286B47"/>
    <w:rsid w:val="002872F7"/>
    <w:rsid w:val="002901B8"/>
    <w:rsid w:val="00294E56"/>
    <w:rsid w:val="00297CDF"/>
    <w:rsid w:val="002A18A8"/>
    <w:rsid w:val="002A41AA"/>
    <w:rsid w:val="002A60C2"/>
    <w:rsid w:val="002B0616"/>
    <w:rsid w:val="002B27D4"/>
    <w:rsid w:val="002C458A"/>
    <w:rsid w:val="002D0251"/>
    <w:rsid w:val="002D4902"/>
    <w:rsid w:val="002D4927"/>
    <w:rsid w:val="002D4DE0"/>
    <w:rsid w:val="002D6639"/>
    <w:rsid w:val="002D7840"/>
    <w:rsid w:val="002E09D3"/>
    <w:rsid w:val="002E11BF"/>
    <w:rsid w:val="002E1E69"/>
    <w:rsid w:val="002E3146"/>
    <w:rsid w:val="002F07BE"/>
    <w:rsid w:val="002F2400"/>
    <w:rsid w:val="002F2D26"/>
    <w:rsid w:val="002F5361"/>
    <w:rsid w:val="002F586E"/>
    <w:rsid w:val="002F692E"/>
    <w:rsid w:val="003000E8"/>
    <w:rsid w:val="00300442"/>
    <w:rsid w:val="003008BA"/>
    <w:rsid w:val="0030097A"/>
    <w:rsid w:val="00301B57"/>
    <w:rsid w:val="00302551"/>
    <w:rsid w:val="00313043"/>
    <w:rsid w:val="00315D1E"/>
    <w:rsid w:val="003232D0"/>
    <w:rsid w:val="00324761"/>
    <w:rsid w:val="00324F2D"/>
    <w:rsid w:val="00326B2D"/>
    <w:rsid w:val="00327C35"/>
    <w:rsid w:val="00330331"/>
    <w:rsid w:val="00331913"/>
    <w:rsid w:val="00334ED9"/>
    <w:rsid w:val="0033590A"/>
    <w:rsid w:val="003361AE"/>
    <w:rsid w:val="0034373A"/>
    <w:rsid w:val="003452C0"/>
    <w:rsid w:val="00347774"/>
    <w:rsid w:val="00347F09"/>
    <w:rsid w:val="00351878"/>
    <w:rsid w:val="00354809"/>
    <w:rsid w:val="003551DB"/>
    <w:rsid w:val="00355AB8"/>
    <w:rsid w:val="003564E0"/>
    <w:rsid w:val="00357A96"/>
    <w:rsid w:val="003605CF"/>
    <w:rsid w:val="003613F1"/>
    <w:rsid w:val="00362BD4"/>
    <w:rsid w:val="0036321F"/>
    <w:rsid w:val="00365DAF"/>
    <w:rsid w:val="00367351"/>
    <w:rsid w:val="00367CB5"/>
    <w:rsid w:val="0037183B"/>
    <w:rsid w:val="00372203"/>
    <w:rsid w:val="003726BA"/>
    <w:rsid w:val="00372FE9"/>
    <w:rsid w:val="00375A2D"/>
    <w:rsid w:val="00376812"/>
    <w:rsid w:val="00376972"/>
    <w:rsid w:val="003776D3"/>
    <w:rsid w:val="00385104"/>
    <w:rsid w:val="00385EAF"/>
    <w:rsid w:val="003904D7"/>
    <w:rsid w:val="00394D28"/>
    <w:rsid w:val="003A342B"/>
    <w:rsid w:val="003A3E82"/>
    <w:rsid w:val="003A5831"/>
    <w:rsid w:val="003A6939"/>
    <w:rsid w:val="003B310A"/>
    <w:rsid w:val="003C05C1"/>
    <w:rsid w:val="003C0BA4"/>
    <w:rsid w:val="003C0FE7"/>
    <w:rsid w:val="003C410C"/>
    <w:rsid w:val="003C481F"/>
    <w:rsid w:val="003C5C8D"/>
    <w:rsid w:val="003C64C5"/>
    <w:rsid w:val="003C6579"/>
    <w:rsid w:val="003C7A36"/>
    <w:rsid w:val="003D0EA6"/>
    <w:rsid w:val="003D0ECA"/>
    <w:rsid w:val="003D10D6"/>
    <w:rsid w:val="003D11C3"/>
    <w:rsid w:val="003D2DDC"/>
    <w:rsid w:val="003D37DB"/>
    <w:rsid w:val="003D44C2"/>
    <w:rsid w:val="003D590C"/>
    <w:rsid w:val="003D77D3"/>
    <w:rsid w:val="003E0111"/>
    <w:rsid w:val="003E32F3"/>
    <w:rsid w:val="003E55F7"/>
    <w:rsid w:val="003E5AD6"/>
    <w:rsid w:val="003F0B30"/>
    <w:rsid w:val="003F22BD"/>
    <w:rsid w:val="003F2E7D"/>
    <w:rsid w:val="003F58FA"/>
    <w:rsid w:val="003F667E"/>
    <w:rsid w:val="003F6E2B"/>
    <w:rsid w:val="003F7C59"/>
    <w:rsid w:val="00402E6D"/>
    <w:rsid w:val="0041221E"/>
    <w:rsid w:val="00417C28"/>
    <w:rsid w:val="00420C6F"/>
    <w:rsid w:val="004210AA"/>
    <w:rsid w:val="004219E2"/>
    <w:rsid w:val="00423156"/>
    <w:rsid w:val="0042535F"/>
    <w:rsid w:val="0042783B"/>
    <w:rsid w:val="00427DB5"/>
    <w:rsid w:val="00431FEE"/>
    <w:rsid w:val="004348EE"/>
    <w:rsid w:val="00436260"/>
    <w:rsid w:val="0043710E"/>
    <w:rsid w:val="00440B70"/>
    <w:rsid w:val="00440C1F"/>
    <w:rsid w:val="004418E9"/>
    <w:rsid w:val="00442847"/>
    <w:rsid w:val="00442916"/>
    <w:rsid w:val="004442C4"/>
    <w:rsid w:val="00444B83"/>
    <w:rsid w:val="00444CE9"/>
    <w:rsid w:val="00444E4D"/>
    <w:rsid w:val="00444EC5"/>
    <w:rsid w:val="00447D49"/>
    <w:rsid w:val="00451821"/>
    <w:rsid w:val="004522D0"/>
    <w:rsid w:val="00453376"/>
    <w:rsid w:val="004533AC"/>
    <w:rsid w:val="004536A3"/>
    <w:rsid w:val="00454B08"/>
    <w:rsid w:val="004562EC"/>
    <w:rsid w:val="0045640E"/>
    <w:rsid w:val="00456590"/>
    <w:rsid w:val="00456937"/>
    <w:rsid w:val="0045774B"/>
    <w:rsid w:val="00460C8B"/>
    <w:rsid w:val="004629AB"/>
    <w:rsid w:val="00466283"/>
    <w:rsid w:val="00470173"/>
    <w:rsid w:val="00470D08"/>
    <w:rsid w:val="00471DFC"/>
    <w:rsid w:val="0047302C"/>
    <w:rsid w:val="004750B2"/>
    <w:rsid w:val="00475E3E"/>
    <w:rsid w:val="00477577"/>
    <w:rsid w:val="004779F0"/>
    <w:rsid w:val="004809D1"/>
    <w:rsid w:val="00482EE6"/>
    <w:rsid w:val="0048548B"/>
    <w:rsid w:val="00486A12"/>
    <w:rsid w:val="0048713B"/>
    <w:rsid w:val="00487498"/>
    <w:rsid w:val="0049018A"/>
    <w:rsid w:val="00491437"/>
    <w:rsid w:val="004940A1"/>
    <w:rsid w:val="004955B3"/>
    <w:rsid w:val="0049712A"/>
    <w:rsid w:val="00497E04"/>
    <w:rsid w:val="004A1A64"/>
    <w:rsid w:val="004A1B46"/>
    <w:rsid w:val="004A1E16"/>
    <w:rsid w:val="004A2C04"/>
    <w:rsid w:val="004A31C9"/>
    <w:rsid w:val="004A3696"/>
    <w:rsid w:val="004A43E4"/>
    <w:rsid w:val="004A4485"/>
    <w:rsid w:val="004A4811"/>
    <w:rsid w:val="004A63EB"/>
    <w:rsid w:val="004B0ACE"/>
    <w:rsid w:val="004B0FFB"/>
    <w:rsid w:val="004B57AD"/>
    <w:rsid w:val="004B5D0E"/>
    <w:rsid w:val="004C20A6"/>
    <w:rsid w:val="004C2EF6"/>
    <w:rsid w:val="004C49BD"/>
    <w:rsid w:val="004C5F66"/>
    <w:rsid w:val="004C659E"/>
    <w:rsid w:val="004C7ED0"/>
    <w:rsid w:val="004D1E56"/>
    <w:rsid w:val="004D3800"/>
    <w:rsid w:val="004D650A"/>
    <w:rsid w:val="004D751F"/>
    <w:rsid w:val="004E0CEE"/>
    <w:rsid w:val="004E22E6"/>
    <w:rsid w:val="004E3295"/>
    <w:rsid w:val="004E4642"/>
    <w:rsid w:val="004E5FCD"/>
    <w:rsid w:val="004E7C6C"/>
    <w:rsid w:val="004F0E9E"/>
    <w:rsid w:val="004F1DB4"/>
    <w:rsid w:val="004F1FB5"/>
    <w:rsid w:val="004F4AB0"/>
    <w:rsid w:val="004F6193"/>
    <w:rsid w:val="0050275F"/>
    <w:rsid w:val="005030FB"/>
    <w:rsid w:val="005037F1"/>
    <w:rsid w:val="00505ABA"/>
    <w:rsid w:val="00506C0E"/>
    <w:rsid w:val="00506CB5"/>
    <w:rsid w:val="00506DED"/>
    <w:rsid w:val="00507F16"/>
    <w:rsid w:val="005122CD"/>
    <w:rsid w:val="005132CB"/>
    <w:rsid w:val="00513F46"/>
    <w:rsid w:val="005211E4"/>
    <w:rsid w:val="00524886"/>
    <w:rsid w:val="00526D8B"/>
    <w:rsid w:val="00530754"/>
    <w:rsid w:val="005312F5"/>
    <w:rsid w:val="00531385"/>
    <w:rsid w:val="0053264A"/>
    <w:rsid w:val="00534988"/>
    <w:rsid w:val="005360FF"/>
    <w:rsid w:val="00540C8A"/>
    <w:rsid w:val="00544127"/>
    <w:rsid w:val="00546A7D"/>
    <w:rsid w:val="005472AC"/>
    <w:rsid w:val="005505E4"/>
    <w:rsid w:val="00550DF7"/>
    <w:rsid w:val="00550F81"/>
    <w:rsid w:val="0055213E"/>
    <w:rsid w:val="00552A7A"/>
    <w:rsid w:val="00553980"/>
    <w:rsid w:val="00554A2C"/>
    <w:rsid w:val="00556960"/>
    <w:rsid w:val="0056018B"/>
    <w:rsid w:val="005612AD"/>
    <w:rsid w:val="00566E7B"/>
    <w:rsid w:val="00567031"/>
    <w:rsid w:val="0056725F"/>
    <w:rsid w:val="00570E7B"/>
    <w:rsid w:val="005713D4"/>
    <w:rsid w:val="005741B0"/>
    <w:rsid w:val="00575E21"/>
    <w:rsid w:val="00576675"/>
    <w:rsid w:val="00576997"/>
    <w:rsid w:val="005829CE"/>
    <w:rsid w:val="00582E73"/>
    <w:rsid w:val="005830BB"/>
    <w:rsid w:val="005840AF"/>
    <w:rsid w:val="0058762A"/>
    <w:rsid w:val="00587A31"/>
    <w:rsid w:val="00591804"/>
    <w:rsid w:val="00594A6C"/>
    <w:rsid w:val="00595E4B"/>
    <w:rsid w:val="00596C1A"/>
    <w:rsid w:val="00596EF3"/>
    <w:rsid w:val="005A17C5"/>
    <w:rsid w:val="005A229C"/>
    <w:rsid w:val="005A2572"/>
    <w:rsid w:val="005A28F1"/>
    <w:rsid w:val="005A2C7E"/>
    <w:rsid w:val="005A3030"/>
    <w:rsid w:val="005A45D4"/>
    <w:rsid w:val="005B06A8"/>
    <w:rsid w:val="005B2EE9"/>
    <w:rsid w:val="005B4A86"/>
    <w:rsid w:val="005B4FC3"/>
    <w:rsid w:val="005B5229"/>
    <w:rsid w:val="005B59E8"/>
    <w:rsid w:val="005B71DD"/>
    <w:rsid w:val="005B740B"/>
    <w:rsid w:val="005C0EBF"/>
    <w:rsid w:val="005C25E7"/>
    <w:rsid w:val="005C4C30"/>
    <w:rsid w:val="005C538C"/>
    <w:rsid w:val="005D3386"/>
    <w:rsid w:val="005D5F07"/>
    <w:rsid w:val="005D62DC"/>
    <w:rsid w:val="005D66C5"/>
    <w:rsid w:val="005D7164"/>
    <w:rsid w:val="005D7A1A"/>
    <w:rsid w:val="005E06FD"/>
    <w:rsid w:val="005E2A35"/>
    <w:rsid w:val="005E3DE9"/>
    <w:rsid w:val="005E68C0"/>
    <w:rsid w:val="005F0E0E"/>
    <w:rsid w:val="005F2CA5"/>
    <w:rsid w:val="005F427B"/>
    <w:rsid w:val="005F4EC6"/>
    <w:rsid w:val="005F5991"/>
    <w:rsid w:val="005F7A3D"/>
    <w:rsid w:val="00601353"/>
    <w:rsid w:val="00602728"/>
    <w:rsid w:val="00604DCB"/>
    <w:rsid w:val="00606477"/>
    <w:rsid w:val="00611740"/>
    <w:rsid w:val="0061766D"/>
    <w:rsid w:val="00620CA4"/>
    <w:rsid w:val="00624400"/>
    <w:rsid w:val="00632BC3"/>
    <w:rsid w:val="0063412F"/>
    <w:rsid w:val="00634506"/>
    <w:rsid w:val="0063471B"/>
    <w:rsid w:val="00635BBB"/>
    <w:rsid w:val="006367AD"/>
    <w:rsid w:val="0064056C"/>
    <w:rsid w:val="00640B15"/>
    <w:rsid w:val="00641CB8"/>
    <w:rsid w:val="00643692"/>
    <w:rsid w:val="0064395B"/>
    <w:rsid w:val="00645B72"/>
    <w:rsid w:val="006506BC"/>
    <w:rsid w:val="00651CEC"/>
    <w:rsid w:val="006540AF"/>
    <w:rsid w:val="0065653A"/>
    <w:rsid w:val="00656EFD"/>
    <w:rsid w:val="006632B2"/>
    <w:rsid w:val="006633EF"/>
    <w:rsid w:val="00666D0F"/>
    <w:rsid w:val="00667FCB"/>
    <w:rsid w:val="00670228"/>
    <w:rsid w:val="006710B5"/>
    <w:rsid w:val="00671EDB"/>
    <w:rsid w:val="00673E9B"/>
    <w:rsid w:val="006740B0"/>
    <w:rsid w:val="00674F8F"/>
    <w:rsid w:val="00675CBA"/>
    <w:rsid w:val="006769BD"/>
    <w:rsid w:val="00682ACF"/>
    <w:rsid w:val="0068360A"/>
    <w:rsid w:val="00683BF1"/>
    <w:rsid w:val="00684141"/>
    <w:rsid w:val="00685FA7"/>
    <w:rsid w:val="00686A78"/>
    <w:rsid w:val="00694BF2"/>
    <w:rsid w:val="00695C95"/>
    <w:rsid w:val="00696D00"/>
    <w:rsid w:val="00697DF2"/>
    <w:rsid w:val="006A38B2"/>
    <w:rsid w:val="006A6D25"/>
    <w:rsid w:val="006B4035"/>
    <w:rsid w:val="006C1B5E"/>
    <w:rsid w:val="006C1FBD"/>
    <w:rsid w:val="006C3E53"/>
    <w:rsid w:val="006C56B3"/>
    <w:rsid w:val="006C73B6"/>
    <w:rsid w:val="006C76A2"/>
    <w:rsid w:val="006D4695"/>
    <w:rsid w:val="006E0883"/>
    <w:rsid w:val="006E41E5"/>
    <w:rsid w:val="006F0836"/>
    <w:rsid w:val="006F2A07"/>
    <w:rsid w:val="006F481B"/>
    <w:rsid w:val="006F6540"/>
    <w:rsid w:val="006F7045"/>
    <w:rsid w:val="00700589"/>
    <w:rsid w:val="0070281C"/>
    <w:rsid w:val="00707886"/>
    <w:rsid w:val="00713D4E"/>
    <w:rsid w:val="0071562A"/>
    <w:rsid w:val="0071682A"/>
    <w:rsid w:val="00716FD1"/>
    <w:rsid w:val="00717FA3"/>
    <w:rsid w:val="00720A00"/>
    <w:rsid w:val="00720F93"/>
    <w:rsid w:val="00721496"/>
    <w:rsid w:val="00721689"/>
    <w:rsid w:val="00723509"/>
    <w:rsid w:val="00723D21"/>
    <w:rsid w:val="007265DF"/>
    <w:rsid w:val="00727575"/>
    <w:rsid w:val="00731754"/>
    <w:rsid w:val="00732229"/>
    <w:rsid w:val="00732498"/>
    <w:rsid w:val="00732D8A"/>
    <w:rsid w:val="00733D92"/>
    <w:rsid w:val="007351FF"/>
    <w:rsid w:val="00735790"/>
    <w:rsid w:val="00735B24"/>
    <w:rsid w:val="00741726"/>
    <w:rsid w:val="0075022B"/>
    <w:rsid w:val="00751C97"/>
    <w:rsid w:val="00753279"/>
    <w:rsid w:val="00753C8C"/>
    <w:rsid w:val="00754862"/>
    <w:rsid w:val="00754A7A"/>
    <w:rsid w:val="00755854"/>
    <w:rsid w:val="00760115"/>
    <w:rsid w:val="0076011C"/>
    <w:rsid w:val="0076331C"/>
    <w:rsid w:val="00765CA4"/>
    <w:rsid w:val="00766A1C"/>
    <w:rsid w:val="00766C18"/>
    <w:rsid w:val="0077018A"/>
    <w:rsid w:val="00773F15"/>
    <w:rsid w:val="00780769"/>
    <w:rsid w:val="007830E1"/>
    <w:rsid w:val="00783BBC"/>
    <w:rsid w:val="007841FD"/>
    <w:rsid w:val="007845C3"/>
    <w:rsid w:val="00790ADD"/>
    <w:rsid w:val="0079471C"/>
    <w:rsid w:val="00796201"/>
    <w:rsid w:val="0079771E"/>
    <w:rsid w:val="007A3E74"/>
    <w:rsid w:val="007A5E76"/>
    <w:rsid w:val="007B05B2"/>
    <w:rsid w:val="007B1BDE"/>
    <w:rsid w:val="007B230A"/>
    <w:rsid w:val="007B3114"/>
    <w:rsid w:val="007B3EDD"/>
    <w:rsid w:val="007B5A7A"/>
    <w:rsid w:val="007B7176"/>
    <w:rsid w:val="007B77DD"/>
    <w:rsid w:val="007C47A9"/>
    <w:rsid w:val="007C76D0"/>
    <w:rsid w:val="007C7AE1"/>
    <w:rsid w:val="007D0E9F"/>
    <w:rsid w:val="007D6C1C"/>
    <w:rsid w:val="007D6D30"/>
    <w:rsid w:val="007E3D9E"/>
    <w:rsid w:val="007E3E39"/>
    <w:rsid w:val="007F1AE2"/>
    <w:rsid w:val="007F366D"/>
    <w:rsid w:val="007F3674"/>
    <w:rsid w:val="007F3905"/>
    <w:rsid w:val="007F4BAB"/>
    <w:rsid w:val="007F5884"/>
    <w:rsid w:val="007F6001"/>
    <w:rsid w:val="007F6680"/>
    <w:rsid w:val="0080079A"/>
    <w:rsid w:val="00803E47"/>
    <w:rsid w:val="0080529D"/>
    <w:rsid w:val="008128DE"/>
    <w:rsid w:val="008151FF"/>
    <w:rsid w:val="0081582E"/>
    <w:rsid w:val="00821C4C"/>
    <w:rsid w:val="008223B3"/>
    <w:rsid w:val="00822B66"/>
    <w:rsid w:val="00822DC8"/>
    <w:rsid w:val="008245C3"/>
    <w:rsid w:val="00824DB4"/>
    <w:rsid w:val="00825325"/>
    <w:rsid w:val="0082615A"/>
    <w:rsid w:val="00826607"/>
    <w:rsid w:val="00830097"/>
    <w:rsid w:val="008325D5"/>
    <w:rsid w:val="00835D24"/>
    <w:rsid w:val="008365F5"/>
    <w:rsid w:val="00842FBF"/>
    <w:rsid w:val="00844228"/>
    <w:rsid w:val="008478DA"/>
    <w:rsid w:val="00850EF0"/>
    <w:rsid w:val="008526DE"/>
    <w:rsid w:val="00853F21"/>
    <w:rsid w:val="0085463A"/>
    <w:rsid w:val="00855B9E"/>
    <w:rsid w:val="00855D9A"/>
    <w:rsid w:val="008616D5"/>
    <w:rsid w:val="008634A3"/>
    <w:rsid w:val="00863AF9"/>
    <w:rsid w:val="00865372"/>
    <w:rsid w:val="00866A99"/>
    <w:rsid w:val="00867136"/>
    <w:rsid w:val="00867E89"/>
    <w:rsid w:val="0087247B"/>
    <w:rsid w:val="00873E3D"/>
    <w:rsid w:val="008744CA"/>
    <w:rsid w:val="00874C5E"/>
    <w:rsid w:val="00874DE9"/>
    <w:rsid w:val="00876FF3"/>
    <w:rsid w:val="00883378"/>
    <w:rsid w:val="008838B3"/>
    <w:rsid w:val="00884050"/>
    <w:rsid w:val="00885064"/>
    <w:rsid w:val="00887B94"/>
    <w:rsid w:val="008913F9"/>
    <w:rsid w:val="008913FE"/>
    <w:rsid w:val="0089412A"/>
    <w:rsid w:val="008978C5"/>
    <w:rsid w:val="008A043A"/>
    <w:rsid w:val="008A084B"/>
    <w:rsid w:val="008A09CE"/>
    <w:rsid w:val="008A33F0"/>
    <w:rsid w:val="008A4AA4"/>
    <w:rsid w:val="008A5136"/>
    <w:rsid w:val="008A77FC"/>
    <w:rsid w:val="008B1D03"/>
    <w:rsid w:val="008B201D"/>
    <w:rsid w:val="008B243C"/>
    <w:rsid w:val="008B5322"/>
    <w:rsid w:val="008B61FB"/>
    <w:rsid w:val="008B6401"/>
    <w:rsid w:val="008B79A8"/>
    <w:rsid w:val="008D09CB"/>
    <w:rsid w:val="008D21B4"/>
    <w:rsid w:val="008D6E7A"/>
    <w:rsid w:val="008D774C"/>
    <w:rsid w:val="008E0207"/>
    <w:rsid w:val="008E2A87"/>
    <w:rsid w:val="008E2FD9"/>
    <w:rsid w:val="008E525F"/>
    <w:rsid w:val="008E52B8"/>
    <w:rsid w:val="008E562C"/>
    <w:rsid w:val="008E646B"/>
    <w:rsid w:val="008E65A3"/>
    <w:rsid w:val="008E6C44"/>
    <w:rsid w:val="008F0E0C"/>
    <w:rsid w:val="008F12FD"/>
    <w:rsid w:val="008F52FC"/>
    <w:rsid w:val="00901B0A"/>
    <w:rsid w:val="00911600"/>
    <w:rsid w:val="0091160E"/>
    <w:rsid w:val="00911D8D"/>
    <w:rsid w:val="00913641"/>
    <w:rsid w:val="00913836"/>
    <w:rsid w:val="00914D86"/>
    <w:rsid w:val="0092000E"/>
    <w:rsid w:val="009210BA"/>
    <w:rsid w:val="0092390E"/>
    <w:rsid w:val="009258CF"/>
    <w:rsid w:val="00927549"/>
    <w:rsid w:val="00927BEC"/>
    <w:rsid w:val="00930255"/>
    <w:rsid w:val="009302D1"/>
    <w:rsid w:val="00930BFE"/>
    <w:rsid w:val="00931E80"/>
    <w:rsid w:val="00933039"/>
    <w:rsid w:val="0093429D"/>
    <w:rsid w:val="00945108"/>
    <w:rsid w:val="00945CBA"/>
    <w:rsid w:val="00951702"/>
    <w:rsid w:val="009562E4"/>
    <w:rsid w:val="009565EF"/>
    <w:rsid w:val="0095776A"/>
    <w:rsid w:val="0095786C"/>
    <w:rsid w:val="00957887"/>
    <w:rsid w:val="00957A8E"/>
    <w:rsid w:val="009609A1"/>
    <w:rsid w:val="0096289B"/>
    <w:rsid w:val="009636D3"/>
    <w:rsid w:val="00963E83"/>
    <w:rsid w:val="00965E89"/>
    <w:rsid w:val="00966A10"/>
    <w:rsid w:val="00967090"/>
    <w:rsid w:val="00970F86"/>
    <w:rsid w:val="00972AE0"/>
    <w:rsid w:val="00972C0F"/>
    <w:rsid w:val="00972D2F"/>
    <w:rsid w:val="00973219"/>
    <w:rsid w:val="00973DCC"/>
    <w:rsid w:val="00974FBE"/>
    <w:rsid w:val="0097549F"/>
    <w:rsid w:val="00975C70"/>
    <w:rsid w:val="00980BCA"/>
    <w:rsid w:val="00982182"/>
    <w:rsid w:val="009868FD"/>
    <w:rsid w:val="00987E16"/>
    <w:rsid w:val="009933C0"/>
    <w:rsid w:val="00993AC0"/>
    <w:rsid w:val="00994854"/>
    <w:rsid w:val="009962F5"/>
    <w:rsid w:val="009A0A5E"/>
    <w:rsid w:val="009A3B8F"/>
    <w:rsid w:val="009A6687"/>
    <w:rsid w:val="009A6996"/>
    <w:rsid w:val="009A7ABD"/>
    <w:rsid w:val="009B016F"/>
    <w:rsid w:val="009B3B93"/>
    <w:rsid w:val="009C0731"/>
    <w:rsid w:val="009C10F5"/>
    <w:rsid w:val="009C2A70"/>
    <w:rsid w:val="009C2D0D"/>
    <w:rsid w:val="009C3922"/>
    <w:rsid w:val="009C726E"/>
    <w:rsid w:val="009C75F5"/>
    <w:rsid w:val="009D2ECB"/>
    <w:rsid w:val="009D32A7"/>
    <w:rsid w:val="009D367C"/>
    <w:rsid w:val="009D3EB2"/>
    <w:rsid w:val="009D3F82"/>
    <w:rsid w:val="009D7C79"/>
    <w:rsid w:val="009E0B71"/>
    <w:rsid w:val="009E39AD"/>
    <w:rsid w:val="009E3EA7"/>
    <w:rsid w:val="009E480D"/>
    <w:rsid w:val="009E4A5D"/>
    <w:rsid w:val="009E575C"/>
    <w:rsid w:val="009E597C"/>
    <w:rsid w:val="009E5EB9"/>
    <w:rsid w:val="009E6312"/>
    <w:rsid w:val="009F0890"/>
    <w:rsid w:val="009F0E18"/>
    <w:rsid w:val="009F182E"/>
    <w:rsid w:val="009F1CD9"/>
    <w:rsid w:val="009F7524"/>
    <w:rsid w:val="00A00465"/>
    <w:rsid w:val="00A02257"/>
    <w:rsid w:val="00A02297"/>
    <w:rsid w:val="00A02D49"/>
    <w:rsid w:val="00A03790"/>
    <w:rsid w:val="00A057BA"/>
    <w:rsid w:val="00A0630F"/>
    <w:rsid w:val="00A06383"/>
    <w:rsid w:val="00A063C8"/>
    <w:rsid w:val="00A120AB"/>
    <w:rsid w:val="00A138D6"/>
    <w:rsid w:val="00A14552"/>
    <w:rsid w:val="00A15CDB"/>
    <w:rsid w:val="00A24571"/>
    <w:rsid w:val="00A266ED"/>
    <w:rsid w:val="00A34E17"/>
    <w:rsid w:val="00A35AA5"/>
    <w:rsid w:val="00A362D2"/>
    <w:rsid w:val="00A37020"/>
    <w:rsid w:val="00A37C23"/>
    <w:rsid w:val="00A40691"/>
    <w:rsid w:val="00A43CE0"/>
    <w:rsid w:val="00A4526C"/>
    <w:rsid w:val="00A45F50"/>
    <w:rsid w:val="00A51871"/>
    <w:rsid w:val="00A51ECE"/>
    <w:rsid w:val="00A522D3"/>
    <w:rsid w:val="00A525E0"/>
    <w:rsid w:val="00A527FC"/>
    <w:rsid w:val="00A54A64"/>
    <w:rsid w:val="00A55204"/>
    <w:rsid w:val="00A61EA7"/>
    <w:rsid w:val="00A64134"/>
    <w:rsid w:val="00A6603C"/>
    <w:rsid w:val="00A67BC8"/>
    <w:rsid w:val="00A71CEF"/>
    <w:rsid w:val="00A74299"/>
    <w:rsid w:val="00A755A5"/>
    <w:rsid w:val="00A7563F"/>
    <w:rsid w:val="00A756A7"/>
    <w:rsid w:val="00A76532"/>
    <w:rsid w:val="00A76845"/>
    <w:rsid w:val="00A76BF2"/>
    <w:rsid w:val="00A77C45"/>
    <w:rsid w:val="00A802EA"/>
    <w:rsid w:val="00A80EA2"/>
    <w:rsid w:val="00A8245E"/>
    <w:rsid w:val="00A82599"/>
    <w:rsid w:val="00A82CC7"/>
    <w:rsid w:val="00A83DEC"/>
    <w:rsid w:val="00A84761"/>
    <w:rsid w:val="00A84B88"/>
    <w:rsid w:val="00A85561"/>
    <w:rsid w:val="00A85ACD"/>
    <w:rsid w:val="00A86EA3"/>
    <w:rsid w:val="00A870F6"/>
    <w:rsid w:val="00A90F97"/>
    <w:rsid w:val="00A91E70"/>
    <w:rsid w:val="00A93EB9"/>
    <w:rsid w:val="00A96277"/>
    <w:rsid w:val="00A967A0"/>
    <w:rsid w:val="00AA00CD"/>
    <w:rsid w:val="00AA05B6"/>
    <w:rsid w:val="00AA3A8F"/>
    <w:rsid w:val="00AA65F1"/>
    <w:rsid w:val="00AB096C"/>
    <w:rsid w:val="00AB0B56"/>
    <w:rsid w:val="00AB5DEE"/>
    <w:rsid w:val="00AB767C"/>
    <w:rsid w:val="00AC273D"/>
    <w:rsid w:val="00AC3EE2"/>
    <w:rsid w:val="00AC56BF"/>
    <w:rsid w:val="00AC56D6"/>
    <w:rsid w:val="00AC7D9E"/>
    <w:rsid w:val="00AD0875"/>
    <w:rsid w:val="00AD4152"/>
    <w:rsid w:val="00AD5945"/>
    <w:rsid w:val="00AE10EC"/>
    <w:rsid w:val="00AE2222"/>
    <w:rsid w:val="00AE75EA"/>
    <w:rsid w:val="00AF0507"/>
    <w:rsid w:val="00AF4777"/>
    <w:rsid w:val="00AF60EC"/>
    <w:rsid w:val="00AF6C3D"/>
    <w:rsid w:val="00AF6C63"/>
    <w:rsid w:val="00B0402F"/>
    <w:rsid w:val="00B04165"/>
    <w:rsid w:val="00B04E23"/>
    <w:rsid w:val="00B0696D"/>
    <w:rsid w:val="00B0703F"/>
    <w:rsid w:val="00B07555"/>
    <w:rsid w:val="00B1410C"/>
    <w:rsid w:val="00B2131F"/>
    <w:rsid w:val="00B223FE"/>
    <w:rsid w:val="00B229B3"/>
    <w:rsid w:val="00B24067"/>
    <w:rsid w:val="00B2603F"/>
    <w:rsid w:val="00B279BF"/>
    <w:rsid w:val="00B30530"/>
    <w:rsid w:val="00B30FA7"/>
    <w:rsid w:val="00B3423E"/>
    <w:rsid w:val="00B3444D"/>
    <w:rsid w:val="00B35D7C"/>
    <w:rsid w:val="00B3664D"/>
    <w:rsid w:val="00B36ADB"/>
    <w:rsid w:val="00B37EC4"/>
    <w:rsid w:val="00B40DC6"/>
    <w:rsid w:val="00B40ED0"/>
    <w:rsid w:val="00B40F02"/>
    <w:rsid w:val="00B43C9C"/>
    <w:rsid w:val="00B44FA0"/>
    <w:rsid w:val="00B46439"/>
    <w:rsid w:val="00B47F1B"/>
    <w:rsid w:val="00B50ED5"/>
    <w:rsid w:val="00B517C3"/>
    <w:rsid w:val="00B520FC"/>
    <w:rsid w:val="00B5348D"/>
    <w:rsid w:val="00B545C7"/>
    <w:rsid w:val="00B547F2"/>
    <w:rsid w:val="00B55B6C"/>
    <w:rsid w:val="00B56682"/>
    <w:rsid w:val="00B6308A"/>
    <w:rsid w:val="00B6379C"/>
    <w:rsid w:val="00B65238"/>
    <w:rsid w:val="00B652C7"/>
    <w:rsid w:val="00B65548"/>
    <w:rsid w:val="00B67CEE"/>
    <w:rsid w:val="00B72341"/>
    <w:rsid w:val="00B7538A"/>
    <w:rsid w:val="00B75918"/>
    <w:rsid w:val="00B80BAB"/>
    <w:rsid w:val="00B81054"/>
    <w:rsid w:val="00B81F30"/>
    <w:rsid w:val="00B91FB1"/>
    <w:rsid w:val="00B92BA2"/>
    <w:rsid w:val="00B92D96"/>
    <w:rsid w:val="00B93AF5"/>
    <w:rsid w:val="00B94A10"/>
    <w:rsid w:val="00BA0516"/>
    <w:rsid w:val="00BA2FCB"/>
    <w:rsid w:val="00BA36ED"/>
    <w:rsid w:val="00BA3815"/>
    <w:rsid w:val="00BA5174"/>
    <w:rsid w:val="00BA6905"/>
    <w:rsid w:val="00BC0F98"/>
    <w:rsid w:val="00BC3F78"/>
    <w:rsid w:val="00BC4188"/>
    <w:rsid w:val="00BC454B"/>
    <w:rsid w:val="00BC543C"/>
    <w:rsid w:val="00BC78A9"/>
    <w:rsid w:val="00BD1219"/>
    <w:rsid w:val="00BD4313"/>
    <w:rsid w:val="00BD7587"/>
    <w:rsid w:val="00BD79F4"/>
    <w:rsid w:val="00BE57E8"/>
    <w:rsid w:val="00BF0A1B"/>
    <w:rsid w:val="00BF3DFD"/>
    <w:rsid w:val="00BF4984"/>
    <w:rsid w:val="00BF5AC8"/>
    <w:rsid w:val="00C002B4"/>
    <w:rsid w:val="00C01FA7"/>
    <w:rsid w:val="00C026B0"/>
    <w:rsid w:val="00C041AA"/>
    <w:rsid w:val="00C04A88"/>
    <w:rsid w:val="00C0626A"/>
    <w:rsid w:val="00C07262"/>
    <w:rsid w:val="00C07EBD"/>
    <w:rsid w:val="00C138D1"/>
    <w:rsid w:val="00C13977"/>
    <w:rsid w:val="00C14928"/>
    <w:rsid w:val="00C15DAD"/>
    <w:rsid w:val="00C15E96"/>
    <w:rsid w:val="00C17097"/>
    <w:rsid w:val="00C223B9"/>
    <w:rsid w:val="00C22BDB"/>
    <w:rsid w:val="00C22C71"/>
    <w:rsid w:val="00C22FA8"/>
    <w:rsid w:val="00C23420"/>
    <w:rsid w:val="00C24A20"/>
    <w:rsid w:val="00C267D4"/>
    <w:rsid w:val="00C272EE"/>
    <w:rsid w:val="00C34914"/>
    <w:rsid w:val="00C362C0"/>
    <w:rsid w:val="00C365B8"/>
    <w:rsid w:val="00C443BB"/>
    <w:rsid w:val="00C45998"/>
    <w:rsid w:val="00C45AEA"/>
    <w:rsid w:val="00C47ADE"/>
    <w:rsid w:val="00C47CBA"/>
    <w:rsid w:val="00C47F9B"/>
    <w:rsid w:val="00C51A0A"/>
    <w:rsid w:val="00C550B9"/>
    <w:rsid w:val="00C5547A"/>
    <w:rsid w:val="00C5778D"/>
    <w:rsid w:val="00C57959"/>
    <w:rsid w:val="00C61154"/>
    <w:rsid w:val="00C64392"/>
    <w:rsid w:val="00C64BAF"/>
    <w:rsid w:val="00C67638"/>
    <w:rsid w:val="00C677C0"/>
    <w:rsid w:val="00C71ECA"/>
    <w:rsid w:val="00C75830"/>
    <w:rsid w:val="00C76E4D"/>
    <w:rsid w:val="00C774D1"/>
    <w:rsid w:val="00C801E1"/>
    <w:rsid w:val="00C84019"/>
    <w:rsid w:val="00C85EB2"/>
    <w:rsid w:val="00C86E63"/>
    <w:rsid w:val="00C900CF"/>
    <w:rsid w:val="00C90657"/>
    <w:rsid w:val="00C91D7E"/>
    <w:rsid w:val="00C92D66"/>
    <w:rsid w:val="00C932BD"/>
    <w:rsid w:val="00C9331B"/>
    <w:rsid w:val="00C9380D"/>
    <w:rsid w:val="00C9515B"/>
    <w:rsid w:val="00C95A08"/>
    <w:rsid w:val="00C97302"/>
    <w:rsid w:val="00C974BD"/>
    <w:rsid w:val="00C978B9"/>
    <w:rsid w:val="00CA1F6A"/>
    <w:rsid w:val="00CA4745"/>
    <w:rsid w:val="00CA5938"/>
    <w:rsid w:val="00CA5AF4"/>
    <w:rsid w:val="00CA5D7F"/>
    <w:rsid w:val="00CA5FC3"/>
    <w:rsid w:val="00CB036C"/>
    <w:rsid w:val="00CB3D1A"/>
    <w:rsid w:val="00CB464E"/>
    <w:rsid w:val="00CB61A0"/>
    <w:rsid w:val="00CB75E5"/>
    <w:rsid w:val="00CC2CD9"/>
    <w:rsid w:val="00CC2CE8"/>
    <w:rsid w:val="00CC47BF"/>
    <w:rsid w:val="00CC5817"/>
    <w:rsid w:val="00CC7C17"/>
    <w:rsid w:val="00CD3717"/>
    <w:rsid w:val="00CD5CA8"/>
    <w:rsid w:val="00CD6BA6"/>
    <w:rsid w:val="00CE17D7"/>
    <w:rsid w:val="00CE5B1D"/>
    <w:rsid w:val="00CF008C"/>
    <w:rsid w:val="00CF0299"/>
    <w:rsid w:val="00CF15AA"/>
    <w:rsid w:val="00CF4997"/>
    <w:rsid w:val="00CF7375"/>
    <w:rsid w:val="00D009F6"/>
    <w:rsid w:val="00D01DB5"/>
    <w:rsid w:val="00D01DE9"/>
    <w:rsid w:val="00D03021"/>
    <w:rsid w:val="00D05B7B"/>
    <w:rsid w:val="00D145C0"/>
    <w:rsid w:val="00D201B3"/>
    <w:rsid w:val="00D248B7"/>
    <w:rsid w:val="00D24E35"/>
    <w:rsid w:val="00D2560A"/>
    <w:rsid w:val="00D25C96"/>
    <w:rsid w:val="00D26B31"/>
    <w:rsid w:val="00D2725D"/>
    <w:rsid w:val="00D30028"/>
    <w:rsid w:val="00D31E55"/>
    <w:rsid w:val="00D31F7B"/>
    <w:rsid w:val="00D336FE"/>
    <w:rsid w:val="00D34DFE"/>
    <w:rsid w:val="00D35E99"/>
    <w:rsid w:val="00D37CC3"/>
    <w:rsid w:val="00D41B3C"/>
    <w:rsid w:val="00D432D7"/>
    <w:rsid w:val="00D50088"/>
    <w:rsid w:val="00D57BD0"/>
    <w:rsid w:val="00D60597"/>
    <w:rsid w:val="00D6122E"/>
    <w:rsid w:val="00D6282F"/>
    <w:rsid w:val="00D64474"/>
    <w:rsid w:val="00D64638"/>
    <w:rsid w:val="00D64C06"/>
    <w:rsid w:val="00D64DCD"/>
    <w:rsid w:val="00D65F41"/>
    <w:rsid w:val="00D66802"/>
    <w:rsid w:val="00D67A8B"/>
    <w:rsid w:val="00D74850"/>
    <w:rsid w:val="00D76548"/>
    <w:rsid w:val="00D77D7D"/>
    <w:rsid w:val="00D8231D"/>
    <w:rsid w:val="00D83555"/>
    <w:rsid w:val="00D87288"/>
    <w:rsid w:val="00D903AB"/>
    <w:rsid w:val="00D904C8"/>
    <w:rsid w:val="00D9203A"/>
    <w:rsid w:val="00D9376A"/>
    <w:rsid w:val="00D95C64"/>
    <w:rsid w:val="00D96261"/>
    <w:rsid w:val="00DA0A2D"/>
    <w:rsid w:val="00DA0A53"/>
    <w:rsid w:val="00DA18E8"/>
    <w:rsid w:val="00DA27C4"/>
    <w:rsid w:val="00DA3502"/>
    <w:rsid w:val="00DA457E"/>
    <w:rsid w:val="00DA65BD"/>
    <w:rsid w:val="00DA6BE6"/>
    <w:rsid w:val="00DB0F65"/>
    <w:rsid w:val="00DB14CE"/>
    <w:rsid w:val="00DB4946"/>
    <w:rsid w:val="00DC006B"/>
    <w:rsid w:val="00DC18CB"/>
    <w:rsid w:val="00DC338F"/>
    <w:rsid w:val="00DC3A8C"/>
    <w:rsid w:val="00DC400E"/>
    <w:rsid w:val="00DC4999"/>
    <w:rsid w:val="00DD0F46"/>
    <w:rsid w:val="00DD1135"/>
    <w:rsid w:val="00DD1535"/>
    <w:rsid w:val="00DD15D6"/>
    <w:rsid w:val="00DD3989"/>
    <w:rsid w:val="00DD61DC"/>
    <w:rsid w:val="00DE1E21"/>
    <w:rsid w:val="00DE405D"/>
    <w:rsid w:val="00DE54F9"/>
    <w:rsid w:val="00DE6AF8"/>
    <w:rsid w:val="00DF3DC9"/>
    <w:rsid w:val="00DF3F93"/>
    <w:rsid w:val="00DF42A4"/>
    <w:rsid w:val="00DF59CB"/>
    <w:rsid w:val="00DF678F"/>
    <w:rsid w:val="00E04F5B"/>
    <w:rsid w:val="00E058FB"/>
    <w:rsid w:val="00E0672D"/>
    <w:rsid w:val="00E0750F"/>
    <w:rsid w:val="00E07D25"/>
    <w:rsid w:val="00E10BFC"/>
    <w:rsid w:val="00E12DDA"/>
    <w:rsid w:val="00E135C5"/>
    <w:rsid w:val="00E158C8"/>
    <w:rsid w:val="00E22488"/>
    <w:rsid w:val="00E23F6C"/>
    <w:rsid w:val="00E2410D"/>
    <w:rsid w:val="00E24161"/>
    <w:rsid w:val="00E25BBE"/>
    <w:rsid w:val="00E2699A"/>
    <w:rsid w:val="00E30E47"/>
    <w:rsid w:val="00E30F38"/>
    <w:rsid w:val="00E315F8"/>
    <w:rsid w:val="00E31B30"/>
    <w:rsid w:val="00E31CD3"/>
    <w:rsid w:val="00E334D8"/>
    <w:rsid w:val="00E36116"/>
    <w:rsid w:val="00E37F8A"/>
    <w:rsid w:val="00E42376"/>
    <w:rsid w:val="00E4329E"/>
    <w:rsid w:val="00E43C5B"/>
    <w:rsid w:val="00E47997"/>
    <w:rsid w:val="00E479FE"/>
    <w:rsid w:val="00E5168D"/>
    <w:rsid w:val="00E531A9"/>
    <w:rsid w:val="00E5503B"/>
    <w:rsid w:val="00E565D0"/>
    <w:rsid w:val="00E62A50"/>
    <w:rsid w:val="00E62C1F"/>
    <w:rsid w:val="00E62FC0"/>
    <w:rsid w:val="00E63C28"/>
    <w:rsid w:val="00E6495E"/>
    <w:rsid w:val="00E650D1"/>
    <w:rsid w:val="00E71EAD"/>
    <w:rsid w:val="00E720F5"/>
    <w:rsid w:val="00E74F63"/>
    <w:rsid w:val="00E752E9"/>
    <w:rsid w:val="00E802BF"/>
    <w:rsid w:val="00E80B45"/>
    <w:rsid w:val="00E8208B"/>
    <w:rsid w:val="00E827B0"/>
    <w:rsid w:val="00E86271"/>
    <w:rsid w:val="00E87403"/>
    <w:rsid w:val="00E877C1"/>
    <w:rsid w:val="00E87940"/>
    <w:rsid w:val="00E87CAB"/>
    <w:rsid w:val="00E903AC"/>
    <w:rsid w:val="00E91D2A"/>
    <w:rsid w:val="00E97B2E"/>
    <w:rsid w:val="00E97E4E"/>
    <w:rsid w:val="00EA0BC5"/>
    <w:rsid w:val="00EA2ACF"/>
    <w:rsid w:val="00EA2DF3"/>
    <w:rsid w:val="00EA5D0F"/>
    <w:rsid w:val="00EB277F"/>
    <w:rsid w:val="00EB431F"/>
    <w:rsid w:val="00EB64B8"/>
    <w:rsid w:val="00EB76CB"/>
    <w:rsid w:val="00EB7F9D"/>
    <w:rsid w:val="00EC20DC"/>
    <w:rsid w:val="00EC237B"/>
    <w:rsid w:val="00EC6E64"/>
    <w:rsid w:val="00ED00C2"/>
    <w:rsid w:val="00ED118C"/>
    <w:rsid w:val="00ED368F"/>
    <w:rsid w:val="00ED472C"/>
    <w:rsid w:val="00ED649D"/>
    <w:rsid w:val="00EE0C9A"/>
    <w:rsid w:val="00EE35DA"/>
    <w:rsid w:val="00EE4C83"/>
    <w:rsid w:val="00EE75EC"/>
    <w:rsid w:val="00EF0BF3"/>
    <w:rsid w:val="00EF21AB"/>
    <w:rsid w:val="00EF4821"/>
    <w:rsid w:val="00EF5BA6"/>
    <w:rsid w:val="00EF6A76"/>
    <w:rsid w:val="00F035CC"/>
    <w:rsid w:val="00F06811"/>
    <w:rsid w:val="00F06934"/>
    <w:rsid w:val="00F1031C"/>
    <w:rsid w:val="00F11AD1"/>
    <w:rsid w:val="00F12900"/>
    <w:rsid w:val="00F12E9D"/>
    <w:rsid w:val="00F14555"/>
    <w:rsid w:val="00F14DF4"/>
    <w:rsid w:val="00F1584F"/>
    <w:rsid w:val="00F15E5E"/>
    <w:rsid w:val="00F20050"/>
    <w:rsid w:val="00F2024E"/>
    <w:rsid w:val="00F24757"/>
    <w:rsid w:val="00F2621E"/>
    <w:rsid w:val="00F26622"/>
    <w:rsid w:val="00F26A4D"/>
    <w:rsid w:val="00F26F92"/>
    <w:rsid w:val="00F310FD"/>
    <w:rsid w:val="00F34477"/>
    <w:rsid w:val="00F34781"/>
    <w:rsid w:val="00F34B25"/>
    <w:rsid w:val="00F359FF"/>
    <w:rsid w:val="00F37DDA"/>
    <w:rsid w:val="00F410B1"/>
    <w:rsid w:val="00F4142A"/>
    <w:rsid w:val="00F41DC7"/>
    <w:rsid w:val="00F4354F"/>
    <w:rsid w:val="00F444BA"/>
    <w:rsid w:val="00F4708C"/>
    <w:rsid w:val="00F47559"/>
    <w:rsid w:val="00F50913"/>
    <w:rsid w:val="00F53A24"/>
    <w:rsid w:val="00F54550"/>
    <w:rsid w:val="00F548BF"/>
    <w:rsid w:val="00F5538C"/>
    <w:rsid w:val="00F555D8"/>
    <w:rsid w:val="00F617C7"/>
    <w:rsid w:val="00F63E26"/>
    <w:rsid w:val="00F66266"/>
    <w:rsid w:val="00F66D56"/>
    <w:rsid w:val="00F67852"/>
    <w:rsid w:val="00F701C6"/>
    <w:rsid w:val="00F72BA5"/>
    <w:rsid w:val="00F74562"/>
    <w:rsid w:val="00F749A4"/>
    <w:rsid w:val="00F74BFF"/>
    <w:rsid w:val="00F75EF9"/>
    <w:rsid w:val="00F80E67"/>
    <w:rsid w:val="00F81431"/>
    <w:rsid w:val="00F82237"/>
    <w:rsid w:val="00F83022"/>
    <w:rsid w:val="00F83A7A"/>
    <w:rsid w:val="00F84AE8"/>
    <w:rsid w:val="00F84D18"/>
    <w:rsid w:val="00F8592D"/>
    <w:rsid w:val="00F943D7"/>
    <w:rsid w:val="00F9774A"/>
    <w:rsid w:val="00FA1399"/>
    <w:rsid w:val="00FA190D"/>
    <w:rsid w:val="00FA3A77"/>
    <w:rsid w:val="00FA7304"/>
    <w:rsid w:val="00FB0070"/>
    <w:rsid w:val="00FB048D"/>
    <w:rsid w:val="00FB1347"/>
    <w:rsid w:val="00FB27B0"/>
    <w:rsid w:val="00FC1812"/>
    <w:rsid w:val="00FC1BDC"/>
    <w:rsid w:val="00FC1D6A"/>
    <w:rsid w:val="00FC2FCD"/>
    <w:rsid w:val="00FC3181"/>
    <w:rsid w:val="00FC41C4"/>
    <w:rsid w:val="00FC64E7"/>
    <w:rsid w:val="00FC6738"/>
    <w:rsid w:val="00FE270A"/>
    <w:rsid w:val="00FE3F43"/>
    <w:rsid w:val="00FE5C48"/>
    <w:rsid w:val="00FE6656"/>
    <w:rsid w:val="00FF191E"/>
    <w:rsid w:val="00FF1C52"/>
    <w:rsid w:val="00FF54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8DF54"/>
  <w15:docId w15:val="{ED7B9DFB-E080-49CC-872A-2EFF74208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w:lang w:val="en-AU" w:eastAsia="en-US" w:bidi="ar-SA"/>
      </w:rPr>
    </w:rPrDefault>
    <w:pPrDefault>
      <w:pPr>
        <w:spacing w:after="80"/>
      </w:pPr>
    </w:pPrDefault>
  </w:docDefaults>
  <w:latentStyles w:defLockedState="0" w:defUIPriority="98"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97" w:unhideWhenUsed="1"/>
    <w:lsdException w:name="toc 2" w:semiHidden="1" w:uiPriority="14" w:unhideWhenUsed="1"/>
    <w:lsdException w:name="toc 3" w:semiHidden="1" w:uiPriority="97" w:unhideWhenUsed="1"/>
    <w:lsdException w:name="toc 4" w:semiHidden="1" w:uiPriority="97"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7"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7"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7" w:unhideWhenUsed="1"/>
    <w:lsdException w:name="annotation reference" w:semiHidden="1" w:uiPriority="99"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2" w:unhideWhenUsed="1" w:qFormat="1"/>
    <w:lsdException w:name="List Number" w:uiPriority="3" w:qFormat="1"/>
    <w:lsdException w:name="List 2" w:semiHidden="1" w:uiPriority="4" w:unhideWhenUsed="1"/>
    <w:lsdException w:name="List 3" w:semiHidden="1" w:uiPriority="4" w:unhideWhenUsed="1"/>
    <w:lsdException w:name="List 4" w:uiPriority="4"/>
    <w:lsdException w:name="List 5" w:uiPriority="4"/>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14" w:qFormat="1"/>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uiPriority="97"/>
    <w:lsdException w:name="Salutation" w:uiPriority="97"/>
    <w:lsdException w:name="Date" w:uiPriority="97"/>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15" w:unhideWhenUsed="1"/>
    <w:lsdException w:name="FollowedHyperlink" w:semiHidden="1" w:uiPriority="97" w:unhideWhenUsed="1"/>
    <w:lsdException w:name="Strong" w:uiPriority="97"/>
    <w:lsdException w:name="Emphasis" w:uiPriority="97"/>
    <w:lsdException w:name="Document Map" w:semiHidden="1" w:uiPriority="97" w:unhideWhenUsed="1"/>
    <w:lsdException w:name="Plain Text" w:semiHidden="1" w:uiPriority="99"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59"/>
    <w:lsdException w:name="Table Theme" w:semiHidden="1" w:unhideWhenUsed="1"/>
    <w:lsdException w:name="Placeholder Text" w:semiHidden="1" w:uiPriority="97"/>
    <w:lsdException w:name="No Spacing" w:uiPriority="97"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7"/>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7"/>
    <w:lsdException w:name="Subtle Reference" w:uiPriority="97"/>
    <w:lsdException w:name="Intense Reference" w:uiPriority="97"/>
    <w:lsdException w:name="Book Title" w:uiPriority="97"/>
    <w:lsdException w:name="Bibliography" w:semiHidden="1" w:uiPriority="97" w:unhideWhenUsed="1"/>
    <w:lsdException w:name="TOC Heading" w:semiHidden="1" w:uiPriority="9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836"/>
    <w:rPr>
      <w:rFonts w:ascii="Arial" w:hAnsi="Arial"/>
      <w:sz w:val="22"/>
    </w:rPr>
  </w:style>
  <w:style w:type="paragraph" w:styleId="Heading1">
    <w:name w:val="heading 1"/>
    <w:basedOn w:val="Normal"/>
    <w:next w:val="Normal"/>
    <w:link w:val="Heading1Char"/>
    <w:uiPriority w:val="1"/>
    <w:qFormat/>
    <w:rsid w:val="000C453F"/>
    <w:pPr>
      <w:keepNext/>
      <w:spacing w:line="400" w:lineRule="atLeast"/>
      <w:outlineLvl w:val="0"/>
    </w:pPr>
    <w:rPr>
      <w:rFonts w:cs="Arial"/>
      <w:b/>
      <w:bCs/>
      <w:kern w:val="32"/>
      <w:sz w:val="42"/>
      <w:szCs w:val="32"/>
    </w:rPr>
  </w:style>
  <w:style w:type="paragraph" w:styleId="Heading2">
    <w:name w:val="heading 2"/>
    <w:basedOn w:val="Normal"/>
    <w:next w:val="Normal"/>
    <w:link w:val="Heading2Char"/>
    <w:uiPriority w:val="1"/>
    <w:qFormat/>
    <w:rsid w:val="000C453F"/>
    <w:pPr>
      <w:keepNext/>
      <w:spacing w:before="360" w:after="120"/>
      <w:outlineLvl w:val="1"/>
    </w:pPr>
    <w:rPr>
      <w:rFonts w:cs="Arial"/>
      <w:b/>
      <w:bCs/>
      <w:iCs/>
      <w:sz w:val="26"/>
      <w:szCs w:val="28"/>
    </w:rPr>
  </w:style>
  <w:style w:type="paragraph" w:styleId="Heading3">
    <w:name w:val="heading 3"/>
    <w:basedOn w:val="Normal"/>
    <w:next w:val="Normal"/>
    <w:uiPriority w:val="1"/>
    <w:semiHidden/>
    <w:rsid w:val="000C453F"/>
    <w:pPr>
      <w:keepNext/>
      <w:spacing w:before="240" w:after="120"/>
      <w:outlineLvl w:val="2"/>
    </w:pPr>
    <w:rPr>
      <w:rFonts w:asciiTheme="majorHAnsi" w:hAnsiTheme="majorHAnsi" w:cs="Arial"/>
      <w:b/>
      <w:bCs/>
      <w:color w:val="6D6E71"/>
      <w:sz w:val="24"/>
      <w:szCs w:val="26"/>
    </w:rPr>
  </w:style>
  <w:style w:type="paragraph" w:styleId="Heading4">
    <w:name w:val="heading 4"/>
    <w:basedOn w:val="Normal"/>
    <w:next w:val="Normal"/>
    <w:uiPriority w:val="1"/>
    <w:semiHidden/>
    <w:rsid w:val="008E65A3"/>
    <w:pPr>
      <w:keepNext/>
      <w:outlineLvl w:val="3"/>
    </w:pPr>
    <w:rPr>
      <w:rFonts w:asciiTheme="majorHAnsi" w:hAnsiTheme="majorHAnsi"/>
      <w:b/>
      <w:bCs/>
      <w:szCs w:val="28"/>
    </w:rPr>
  </w:style>
  <w:style w:type="paragraph" w:styleId="Heading5">
    <w:name w:val="heading 5"/>
    <w:basedOn w:val="Normal"/>
    <w:next w:val="Normal"/>
    <w:uiPriority w:val="1"/>
    <w:semiHidden/>
    <w:rsid w:val="008E65A3"/>
    <w:pPr>
      <w:outlineLvl w:val="4"/>
    </w:pPr>
    <w:rPr>
      <w:rFonts w:asciiTheme="majorHAnsi" w:hAnsiTheme="majorHAnsi"/>
      <w:b/>
      <w:bCs/>
      <w:iCs/>
      <w:szCs w:val="26"/>
    </w:rPr>
  </w:style>
  <w:style w:type="paragraph" w:styleId="Heading6">
    <w:name w:val="heading 6"/>
    <w:basedOn w:val="Normal"/>
    <w:next w:val="Normal"/>
    <w:uiPriority w:val="1"/>
    <w:semiHidden/>
    <w:rsid w:val="008E65A3"/>
    <w:pPr>
      <w:spacing w:before="240" w:after="60"/>
      <w:outlineLvl w:val="5"/>
    </w:pPr>
    <w:rPr>
      <w:rFonts w:asciiTheme="majorHAnsi" w:hAnsiTheme="majorHAnsi"/>
      <w:b/>
      <w:bCs/>
    </w:rPr>
  </w:style>
  <w:style w:type="paragraph" w:styleId="Heading7">
    <w:name w:val="heading 7"/>
    <w:basedOn w:val="Normal"/>
    <w:next w:val="Normal"/>
    <w:uiPriority w:val="1"/>
    <w:semiHidden/>
    <w:rsid w:val="008E65A3"/>
    <w:pPr>
      <w:spacing w:before="240" w:after="60"/>
      <w:outlineLvl w:val="6"/>
    </w:pPr>
    <w:rPr>
      <w:rFonts w:asciiTheme="majorHAnsi" w:hAnsiTheme="majorHAnsi"/>
      <w:b/>
    </w:rPr>
  </w:style>
  <w:style w:type="paragraph" w:styleId="Heading8">
    <w:name w:val="heading 8"/>
    <w:basedOn w:val="Normal"/>
    <w:next w:val="Normal"/>
    <w:uiPriority w:val="1"/>
    <w:semiHidden/>
    <w:rsid w:val="008E65A3"/>
    <w:pPr>
      <w:spacing w:before="240" w:after="60"/>
      <w:outlineLvl w:val="7"/>
    </w:pPr>
    <w:rPr>
      <w:rFonts w:asciiTheme="majorHAnsi" w:hAnsiTheme="majorHAnsi"/>
      <w:b/>
      <w:iCs/>
    </w:rPr>
  </w:style>
  <w:style w:type="paragraph" w:styleId="Heading9">
    <w:name w:val="heading 9"/>
    <w:basedOn w:val="Normal"/>
    <w:next w:val="Normal"/>
    <w:uiPriority w:val="1"/>
    <w:semiHidden/>
    <w:rsid w:val="008E65A3"/>
    <w:pPr>
      <w:spacing w:before="240" w:after="60"/>
      <w:outlineLvl w:val="8"/>
    </w:pPr>
    <w:rPr>
      <w:rFonts w:asciiTheme="majorHAnsi" w:hAnsiTheme="majorHAnsi"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2"/>
    <w:qFormat/>
    <w:rsid w:val="003D0ECA"/>
    <w:pPr>
      <w:spacing w:after="0" w:line="280" w:lineRule="atLeast"/>
    </w:pPr>
  </w:style>
  <w:style w:type="character" w:styleId="PageNumber">
    <w:name w:val="page number"/>
    <w:basedOn w:val="DefaultParagraphFont"/>
    <w:uiPriority w:val="97"/>
    <w:semiHidden/>
    <w:rsid w:val="008E65A3"/>
    <w:rPr>
      <w:rFonts w:asciiTheme="minorHAnsi" w:hAnsiTheme="minorHAnsi"/>
    </w:rPr>
  </w:style>
  <w:style w:type="table" w:styleId="TableGrid">
    <w:name w:val="Table Grid"/>
    <w:basedOn w:val="TableNormal"/>
    <w:uiPriority w:val="59"/>
    <w:rsid w:val="008E65A3"/>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left w:w="28" w:type="dxa"/>
        <w:bottom w:w="28" w:type="dxa"/>
        <w:right w:w="28" w:type="dxa"/>
      </w:tblCellMar>
    </w:tblPr>
    <w:tcPr>
      <w:tcMar>
        <w:top w:w="57" w:type="dxa"/>
        <w:left w:w="57" w:type="dxa"/>
        <w:bottom w:w="57" w:type="dxa"/>
        <w:right w:w="57" w:type="dxa"/>
      </w:tcMar>
    </w:tcPr>
    <w:tblStylePr w:type="firstRow">
      <w:rPr>
        <w:rFonts w:asciiTheme="majorHAnsi" w:hAnsiTheme="majorHAnsi"/>
      </w:rPr>
    </w:tblStylePr>
  </w:style>
  <w:style w:type="paragraph" w:styleId="NoSpacing">
    <w:name w:val="No Spacing"/>
    <w:uiPriority w:val="97"/>
    <w:semiHidden/>
    <w:qFormat/>
    <w:rsid w:val="008E65A3"/>
    <w:rPr>
      <w:rFonts w:asciiTheme="minorHAnsi" w:hAnsiTheme="minorHAnsi"/>
      <w:szCs w:val="24"/>
    </w:rPr>
  </w:style>
  <w:style w:type="paragraph" w:styleId="TOC1">
    <w:name w:val="toc 1"/>
    <w:basedOn w:val="Heading2"/>
    <w:next w:val="Normal"/>
    <w:uiPriority w:val="14"/>
    <w:semiHidden/>
    <w:rsid w:val="008E65A3"/>
    <w:pPr>
      <w:spacing w:before="340" w:after="100"/>
      <w:contextualSpacing/>
      <w:outlineLvl w:val="0"/>
    </w:pPr>
    <w:rPr>
      <w:rFonts w:asciiTheme="minorHAnsi" w:hAnsiTheme="minorHAnsi"/>
      <w:b w:val="0"/>
      <w:color w:val="000000" w:themeColor="text1"/>
    </w:rPr>
  </w:style>
  <w:style w:type="paragraph" w:styleId="BodyText">
    <w:name w:val="Body Text"/>
    <w:basedOn w:val="Normal"/>
    <w:link w:val="BodyTextChar"/>
    <w:uiPriority w:val="97"/>
    <w:semiHidden/>
    <w:rsid w:val="008E65A3"/>
    <w:pPr>
      <w:spacing w:before="120"/>
    </w:pPr>
    <w:rPr>
      <w:color w:val="404040" w:themeColor="text1" w:themeTint="BF"/>
    </w:rPr>
  </w:style>
  <w:style w:type="character" w:customStyle="1" w:styleId="BodyTextChar">
    <w:name w:val="Body Text Char"/>
    <w:basedOn w:val="DefaultParagraphFont"/>
    <w:link w:val="BodyText"/>
    <w:uiPriority w:val="97"/>
    <w:semiHidden/>
    <w:rsid w:val="00AC56BF"/>
    <w:rPr>
      <w:rFonts w:asciiTheme="minorHAnsi" w:hAnsiTheme="minorHAnsi"/>
      <w:color w:val="404040" w:themeColor="text1" w:themeTint="BF"/>
    </w:rPr>
  </w:style>
  <w:style w:type="paragraph" w:styleId="BodyTextIndent3">
    <w:name w:val="Body Text Indent 3"/>
    <w:basedOn w:val="Normal"/>
    <w:link w:val="BodyTextIndent3Char"/>
    <w:uiPriority w:val="97"/>
    <w:semiHidden/>
    <w:rsid w:val="008E65A3"/>
    <w:pPr>
      <w:ind w:left="283"/>
    </w:pPr>
    <w:rPr>
      <w:sz w:val="16"/>
      <w:szCs w:val="16"/>
    </w:rPr>
  </w:style>
  <w:style w:type="character" w:customStyle="1" w:styleId="BodyTextIndent3Char">
    <w:name w:val="Body Text Indent 3 Char"/>
    <w:basedOn w:val="DefaultParagraphFont"/>
    <w:link w:val="BodyTextIndent3"/>
    <w:uiPriority w:val="97"/>
    <w:semiHidden/>
    <w:rsid w:val="008E65A3"/>
    <w:rPr>
      <w:rFonts w:asciiTheme="minorHAnsi" w:hAnsiTheme="minorHAnsi"/>
      <w:sz w:val="16"/>
      <w:szCs w:val="16"/>
    </w:rPr>
  </w:style>
  <w:style w:type="numbering" w:styleId="111111">
    <w:name w:val="Outline List 2"/>
    <w:basedOn w:val="NoList"/>
    <w:uiPriority w:val="97"/>
    <w:semiHidden/>
    <w:rsid w:val="008E65A3"/>
    <w:pPr>
      <w:numPr>
        <w:numId w:val="11"/>
      </w:numPr>
    </w:pPr>
  </w:style>
  <w:style w:type="numbering" w:styleId="1ai">
    <w:name w:val="Outline List 1"/>
    <w:basedOn w:val="NoList"/>
    <w:uiPriority w:val="97"/>
    <w:semiHidden/>
    <w:rsid w:val="008E65A3"/>
    <w:pPr>
      <w:numPr>
        <w:numId w:val="12"/>
      </w:numPr>
    </w:pPr>
  </w:style>
  <w:style w:type="numbering" w:styleId="ArticleSection">
    <w:name w:val="Outline List 3"/>
    <w:basedOn w:val="NoList"/>
    <w:uiPriority w:val="97"/>
    <w:semiHidden/>
    <w:rsid w:val="008E65A3"/>
    <w:pPr>
      <w:numPr>
        <w:numId w:val="13"/>
      </w:numPr>
    </w:pPr>
  </w:style>
  <w:style w:type="paragraph" w:styleId="BalloonText">
    <w:name w:val="Balloon Text"/>
    <w:basedOn w:val="Normal"/>
    <w:link w:val="BalloonTextChar"/>
    <w:uiPriority w:val="97"/>
    <w:semiHidden/>
    <w:rsid w:val="008E65A3"/>
    <w:rPr>
      <w:rFonts w:cs="Tahoma"/>
      <w:sz w:val="16"/>
      <w:szCs w:val="16"/>
    </w:rPr>
  </w:style>
  <w:style w:type="character" w:customStyle="1" w:styleId="BalloonTextChar">
    <w:name w:val="Balloon Text Char"/>
    <w:basedOn w:val="DefaultParagraphFont"/>
    <w:link w:val="BalloonText"/>
    <w:uiPriority w:val="97"/>
    <w:semiHidden/>
    <w:rsid w:val="008E65A3"/>
    <w:rPr>
      <w:rFonts w:asciiTheme="minorHAnsi" w:hAnsiTheme="minorHAnsi" w:cs="Tahoma"/>
      <w:sz w:val="16"/>
      <w:szCs w:val="16"/>
    </w:rPr>
  </w:style>
  <w:style w:type="paragraph" w:styleId="Bibliography">
    <w:name w:val="Bibliography"/>
    <w:basedOn w:val="Normal"/>
    <w:next w:val="Normal"/>
    <w:uiPriority w:val="97"/>
    <w:semiHidden/>
    <w:unhideWhenUsed/>
    <w:rsid w:val="008E65A3"/>
  </w:style>
  <w:style w:type="paragraph" w:styleId="BlockText">
    <w:name w:val="Block Text"/>
    <w:basedOn w:val="Normal"/>
    <w:uiPriority w:val="97"/>
    <w:semiHidden/>
    <w:rsid w:val="008E65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cstheme="minorBidi"/>
      <w:i/>
      <w:iCs/>
      <w:color w:val="4F81BD" w:themeColor="accent1"/>
    </w:rPr>
  </w:style>
  <w:style w:type="paragraph" w:styleId="BodyText2">
    <w:name w:val="Body Text 2"/>
    <w:basedOn w:val="Normal"/>
    <w:link w:val="BodyText2Char"/>
    <w:uiPriority w:val="97"/>
    <w:semiHidden/>
    <w:rsid w:val="008E65A3"/>
    <w:pPr>
      <w:spacing w:line="480" w:lineRule="auto"/>
    </w:pPr>
  </w:style>
  <w:style w:type="character" w:customStyle="1" w:styleId="BodyText2Char">
    <w:name w:val="Body Text 2 Char"/>
    <w:basedOn w:val="DefaultParagraphFont"/>
    <w:link w:val="BodyText2"/>
    <w:uiPriority w:val="97"/>
    <w:semiHidden/>
    <w:rsid w:val="008E65A3"/>
    <w:rPr>
      <w:rFonts w:asciiTheme="minorHAnsi" w:hAnsiTheme="minorHAnsi"/>
    </w:rPr>
  </w:style>
  <w:style w:type="paragraph" w:styleId="BodyText3">
    <w:name w:val="Body Text 3"/>
    <w:basedOn w:val="Normal"/>
    <w:link w:val="BodyText3Char"/>
    <w:uiPriority w:val="97"/>
    <w:semiHidden/>
    <w:rsid w:val="008E65A3"/>
    <w:rPr>
      <w:sz w:val="16"/>
      <w:szCs w:val="16"/>
    </w:rPr>
  </w:style>
  <w:style w:type="character" w:customStyle="1" w:styleId="BodyText3Char">
    <w:name w:val="Body Text 3 Char"/>
    <w:basedOn w:val="DefaultParagraphFont"/>
    <w:link w:val="BodyText3"/>
    <w:uiPriority w:val="97"/>
    <w:semiHidden/>
    <w:rsid w:val="008E65A3"/>
    <w:rPr>
      <w:rFonts w:asciiTheme="minorHAnsi" w:hAnsiTheme="minorHAnsi"/>
      <w:sz w:val="16"/>
      <w:szCs w:val="16"/>
    </w:rPr>
  </w:style>
  <w:style w:type="paragraph" w:styleId="BodyTextFirstIndent">
    <w:name w:val="Body Text First Indent"/>
    <w:basedOn w:val="BodyText"/>
    <w:link w:val="BodyTextFirstIndentChar"/>
    <w:uiPriority w:val="97"/>
    <w:semiHidden/>
    <w:rsid w:val="008E65A3"/>
    <w:pPr>
      <w:spacing w:before="0" w:after="0"/>
      <w:ind w:firstLine="360"/>
    </w:pPr>
    <w:rPr>
      <w:color w:val="auto"/>
    </w:rPr>
  </w:style>
  <w:style w:type="character" w:customStyle="1" w:styleId="BodyTextFirstIndentChar">
    <w:name w:val="Body Text First Indent Char"/>
    <w:basedOn w:val="BodyTextChar"/>
    <w:link w:val="BodyTextFirstIndent"/>
    <w:uiPriority w:val="97"/>
    <w:semiHidden/>
    <w:rsid w:val="008E65A3"/>
    <w:rPr>
      <w:rFonts w:asciiTheme="minorHAnsi" w:hAnsiTheme="minorHAnsi"/>
      <w:color w:val="404040" w:themeColor="text1" w:themeTint="BF"/>
    </w:rPr>
  </w:style>
  <w:style w:type="paragraph" w:styleId="BodyTextIndent">
    <w:name w:val="Body Text Indent"/>
    <w:basedOn w:val="Normal"/>
    <w:link w:val="BodyTextIndentChar"/>
    <w:uiPriority w:val="97"/>
    <w:semiHidden/>
    <w:rsid w:val="008E65A3"/>
    <w:pPr>
      <w:ind w:left="283"/>
    </w:pPr>
  </w:style>
  <w:style w:type="character" w:customStyle="1" w:styleId="BodyTextIndentChar">
    <w:name w:val="Body Text Indent Char"/>
    <w:basedOn w:val="DefaultParagraphFont"/>
    <w:link w:val="BodyTextIndent"/>
    <w:uiPriority w:val="97"/>
    <w:semiHidden/>
    <w:rsid w:val="008E65A3"/>
    <w:rPr>
      <w:rFonts w:asciiTheme="minorHAnsi" w:hAnsiTheme="minorHAnsi"/>
    </w:rPr>
  </w:style>
  <w:style w:type="paragraph" w:styleId="BodyTextFirstIndent2">
    <w:name w:val="Body Text First Indent 2"/>
    <w:basedOn w:val="BodyTextIndent"/>
    <w:link w:val="BodyTextFirstIndent2Char"/>
    <w:uiPriority w:val="97"/>
    <w:semiHidden/>
    <w:rsid w:val="008E65A3"/>
    <w:pPr>
      <w:spacing w:after="0"/>
      <w:ind w:left="360" w:firstLine="360"/>
    </w:pPr>
  </w:style>
  <w:style w:type="character" w:customStyle="1" w:styleId="BodyTextFirstIndent2Char">
    <w:name w:val="Body Text First Indent 2 Char"/>
    <w:basedOn w:val="BodyTextIndentChar"/>
    <w:link w:val="BodyTextFirstIndent2"/>
    <w:uiPriority w:val="97"/>
    <w:semiHidden/>
    <w:rsid w:val="008E65A3"/>
    <w:rPr>
      <w:rFonts w:asciiTheme="minorHAnsi" w:hAnsiTheme="minorHAnsi"/>
    </w:rPr>
  </w:style>
  <w:style w:type="paragraph" w:styleId="BodyTextIndent2">
    <w:name w:val="Body Text Indent 2"/>
    <w:basedOn w:val="Normal"/>
    <w:link w:val="BodyTextIndent2Char"/>
    <w:uiPriority w:val="97"/>
    <w:semiHidden/>
    <w:rsid w:val="008E65A3"/>
    <w:pPr>
      <w:spacing w:line="480" w:lineRule="auto"/>
      <w:ind w:left="283"/>
    </w:pPr>
  </w:style>
  <w:style w:type="character" w:customStyle="1" w:styleId="BodyTextIndent2Char">
    <w:name w:val="Body Text Indent 2 Char"/>
    <w:basedOn w:val="DefaultParagraphFont"/>
    <w:link w:val="BodyTextIndent2"/>
    <w:uiPriority w:val="97"/>
    <w:semiHidden/>
    <w:rsid w:val="008E65A3"/>
    <w:rPr>
      <w:rFonts w:asciiTheme="minorHAnsi" w:hAnsiTheme="minorHAnsi"/>
    </w:rPr>
  </w:style>
  <w:style w:type="character" w:styleId="BookTitle">
    <w:name w:val="Book Title"/>
    <w:basedOn w:val="DefaultParagraphFont"/>
    <w:uiPriority w:val="97"/>
    <w:semiHidden/>
    <w:rsid w:val="008E65A3"/>
    <w:rPr>
      <w:rFonts w:asciiTheme="minorHAnsi" w:hAnsiTheme="minorHAnsi"/>
      <w:b/>
      <w:bCs/>
      <w:smallCaps/>
      <w:spacing w:val="5"/>
    </w:rPr>
  </w:style>
  <w:style w:type="paragraph" w:styleId="Caption">
    <w:name w:val="caption"/>
    <w:basedOn w:val="Normal"/>
    <w:next w:val="Normal"/>
    <w:uiPriority w:val="10"/>
    <w:semiHidden/>
    <w:unhideWhenUsed/>
    <w:qFormat/>
    <w:rsid w:val="008E65A3"/>
    <w:pPr>
      <w:spacing w:after="200"/>
    </w:pPr>
    <w:rPr>
      <w:b/>
      <w:bCs/>
      <w:color w:val="4F81BD" w:themeColor="accent1"/>
      <w:sz w:val="18"/>
      <w:szCs w:val="18"/>
    </w:rPr>
  </w:style>
  <w:style w:type="paragraph" w:styleId="Closing">
    <w:name w:val="Closing"/>
    <w:basedOn w:val="Normal"/>
    <w:link w:val="ClosingChar"/>
    <w:uiPriority w:val="97"/>
    <w:semiHidden/>
    <w:rsid w:val="008E65A3"/>
    <w:pPr>
      <w:ind w:left="4252"/>
    </w:pPr>
  </w:style>
  <w:style w:type="character" w:customStyle="1" w:styleId="ClosingChar">
    <w:name w:val="Closing Char"/>
    <w:basedOn w:val="DefaultParagraphFont"/>
    <w:link w:val="Closing"/>
    <w:uiPriority w:val="97"/>
    <w:semiHidden/>
    <w:rsid w:val="008E65A3"/>
    <w:rPr>
      <w:rFonts w:asciiTheme="minorHAnsi" w:hAnsiTheme="minorHAnsi"/>
    </w:rPr>
  </w:style>
  <w:style w:type="table" w:styleId="ColorfulGrid">
    <w:name w:val="Colorful Grid"/>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Mar>
        <w:top w:w="57" w:type="dxa"/>
        <w:left w:w="57" w:type="dxa"/>
        <w:bottom w:w="57" w:type="dxa"/>
        <w:right w:w="57" w:type="dxa"/>
      </w:tcMar>
    </w:tcPr>
    <w:tblStylePr w:type="firstRow">
      <w:rPr>
        <w:rFonts w:asciiTheme="majorHAnsi" w:hAnsiTheme="majorHAnsi"/>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Mar>
        <w:top w:w="57" w:type="dxa"/>
        <w:left w:w="57" w:type="dxa"/>
        <w:bottom w:w="57" w:type="dxa"/>
        <w:right w:w="57" w:type="dxa"/>
      </w:tcMar>
    </w:tcPr>
    <w:tblStylePr w:type="firstRow">
      <w:rPr>
        <w:rFonts w:asciiTheme="majorHAnsi" w:hAnsiTheme="majorHAnsi"/>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Mar>
        <w:top w:w="57" w:type="dxa"/>
        <w:left w:w="57" w:type="dxa"/>
        <w:bottom w:w="57" w:type="dxa"/>
        <w:right w:w="57" w:type="dxa"/>
      </w:tcMar>
    </w:tcPr>
    <w:tblStylePr w:type="firstRow">
      <w:rPr>
        <w:rFonts w:asciiTheme="majorHAnsi" w:hAnsiTheme="majorHAnsi"/>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Mar>
        <w:top w:w="57" w:type="dxa"/>
        <w:left w:w="57" w:type="dxa"/>
        <w:bottom w:w="57" w:type="dxa"/>
        <w:right w:w="57" w:type="dxa"/>
      </w:tcMar>
    </w:tcPr>
    <w:tblStylePr w:type="firstRow">
      <w:rPr>
        <w:rFonts w:asciiTheme="majorHAnsi" w:hAnsiTheme="majorHAnsi"/>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Mar>
        <w:top w:w="57" w:type="dxa"/>
        <w:left w:w="57" w:type="dxa"/>
        <w:bottom w:w="57" w:type="dxa"/>
        <w:right w:w="57" w:type="dxa"/>
      </w:tcMar>
    </w:tcPr>
    <w:tblStylePr w:type="firstRow">
      <w:rPr>
        <w:rFonts w:asciiTheme="majorHAnsi" w:hAnsiTheme="majorHAnsi"/>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Mar>
        <w:top w:w="57" w:type="dxa"/>
        <w:left w:w="57" w:type="dxa"/>
        <w:bottom w:w="57" w:type="dxa"/>
        <w:right w:w="57" w:type="dxa"/>
      </w:tcMar>
    </w:tcPr>
    <w:tblStylePr w:type="firstRow">
      <w:rPr>
        <w:rFonts w:asciiTheme="majorHAnsi" w:hAnsiTheme="majorHAnsi"/>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8"/>
    <w:rsid w:val="008E65A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8E65A3"/>
    <w:rPr>
      <w:color w:val="000000" w:themeColor="text1"/>
    </w:rPr>
    <w:tblPr>
      <w:tblStyleRowBandSize w:val="1"/>
      <w:tblStyleColBandSize w:val="1"/>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8"/>
    <w:rsid w:val="008E65A3"/>
    <w:rPr>
      <w:color w:val="000000" w:themeColor="text1"/>
    </w:rPr>
    <w:tblPr>
      <w:tblStyleRowBandSize w:val="1"/>
      <w:tblStyleColBandSize w:val="1"/>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8"/>
    <w:rsid w:val="008E65A3"/>
    <w:rPr>
      <w:color w:val="000000" w:themeColor="text1"/>
    </w:rPr>
    <w:tblPr>
      <w:tblStyleRowBandSize w:val="1"/>
      <w:tblStyleColBandSize w:val="1"/>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8"/>
    <w:rsid w:val="008E65A3"/>
    <w:rPr>
      <w:color w:val="000000" w:themeColor="text1"/>
    </w:rPr>
    <w:tblPr>
      <w:tblStyleRowBandSize w:val="1"/>
      <w:tblStyleColBandSize w:val="1"/>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8"/>
    <w:rsid w:val="008E65A3"/>
    <w:rPr>
      <w:color w:val="000000" w:themeColor="text1"/>
    </w:rPr>
    <w:tblPr>
      <w:tblStyleRowBandSize w:val="1"/>
      <w:tblStyleColBandSize w:val="1"/>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8"/>
    <w:rsid w:val="008E65A3"/>
    <w:rPr>
      <w:color w:val="000000" w:themeColor="text1"/>
    </w:rPr>
    <w:tblPr>
      <w:tblStyleRowBandSize w:val="1"/>
      <w:tblStyleColBandSize w:val="1"/>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8E65A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8"/>
    <w:rsid w:val="008E65A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8E65A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8E65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8E65A3"/>
    <w:rPr>
      <w:rFonts w:asciiTheme="minorHAnsi" w:hAnsiTheme="minorHAnsi"/>
      <w:sz w:val="16"/>
      <w:szCs w:val="16"/>
    </w:rPr>
  </w:style>
  <w:style w:type="paragraph" w:styleId="CommentText">
    <w:name w:val="annotation text"/>
    <w:basedOn w:val="Normal"/>
    <w:link w:val="CommentTextChar"/>
    <w:uiPriority w:val="99"/>
    <w:rsid w:val="008E65A3"/>
  </w:style>
  <w:style w:type="character" w:customStyle="1" w:styleId="CommentTextChar">
    <w:name w:val="Comment Text Char"/>
    <w:basedOn w:val="DefaultParagraphFont"/>
    <w:link w:val="CommentText"/>
    <w:uiPriority w:val="99"/>
    <w:rsid w:val="008E65A3"/>
    <w:rPr>
      <w:rFonts w:asciiTheme="minorHAnsi" w:hAnsiTheme="minorHAnsi"/>
    </w:rPr>
  </w:style>
  <w:style w:type="paragraph" w:styleId="CommentSubject">
    <w:name w:val="annotation subject"/>
    <w:basedOn w:val="CommentText"/>
    <w:next w:val="CommentText"/>
    <w:link w:val="CommentSubjectChar"/>
    <w:uiPriority w:val="97"/>
    <w:semiHidden/>
    <w:rsid w:val="008E65A3"/>
    <w:rPr>
      <w:b/>
      <w:bCs/>
    </w:rPr>
  </w:style>
  <w:style w:type="character" w:customStyle="1" w:styleId="CommentSubjectChar">
    <w:name w:val="Comment Subject Char"/>
    <w:basedOn w:val="CommentTextChar"/>
    <w:link w:val="CommentSubject"/>
    <w:uiPriority w:val="97"/>
    <w:semiHidden/>
    <w:rsid w:val="008E65A3"/>
    <w:rPr>
      <w:rFonts w:asciiTheme="minorHAnsi" w:hAnsiTheme="minorHAnsi"/>
      <w:b/>
      <w:bCs/>
    </w:rPr>
  </w:style>
  <w:style w:type="table" w:styleId="DarkList">
    <w:name w:val="Dark List"/>
    <w:basedOn w:val="TableNormal"/>
    <w:uiPriority w:val="98"/>
    <w:rsid w:val="008E65A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8E65A3"/>
    <w:rPr>
      <w:color w:val="FFFFFF" w:themeColor="background1"/>
    </w:rPr>
    <w:tblPr>
      <w:tblStyleRowBandSize w:val="1"/>
      <w:tblStyleColBandSize w:val="1"/>
    </w:tblPr>
    <w:tcPr>
      <w:shd w:val="clear" w:color="auto" w:fill="4F81BD"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8"/>
    <w:rsid w:val="008E65A3"/>
    <w:rPr>
      <w:color w:val="FFFFFF" w:themeColor="background1"/>
    </w:rPr>
    <w:tblPr>
      <w:tblStyleRowBandSize w:val="1"/>
      <w:tblStyleColBandSize w:val="1"/>
    </w:tblPr>
    <w:tcPr>
      <w:shd w:val="clear" w:color="auto" w:fill="C0504D"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8"/>
    <w:rsid w:val="008E65A3"/>
    <w:rPr>
      <w:color w:val="FFFFFF" w:themeColor="background1"/>
    </w:rPr>
    <w:tblPr>
      <w:tblStyleRowBandSize w:val="1"/>
      <w:tblStyleColBandSize w:val="1"/>
    </w:tblPr>
    <w:tcPr>
      <w:shd w:val="clear" w:color="auto" w:fill="9BBB59"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8"/>
    <w:rsid w:val="008E65A3"/>
    <w:rPr>
      <w:color w:val="FFFFFF" w:themeColor="background1"/>
    </w:rPr>
    <w:tblPr>
      <w:tblStyleRowBandSize w:val="1"/>
      <w:tblStyleColBandSize w:val="1"/>
    </w:tblPr>
    <w:tcPr>
      <w:shd w:val="clear" w:color="auto" w:fill="8064A2"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8"/>
    <w:rsid w:val="008E65A3"/>
    <w:rPr>
      <w:color w:val="FFFFFF" w:themeColor="background1"/>
    </w:rPr>
    <w:tblPr>
      <w:tblStyleRowBandSize w:val="1"/>
      <w:tblStyleColBandSize w:val="1"/>
    </w:tblPr>
    <w:tcPr>
      <w:shd w:val="clear" w:color="auto" w:fill="4BACC6"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8"/>
    <w:rsid w:val="008E65A3"/>
    <w:rPr>
      <w:color w:val="FFFFFF" w:themeColor="background1"/>
    </w:rPr>
    <w:tblPr>
      <w:tblStyleRowBandSize w:val="1"/>
      <w:tblStyleColBandSize w:val="1"/>
    </w:tblPr>
    <w:tcPr>
      <w:shd w:val="clear" w:color="auto" w:fill="F79646"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7"/>
    <w:semiHidden/>
    <w:rsid w:val="008E65A3"/>
  </w:style>
  <w:style w:type="character" w:customStyle="1" w:styleId="DateChar">
    <w:name w:val="Date Char"/>
    <w:basedOn w:val="DefaultParagraphFont"/>
    <w:link w:val="Date"/>
    <w:uiPriority w:val="97"/>
    <w:semiHidden/>
    <w:rsid w:val="008E65A3"/>
    <w:rPr>
      <w:rFonts w:asciiTheme="minorHAnsi" w:hAnsiTheme="minorHAnsi"/>
    </w:rPr>
  </w:style>
  <w:style w:type="paragraph" w:styleId="DocumentMap">
    <w:name w:val="Document Map"/>
    <w:basedOn w:val="Normal"/>
    <w:link w:val="DocumentMapChar"/>
    <w:uiPriority w:val="97"/>
    <w:semiHidden/>
    <w:rsid w:val="008E65A3"/>
    <w:rPr>
      <w:rFonts w:cs="Tahoma"/>
      <w:sz w:val="16"/>
      <w:szCs w:val="16"/>
    </w:rPr>
  </w:style>
  <w:style w:type="character" w:customStyle="1" w:styleId="DocumentMapChar">
    <w:name w:val="Document Map Char"/>
    <w:basedOn w:val="DefaultParagraphFont"/>
    <w:link w:val="DocumentMap"/>
    <w:uiPriority w:val="97"/>
    <w:semiHidden/>
    <w:rsid w:val="008E65A3"/>
    <w:rPr>
      <w:rFonts w:asciiTheme="minorHAnsi" w:hAnsiTheme="minorHAnsi" w:cs="Tahoma"/>
      <w:sz w:val="16"/>
      <w:szCs w:val="16"/>
    </w:rPr>
  </w:style>
  <w:style w:type="paragraph" w:styleId="E-mailSignature">
    <w:name w:val="E-mail Signature"/>
    <w:basedOn w:val="Normal"/>
    <w:link w:val="E-mailSignatureChar"/>
    <w:uiPriority w:val="97"/>
    <w:semiHidden/>
    <w:rsid w:val="008E65A3"/>
  </w:style>
  <w:style w:type="character" w:customStyle="1" w:styleId="E-mailSignatureChar">
    <w:name w:val="E-mail Signature Char"/>
    <w:basedOn w:val="DefaultParagraphFont"/>
    <w:link w:val="E-mailSignature"/>
    <w:uiPriority w:val="97"/>
    <w:semiHidden/>
    <w:rsid w:val="008E65A3"/>
    <w:rPr>
      <w:rFonts w:asciiTheme="minorHAnsi" w:hAnsiTheme="minorHAnsi"/>
    </w:rPr>
  </w:style>
  <w:style w:type="character" w:styleId="Emphasis">
    <w:name w:val="Emphasis"/>
    <w:basedOn w:val="DefaultParagraphFont"/>
    <w:uiPriority w:val="97"/>
    <w:semiHidden/>
    <w:rsid w:val="008E65A3"/>
    <w:rPr>
      <w:rFonts w:asciiTheme="minorHAnsi" w:hAnsiTheme="minorHAnsi"/>
      <w:i/>
      <w:iCs/>
    </w:rPr>
  </w:style>
  <w:style w:type="character" w:styleId="EndnoteReference">
    <w:name w:val="endnote reference"/>
    <w:basedOn w:val="DefaultParagraphFont"/>
    <w:uiPriority w:val="97"/>
    <w:semiHidden/>
    <w:rsid w:val="008E65A3"/>
    <w:rPr>
      <w:rFonts w:asciiTheme="minorHAnsi" w:hAnsiTheme="minorHAnsi"/>
      <w:vertAlign w:val="superscript"/>
    </w:rPr>
  </w:style>
  <w:style w:type="paragraph" w:styleId="EndnoteText">
    <w:name w:val="endnote text"/>
    <w:basedOn w:val="Normal"/>
    <w:link w:val="EndnoteTextChar"/>
    <w:uiPriority w:val="97"/>
    <w:semiHidden/>
    <w:rsid w:val="008E65A3"/>
  </w:style>
  <w:style w:type="character" w:customStyle="1" w:styleId="EndnoteTextChar">
    <w:name w:val="Endnote Text Char"/>
    <w:basedOn w:val="DefaultParagraphFont"/>
    <w:link w:val="EndnoteText"/>
    <w:uiPriority w:val="97"/>
    <w:semiHidden/>
    <w:rsid w:val="008E65A3"/>
    <w:rPr>
      <w:rFonts w:asciiTheme="minorHAnsi" w:hAnsiTheme="minorHAnsi"/>
    </w:rPr>
  </w:style>
  <w:style w:type="paragraph" w:styleId="EnvelopeAddress">
    <w:name w:val="envelope address"/>
    <w:basedOn w:val="Normal"/>
    <w:uiPriority w:val="97"/>
    <w:semiHidden/>
    <w:rsid w:val="008E65A3"/>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7"/>
    <w:semiHidden/>
    <w:rsid w:val="008E65A3"/>
    <w:rPr>
      <w:rFonts w:eastAsiaTheme="majorEastAsia" w:cstheme="majorBidi"/>
    </w:rPr>
  </w:style>
  <w:style w:type="character" w:styleId="FollowedHyperlink">
    <w:name w:val="FollowedHyperlink"/>
    <w:basedOn w:val="DefaultParagraphFont"/>
    <w:uiPriority w:val="97"/>
    <w:semiHidden/>
    <w:rsid w:val="008E65A3"/>
    <w:rPr>
      <w:rFonts w:asciiTheme="minorHAnsi" w:hAnsiTheme="minorHAnsi"/>
      <w:color w:val="800080" w:themeColor="followedHyperlink"/>
      <w:u w:val="single"/>
    </w:rPr>
  </w:style>
  <w:style w:type="paragraph" w:styleId="Footer">
    <w:name w:val="footer"/>
    <w:basedOn w:val="Normal"/>
    <w:link w:val="FooterChar"/>
    <w:uiPriority w:val="99"/>
    <w:rsid w:val="00051237"/>
    <w:pPr>
      <w:tabs>
        <w:tab w:val="center" w:pos="4513"/>
        <w:tab w:val="right" w:pos="9026"/>
      </w:tabs>
      <w:spacing w:after="0"/>
    </w:pPr>
    <w:rPr>
      <w:color w:val="928B81"/>
      <w:sz w:val="18"/>
    </w:rPr>
  </w:style>
  <w:style w:type="character" w:customStyle="1" w:styleId="FooterChar">
    <w:name w:val="Footer Char"/>
    <w:basedOn w:val="DefaultParagraphFont"/>
    <w:link w:val="Footer"/>
    <w:uiPriority w:val="99"/>
    <w:rsid w:val="00051237"/>
    <w:rPr>
      <w:rFonts w:ascii="Georgia" w:hAnsi="Georgia"/>
      <w:color w:val="928B81"/>
      <w:sz w:val="18"/>
    </w:rPr>
  </w:style>
  <w:style w:type="character" w:styleId="FootnoteReference">
    <w:name w:val="footnote reference"/>
    <w:basedOn w:val="DefaultParagraphFont"/>
    <w:uiPriority w:val="10"/>
    <w:semiHidden/>
    <w:rsid w:val="008E65A3"/>
    <w:rPr>
      <w:rFonts w:asciiTheme="minorHAnsi" w:hAnsiTheme="minorHAnsi"/>
      <w:vertAlign w:val="superscript"/>
    </w:rPr>
  </w:style>
  <w:style w:type="paragraph" w:styleId="FootnoteText">
    <w:name w:val="footnote text"/>
    <w:basedOn w:val="Normal"/>
    <w:link w:val="FootnoteTextChar"/>
    <w:uiPriority w:val="10"/>
    <w:semiHidden/>
    <w:rsid w:val="008E65A3"/>
  </w:style>
  <w:style w:type="character" w:customStyle="1" w:styleId="FootnoteTextChar">
    <w:name w:val="Footnote Text Char"/>
    <w:basedOn w:val="DefaultParagraphFont"/>
    <w:link w:val="FootnoteText"/>
    <w:uiPriority w:val="10"/>
    <w:semiHidden/>
    <w:rsid w:val="008E65A3"/>
    <w:rPr>
      <w:rFonts w:asciiTheme="minorHAnsi" w:hAnsiTheme="minorHAnsi"/>
    </w:rPr>
  </w:style>
  <w:style w:type="paragraph" w:styleId="Header">
    <w:name w:val="header"/>
    <w:basedOn w:val="Normal"/>
    <w:link w:val="HeaderChar"/>
    <w:uiPriority w:val="99"/>
    <w:rsid w:val="008E65A3"/>
    <w:pPr>
      <w:tabs>
        <w:tab w:val="center" w:pos="4513"/>
        <w:tab w:val="right" w:pos="9026"/>
      </w:tabs>
    </w:pPr>
  </w:style>
  <w:style w:type="character" w:customStyle="1" w:styleId="HeaderChar">
    <w:name w:val="Header Char"/>
    <w:basedOn w:val="DefaultParagraphFont"/>
    <w:link w:val="Header"/>
    <w:uiPriority w:val="99"/>
    <w:rsid w:val="008E65A3"/>
    <w:rPr>
      <w:rFonts w:asciiTheme="minorHAnsi" w:hAnsiTheme="minorHAnsi"/>
    </w:rPr>
  </w:style>
  <w:style w:type="character" w:styleId="HTMLAcronym">
    <w:name w:val="HTML Acronym"/>
    <w:basedOn w:val="DefaultParagraphFont"/>
    <w:uiPriority w:val="97"/>
    <w:semiHidden/>
    <w:rsid w:val="008E65A3"/>
    <w:rPr>
      <w:rFonts w:asciiTheme="minorHAnsi" w:hAnsiTheme="minorHAnsi"/>
    </w:rPr>
  </w:style>
  <w:style w:type="paragraph" w:styleId="HTMLAddress">
    <w:name w:val="HTML Address"/>
    <w:basedOn w:val="Normal"/>
    <w:link w:val="HTMLAddressChar"/>
    <w:uiPriority w:val="97"/>
    <w:semiHidden/>
    <w:rsid w:val="008E65A3"/>
    <w:rPr>
      <w:i/>
      <w:iCs/>
    </w:rPr>
  </w:style>
  <w:style w:type="character" w:customStyle="1" w:styleId="HTMLAddressChar">
    <w:name w:val="HTML Address Char"/>
    <w:basedOn w:val="DefaultParagraphFont"/>
    <w:link w:val="HTMLAddress"/>
    <w:uiPriority w:val="97"/>
    <w:semiHidden/>
    <w:rsid w:val="008E65A3"/>
    <w:rPr>
      <w:rFonts w:asciiTheme="minorHAnsi" w:hAnsiTheme="minorHAnsi"/>
      <w:i/>
      <w:iCs/>
    </w:rPr>
  </w:style>
  <w:style w:type="character" w:styleId="HTMLCite">
    <w:name w:val="HTML Cite"/>
    <w:basedOn w:val="DefaultParagraphFont"/>
    <w:uiPriority w:val="97"/>
    <w:semiHidden/>
    <w:rsid w:val="008E65A3"/>
    <w:rPr>
      <w:rFonts w:asciiTheme="minorHAnsi" w:hAnsiTheme="minorHAnsi"/>
      <w:i/>
      <w:iCs/>
    </w:rPr>
  </w:style>
  <w:style w:type="character" w:styleId="HTMLCode">
    <w:name w:val="HTML Code"/>
    <w:basedOn w:val="DefaultParagraphFont"/>
    <w:uiPriority w:val="97"/>
    <w:semiHidden/>
    <w:rsid w:val="008E65A3"/>
    <w:rPr>
      <w:rFonts w:asciiTheme="minorHAnsi" w:hAnsiTheme="minorHAnsi"/>
      <w:sz w:val="20"/>
      <w:szCs w:val="20"/>
    </w:rPr>
  </w:style>
  <w:style w:type="character" w:styleId="HTMLDefinition">
    <w:name w:val="HTML Definition"/>
    <w:basedOn w:val="DefaultParagraphFont"/>
    <w:uiPriority w:val="97"/>
    <w:semiHidden/>
    <w:rsid w:val="008E65A3"/>
    <w:rPr>
      <w:rFonts w:asciiTheme="minorHAnsi" w:hAnsiTheme="minorHAnsi"/>
      <w:i/>
      <w:iCs/>
    </w:rPr>
  </w:style>
  <w:style w:type="character" w:styleId="HTMLKeyboard">
    <w:name w:val="HTML Keyboard"/>
    <w:basedOn w:val="DefaultParagraphFont"/>
    <w:uiPriority w:val="97"/>
    <w:semiHidden/>
    <w:rsid w:val="008E65A3"/>
    <w:rPr>
      <w:rFonts w:asciiTheme="minorHAnsi" w:hAnsiTheme="minorHAnsi"/>
      <w:sz w:val="20"/>
      <w:szCs w:val="20"/>
    </w:rPr>
  </w:style>
  <w:style w:type="paragraph" w:styleId="HTMLPreformatted">
    <w:name w:val="HTML Preformatted"/>
    <w:basedOn w:val="Normal"/>
    <w:link w:val="HTMLPreformattedChar"/>
    <w:uiPriority w:val="97"/>
    <w:semiHidden/>
    <w:rsid w:val="008E65A3"/>
  </w:style>
  <w:style w:type="character" w:customStyle="1" w:styleId="HTMLPreformattedChar">
    <w:name w:val="HTML Preformatted Char"/>
    <w:basedOn w:val="DefaultParagraphFont"/>
    <w:link w:val="HTMLPreformatted"/>
    <w:uiPriority w:val="97"/>
    <w:semiHidden/>
    <w:rsid w:val="008E65A3"/>
    <w:rPr>
      <w:rFonts w:asciiTheme="minorHAnsi" w:hAnsiTheme="minorHAnsi"/>
    </w:rPr>
  </w:style>
  <w:style w:type="character" w:styleId="HTMLSample">
    <w:name w:val="HTML Sample"/>
    <w:basedOn w:val="DefaultParagraphFont"/>
    <w:uiPriority w:val="97"/>
    <w:semiHidden/>
    <w:rsid w:val="008E65A3"/>
    <w:rPr>
      <w:rFonts w:asciiTheme="minorHAnsi" w:hAnsiTheme="minorHAnsi"/>
      <w:sz w:val="24"/>
      <w:szCs w:val="24"/>
    </w:rPr>
  </w:style>
  <w:style w:type="character" w:styleId="HTMLTypewriter">
    <w:name w:val="HTML Typewriter"/>
    <w:basedOn w:val="DefaultParagraphFont"/>
    <w:uiPriority w:val="97"/>
    <w:semiHidden/>
    <w:rsid w:val="008E65A3"/>
    <w:rPr>
      <w:rFonts w:asciiTheme="minorHAnsi" w:hAnsiTheme="minorHAnsi"/>
      <w:sz w:val="20"/>
      <w:szCs w:val="20"/>
    </w:rPr>
  </w:style>
  <w:style w:type="character" w:styleId="HTMLVariable">
    <w:name w:val="HTML Variable"/>
    <w:basedOn w:val="DefaultParagraphFont"/>
    <w:uiPriority w:val="97"/>
    <w:semiHidden/>
    <w:rsid w:val="008E65A3"/>
    <w:rPr>
      <w:rFonts w:asciiTheme="minorHAnsi" w:hAnsiTheme="minorHAnsi"/>
      <w:i/>
      <w:iCs/>
    </w:rPr>
  </w:style>
  <w:style w:type="character" w:styleId="Hyperlink">
    <w:name w:val="Hyperlink"/>
    <w:basedOn w:val="DefaultParagraphFont"/>
    <w:uiPriority w:val="15"/>
    <w:semiHidden/>
    <w:rsid w:val="00021C23"/>
    <w:rPr>
      <w:rFonts w:ascii="Arial" w:hAnsi="Arial"/>
      <w:color w:val="0000FF" w:themeColor="hyperlink"/>
      <w:sz w:val="20"/>
      <w:u w:val="single"/>
    </w:rPr>
  </w:style>
  <w:style w:type="paragraph" w:styleId="Index1">
    <w:name w:val="index 1"/>
    <w:basedOn w:val="Normal"/>
    <w:next w:val="Normal"/>
    <w:autoRedefine/>
    <w:uiPriority w:val="97"/>
    <w:semiHidden/>
    <w:rsid w:val="008E65A3"/>
    <w:pPr>
      <w:ind w:left="200" w:hanging="200"/>
    </w:pPr>
  </w:style>
  <w:style w:type="paragraph" w:styleId="Index2">
    <w:name w:val="index 2"/>
    <w:basedOn w:val="Normal"/>
    <w:next w:val="Normal"/>
    <w:autoRedefine/>
    <w:uiPriority w:val="97"/>
    <w:semiHidden/>
    <w:rsid w:val="008E65A3"/>
    <w:pPr>
      <w:ind w:left="400" w:hanging="200"/>
    </w:pPr>
  </w:style>
  <w:style w:type="paragraph" w:styleId="Index3">
    <w:name w:val="index 3"/>
    <w:basedOn w:val="Normal"/>
    <w:next w:val="Normal"/>
    <w:autoRedefine/>
    <w:uiPriority w:val="97"/>
    <w:semiHidden/>
    <w:rsid w:val="008E65A3"/>
    <w:pPr>
      <w:ind w:left="600" w:hanging="200"/>
    </w:pPr>
  </w:style>
  <w:style w:type="paragraph" w:styleId="Index4">
    <w:name w:val="index 4"/>
    <w:basedOn w:val="Normal"/>
    <w:next w:val="Normal"/>
    <w:autoRedefine/>
    <w:uiPriority w:val="97"/>
    <w:semiHidden/>
    <w:rsid w:val="008E65A3"/>
    <w:pPr>
      <w:ind w:left="800" w:hanging="200"/>
    </w:pPr>
  </w:style>
  <w:style w:type="paragraph" w:styleId="Index5">
    <w:name w:val="index 5"/>
    <w:basedOn w:val="Normal"/>
    <w:next w:val="Normal"/>
    <w:autoRedefine/>
    <w:uiPriority w:val="97"/>
    <w:semiHidden/>
    <w:rsid w:val="008E65A3"/>
    <w:pPr>
      <w:ind w:left="1000" w:hanging="200"/>
    </w:pPr>
  </w:style>
  <w:style w:type="paragraph" w:styleId="Index6">
    <w:name w:val="index 6"/>
    <w:basedOn w:val="Normal"/>
    <w:next w:val="Normal"/>
    <w:autoRedefine/>
    <w:uiPriority w:val="97"/>
    <w:semiHidden/>
    <w:rsid w:val="008E65A3"/>
    <w:pPr>
      <w:ind w:left="1200" w:hanging="200"/>
    </w:pPr>
  </w:style>
  <w:style w:type="paragraph" w:styleId="Index7">
    <w:name w:val="index 7"/>
    <w:basedOn w:val="Normal"/>
    <w:next w:val="Normal"/>
    <w:autoRedefine/>
    <w:uiPriority w:val="97"/>
    <w:semiHidden/>
    <w:rsid w:val="008E65A3"/>
    <w:pPr>
      <w:ind w:left="1400" w:hanging="200"/>
    </w:pPr>
  </w:style>
  <w:style w:type="paragraph" w:styleId="Index8">
    <w:name w:val="index 8"/>
    <w:basedOn w:val="Normal"/>
    <w:next w:val="Normal"/>
    <w:autoRedefine/>
    <w:uiPriority w:val="97"/>
    <w:semiHidden/>
    <w:rsid w:val="008E65A3"/>
    <w:pPr>
      <w:ind w:left="1600" w:hanging="200"/>
    </w:pPr>
  </w:style>
  <w:style w:type="paragraph" w:styleId="Index9">
    <w:name w:val="index 9"/>
    <w:basedOn w:val="Normal"/>
    <w:next w:val="Normal"/>
    <w:autoRedefine/>
    <w:uiPriority w:val="97"/>
    <w:semiHidden/>
    <w:rsid w:val="008E65A3"/>
    <w:pPr>
      <w:ind w:left="1800" w:hanging="200"/>
    </w:pPr>
  </w:style>
  <w:style w:type="paragraph" w:styleId="IndexHeading">
    <w:name w:val="index heading"/>
    <w:basedOn w:val="Normal"/>
    <w:next w:val="Index1"/>
    <w:uiPriority w:val="97"/>
    <w:semiHidden/>
    <w:rsid w:val="008E65A3"/>
    <w:rPr>
      <w:rFonts w:asciiTheme="majorHAnsi" w:eastAsiaTheme="majorEastAsia" w:hAnsiTheme="majorHAnsi" w:cstheme="majorBidi"/>
      <w:b/>
      <w:bCs/>
    </w:rPr>
  </w:style>
  <w:style w:type="character" w:styleId="IntenseEmphasis">
    <w:name w:val="Intense Emphasis"/>
    <w:basedOn w:val="DefaultParagraphFont"/>
    <w:uiPriority w:val="97"/>
    <w:semiHidden/>
    <w:rsid w:val="008E65A3"/>
    <w:rPr>
      <w:rFonts w:asciiTheme="minorHAnsi" w:hAnsiTheme="minorHAnsi"/>
      <w:b/>
      <w:bCs/>
      <w:i/>
      <w:iCs/>
      <w:color w:val="4F81BD" w:themeColor="accent1"/>
    </w:rPr>
  </w:style>
  <w:style w:type="paragraph" w:styleId="IntenseQuote">
    <w:name w:val="Intense Quote"/>
    <w:basedOn w:val="Normal"/>
    <w:next w:val="Normal"/>
    <w:link w:val="IntenseQuoteChar"/>
    <w:uiPriority w:val="97"/>
    <w:semiHidden/>
    <w:rsid w:val="008E65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7"/>
    <w:semiHidden/>
    <w:rsid w:val="008E65A3"/>
    <w:rPr>
      <w:rFonts w:asciiTheme="minorHAnsi" w:hAnsiTheme="minorHAnsi"/>
      <w:b/>
      <w:bCs/>
      <w:i/>
      <w:iCs/>
      <w:color w:val="4F81BD" w:themeColor="accent1"/>
    </w:rPr>
  </w:style>
  <w:style w:type="character" w:styleId="IntenseReference">
    <w:name w:val="Intense Reference"/>
    <w:basedOn w:val="DefaultParagraphFont"/>
    <w:uiPriority w:val="97"/>
    <w:semiHidden/>
    <w:rsid w:val="008E65A3"/>
    <w:rPr>
      <w:rFonts w:asciiTheme="minorHAnsi" w:hAnsiTheme="minorHAnsi"/>
      <w:b/>
      <w:bCs/>
      <w:smallCaps/>
      <w:color w:val="C0504D" w:themeColor="accent2"/>
      <w:spacing w:val="5"/>
      <w:u w:val="single"/>
    </w:rPr>
  </w:style>
  <w:style w:type="table" w:styleId="LightGrid">
    <w:name w:val="Light Grid"/>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8"/>
    <w:rsid w:val="008E65A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8E65A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8"/>
    <w:rsid w:val="008E65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8"/>
    <w:rsid w:val="008E65A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8"/>
    <w:rsid w:val="008E65A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8"/>
    <w:rsid w:val="008E65A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8"/>
    <w:rsid w:val="008E65A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7"/>
    <w:semiHidden/>
    <w:rsid w:val="008E65A3"/>
    <w:rPr>
      <w:rFonts w:asciiTheme="minorHAnsi" w:hAnsiTheme="minorHAnsi"/>
    </w:rPr>
  </w:style>
  <w:style w:type="paragraph" w:styleId="List">
    <w:name w:val="List"/>
    <w:basedOn w:val="Normal"/>
    <w:uiPriority w:val="4"/>
    <w:semiHidden/>
    <w:rsid w:val="008E65A3"/>
    <w:pPr>
      <w:ind w:left="283" w:hanging="283"/>
      <w:contextualSpacing/>
    </w:pPr>
  </w:style>
  <w:style w:type="paragraph" w:styleId="List2">
    <w:name w:val="List 2"/>
    <w:basedOn w:val="Normal"/>
    <w:uiPriority w:val="4"/>
    <w:semiHidden/>
    <w:rsid w:val="008E65A3"/>
    <w:pPr>
      <w:ind w:left="566" w:hanging="283"/>
      <w:contextualSpacing/>
    </w:pPr>
  </w:style>
  <w:style w:type="paragraph" w:styleId="List3">
    <w:name w:val="List 3"/>
    <w:basedOn w:val="Normal"/>
    <w:uiPriority w:val="4"/>
    <w:semiHidden/>
    <w:rsid w:val="008E65A3"/>
    <w:pPr>
      <w:ind w:left="849" w:hanging="283"/>
      <w:contextualSpacing/>
    </w:pPr>
  </w:style>
  <w:style w:type="paragraph" w:styleId="List4">
    <w:name w:val="List 4"/>
    <w:basedOn w:val="Normal"/>
    <w:uiPriority w:val="4"/>
    <w:semiHidden/>
    <w:rsid w:val="008E65A3"/>
    <w:pPr>
      <w:ind w:left="1132" w:hanging="283"/>
      <w:contextualSpacing/>
    </w:pPr>
  </w:style>
  <w:style w:type="paragraph" w:styleId="List5">
    <w:name w:val="List 5"/>
    <w:basedOn w:val="Normal"/>
    <w:uiPriority w:val="4"/>
    <w:semiHidden/>
    <w:rsid w:val="008E65A3"/>
    <w:pPr>
      <w:ind w:left="1415" w:hanging="283"/>
      <w:contextualSpacing/>
    </w:pPr>
  </w:style>
  <w:style w:type="paragraph" w:styleId="ListBullet2">
    <w:name w:val="List Bullet 2"/>
    <w:basedOn w:val="Normal"/>
    <w:uiPriority w:val="2"/>
    <w:semiHidden/>
    <w:rsid w:val="008E65A3"/>
    <w:pPr>
      <w:numPr>
        <w:numId w:val="2"/>
      </w:numPr>
      <w:contextualSpacing/>
    </w:pPr>
  </w:style>
  <w:style w:type="paragraph" w:styleId="ListBullet3">
    <w:name w:val="List Bullet 3"/>
    <w:basedOn w:val="Normal"/>
    <w:uiPriority w:val="2"/>
    <w:semiHidden/>
    <w:rsid w:val="008E65A3"/>
    <w:pPr>
      <w:numPr>
        <w:numId w:val="3"/>
      </w:numPr>
      <w:contextualSpacing/>
    </w:pPr>
  </w:style>
  <w:style w:type="paragraph" w:styleId="ListBullet4">
    <w:name w:val="List Bullet 4"/>
    <w:basedOn w:val="Normal"/>
    <w:uiPriority w:val="2"/>
    <w:semiHidden/>
    <w:rsid w:val="008E65A3"/>
    <w:pPr>
      <w:numPr>
        <w:numId w:val="4"/>
      </w:numPr>
      <w:contextualSpacing/>
    </w:pPr>
  </w:style>
  <w:style w:type="paragraph" w:styleId="ListBullet5">
    <w:name w:val="List Bullet 5"/>
    <w:basedOn w:val="Normal"/>
    <w:uiPriority w:val="2"/>
    <w:semiHidden/>
    <w:rsid w:val="008E65A3"/>
    <w:pPr>
      <w:numPr>
        <w:numId w:val="5"/>
      </w:numPr>
      <w:contextualSpacing/>
    </w:pPr>
  </w:style>
  <w:style w:type="paragraph" w:styleId="ListContinue2">
    <w:name w:val="List Continue 2"/>
    <w:basedOn w:val="Normal"/>
    <w:uiPriority w:val="98"/>
    <w:semiHidden/>
    <w:rsid w:val="008E65A3"/>
    <w:pPr>
      <w:ind w:left="566"/>
      <w:contextualSpacing/>
    </w:pPr>
  </w:style>
  <w:style w:type="paragraph" w:styleId="ListContinue3">
    <w:name w:val="List Continue 3"/>
    <w:basedOn w:val="Normal"/>
    <w:uiPriority w:val="98"/>
    <w:semiHidden/>
    <w:rsid w:val="008E65A3"/>
    <w:pPr>
      <w:ind w:left="849"/>
      <w:contextualSpacing/>
    </w:pPr>
  </w:style>
  <w:style w:type="paragraph" w:styleId="ListContinue4">
    <w:name w:val="List Continue 4"/>
    <w:basedOn w:val="Normal"/>
    <w:uiPriority w:val="98"/>
    <w:semiHidden/>
    <w:rsid w:val="008E65A3"/>
    <w:pPr>
      <w:ind w:left="1132"/>
      <w:contextualSpacing/>
    </w:pPr>
  </w:style>
  <w:style w:type="paragraph" w:styleId="ListContinue5">
    <w:name w:val="List Continue 5"/>
    <w:basedOn w:val="Normal"/>
    <w:uiPriority w:val="98"/>
    <w:semiHidden/>
    <w:rsid w:val="008E65A3"/>
    <w:pPr>
      <w:ind w:left="1415"/>
      <w:contextualSpacing/>
    </w:pPr>
  </w:style>
  <w:style w:type="paragraph" w:styleId="ListNumber">
    <w:name w:val="List Number"/>
    <w:basedOn w:val="Normal"/>
    <w:uiPriority w:val="3"/>
    <w:semiHidden/>
    <w:qFormat/>
    <w:rsid w:val="008E65A3"/>
    <w:pPr>
      <w:numPr>
        <w:numId w:val="6"/>
      </w:numPr>
      <w:contextualSpacing/>
    </w:pPr>
  </w:style>
  <w:style w:type="paragraph" w:styleId="ListNumber2">
    <w:name w:val="List Number 2"/>
    <w:basedOn w:val="Normal"/>
    <w:uiPriority w:val="3"/>
    <w:semiHidden/>
    <w:rsid w:val="008E65A3"/>
    <w:pPr>
      <w:numPr>
        <w:numId w:val="7"/>
      </w:numPr>
      <w:contextualSpacing/>
    </w:pPr>
  </w:style>
  <w:style w:type="paragraph" w:styleId="ListNumber3">
    <w:name w:val="List Number 3"/>
    <w:basedOn w:val="Normal"/>
    <w:uiPriority w:val="3"/>
    <w:semiHidden/>
    <w:rsid w:val="008E65A3"/>
    <w:pPr>
      <w:numPr>
        <w:numId w:val="8"/>
      </w:numPr>
      <w:contextualSpacing/>
    </w:pPr>
  </w:style>
  <w:style w:type="paragraph" w:styleId="ListNumber4">
    <w:name w:val="List Number 4"/>
    <w:basedOn w:val="Normal"/>
    <w:uiPriority w:val="3"/>
    <w:semiHidden/>
    <w:rsid w:val="008E65A3"/>
    <w:pPr>
      <w:numPr>
        <w:numId w:val="9"/>
      </w:numPr>
      <w:contextualSpacing/>
    </w:pPr>
  </w:style>
  <w:style w:type="paragraph" w:styleId="ListNumber5">
    <w:name w:val="List Number 5"/>
    <w:basedOn w:val="Normal"/>
    <w:uiPriority w:val="3"/>
    <w:semiHidden/>
    <w:rsid w:val="008E65A3"/>
    <w:pPr>
      <w:numPr>
        <w:numId w:val="10"/>
      </w:numPr>
      <w:contextualSpacing/>
    </w:pPr>
  </w:style>
  <w:style w:type="paragraph" w:styleId="ListParagraph">
    <w:name w:val="List Paragraph"/>
    <w:basedOn w:val="Normal"/>
    <w:link w:val="ListParagraphChar"/>
    <w:uiPriority w:val="34"/>
    <w:qFormat/>
    <w:rsid w:val="008E65A3"/>
    <w:pPr>
      <w:ind w:left="720"/>
      <w:contextualSpacing/>
    </w:pPr>
  </w:style>
  <w:style w:type="paragraph" w:styleId="MacroText">
    <w:name w:val="macro"/>
    <w:link w:val="MacroTextChar"/>
    <w:uiPriority w:val="97"/>
    <w:semiHidden/>
    <w:rsid w:val="008E65A3"/>
    <w:pPr>
      <w:tabs>
        <w:tab w:val="left" w:pos="480"/>
        <w:tab w:val="left" w:pos="960"/>
        <w:tab w:val="left" w:pos="1440"/>
        <w:tab w:val="left" w:pos="1920"/>
        <w:tab w:val="left" w:pos="2400"/>
        <w:tab w:val="left" w:pos="2880"/>
        <w:tab w:val="left" w:pos="3360"/>
        <w:tab w:val="left" w:pos="3840"/>
        <w:tab w:val="left" w:pos="4320"/>
      </w:tabs>
    </w:pPr>
    <w:rPr>
      <w:rFonts w:asciiTheme="minorHAnsi" w:hAnsiTheme="minorHAnsi"/>
    </w:rPr>
  </w:style>
  <w:style w:type="character" w:customStyle="1" w:styleId="MacroTextChar">
    <w:name w:val="Macro Text Char"/>
    <w:basedOn w:val="DefaultParagraphFont"/>
    <w:link w:val="MacroText"/>
    <w:uiPriority w:val="97"/>
    <w:semiHidden/>
    <w:rsid w:val="008E65A3"/>
    <w:rPr>
      <w:rFonts w:asciiTheme="minorHAnsi" w:hAnsiTheme="minorHAnsi"/>
    </w:rPr>
  </w:style>
  <w:style w:type="table" w:styleId="MediumGrid1">
    <w:name w:val="Medium Grid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8"/>
    <w:rsid w:val="008E65A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8E65A3"/>
    <w:rPr>
      <w:color w:val="000000" w:themeColor="text1"/>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8"/>
    <w:rsid w:val="008E65A3"/>
    <w:rPr>
      <w:color w:val="000000" w:themeColor="text1"/>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8"/>
    <w:rsid w:val="008E65A3"/>
    <w:rPr>
      <w:color w:val="000000" w:themeColor="text1"/>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8"/>
    <w:rsid w:val="008E65A3"/>
    <w:rPr>
      <w:color w:val="000000" w:themeColor="text1"/>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8"/>
    <w:rsid w:val="008E65A3"/>
    <w:rPr>
      <w:color w:val="000000" w:themeColor="text1"/>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8"/>
    <w:rsid w:val="008E65A3"/>
    <w:rPr>
      <w:color w:val="000000" w:themeColor="text1"/>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8E65A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7"/>
    <w:semiHidden/>
    <w:rsid w:val="008E65A3"/>
    <w:rPr>
      <w:rFonts w:asciiTheme="minorHAnsi" w:eastAsiaTheme="majorEastAsia" w:hAnsiTheme="minorHAnsi" w:cstheme="majorBidi"/>
      <w:sz w:val="24"/>
      <w:szCs w:val="24"/>
      <w:shd w:val="pct20" w:color="auto" w:fill="auto"/>
    </w:rPr>
  </w:style>
  <w:style w:type="paragraph" w:styleId="NormalWeb">
    <w:name w:val="Normal (Web)"/>
    <w:basedOn w:val="Normal"/>
    <w:uiPriority w:val="98"/>
    <w:semiHidden/>
    <w:rsid w:val="008E65A3"/>
    <w:rPr>
      <w:sz w:val="24"/>
      <w:szCs w:val="24"/>
    </w:rPr>
  </w:style>
  <w:style w:type="paragraph" w:styleId="NoteHeading">
    <w:name w:val="Note Heading"/>
    <w:basedOn w:val="Normal"/>
    <w:next w:val="Normal"/>
    <w:link w:val="NoteHeadingChar"/>
    <w:uiPriority w:val="97"/>
    <w:semiHidden/>
    <w:rsid w:val="008E65A3"/>
    <w:rPr>
      <w:rFonts w:asciiTheme="majorHAnsi" w:hAnsiTheme="majorHAnsi"/>
    </w:rPr>
  </w:style>
  <w:style w:type="character" w:customStyle="1" w:styleId="NoteHeadingChar">
    <w:name w:val="Note Heading Char"/>
    <w:basedOn w:val="DefaultParagraphFont"/>
    <w:link w:val="NoteHeading"/>
    <w:uiPriority w:val="97"/>
    <w:semiHidden/>
    <w:rsid w:val="008E65A3"/>
    <w:rPr>
      <w:rFonts w:asciiTheme="majorHAnsi" w:hAnsiTheme="majorHAnsi"/>
    </w:rPr>
  </w:style>
  <w:style w:type="character" w:styleId="PlaceholderText">
    <w:name w:val="Placeholder Text"/>
    <w:basedOn w:val="DefaultParagraphFont"/>
    <w:uiPriority w:val="14"/>
    <w:semiHidden/>
    <w:rsid w:val="008E65A3"/>
    <w:rPr>
      <w:rFonts w:asciiTheme="minorHAnsi" w:hAnsiTheme="minorHAnsi"/>
      <w:color w:val="808080"/>
    </w:rPr>
  </w:style>
  <w:style w:type="paragraph" w:styleId="PlainText">
    <w:name w:val="Plain Text"/>
    <w:basedOn w:val="Normal"/>
    <w:link w:val="PlainTextChar"/>
    <w:uiPriority w:val="99"/>
    <w:rsid w:val="008E65A3"/>
    <w:rPr>
      <w:sz w:val="21"/>
      <w:szCs w:val="21"/>
    </w:rPr>
  </w:style>
  <w:style w:type="character" w:customStyle="1" w:styleId="PlainTextChar">
    <w:name w:val="Plain Text Char"/>
    <w:basedOn w:val="DefaultParagraphFont"/>
    <w:link w:val="PlainText"/>
    <w:uiPriority w:val="99"/>
    <w:rsid w:val="008E65A3"/>
    <w:rPr>
      <w:rFonts w:asciiTheme="minorHAnsi" w:hAnsiTheme="minorHAnsi"/>
      <w:sz w:val="21"/>
      <w:szCs w:val="21"/>
    </w:rPr>
  </w:style>
  <w:style w:type="paragraph" w:styleId="Quote">
    <w:name w:val="Quote"/>
    <w:basedOn w:val="Normal"/>
    <w:next w:val="Normal"/>
    <w:link w:val="QuoteChar"/>
    <w:uiPriority w:val="97"/>
    <w:semiHidden/>
    <w:rsid w:val="008E65A3"/>
    <w:rPr>
      <w:i/>
      <w:iCs/>
      <w:color w:val="000000" w:themeColor="text1"/>
    </w:rPr>
  </w:style>
  <w:style w:type="character" w:customStyle="1" w:styleId="QuoteChar">
    <w:name w:val="Quote Char"/>
    <w:basedOn w:val="DefaultParagraphFont"/>
    <w:link w:val="Quote"/>
    <w:uiPriority w:val="97"/>
    <w:semiHidden/>
    <w:rsid w:val="008E65A3"/>
    <w:rPr>
      <w:rFonts w:asciiTheme="minorHAnsi" w:hAnsiTheme="minorHAnsi"/>
      <w:i/>
      <w:iCs/>
      <w:color w:val="000000" w:themeColor="text1"/>
    </w:rPr>
  </w:style>
  <w:style w:type="paragraph" w:styleId="Salutation">
    <w:name w:val="Salutation"/>
    <w:basedOn w:val="Normal"/>
    <w:next w:val="Normal"/>
    <w:link w:val="SalutationChar"/>
    <w:uiPriority w:val="97"/>
    <w:semiHidden/>
    <w:rsid w:val="008E65A3"/>
  </w:style>
  <w:style w:type="character" w:customStyle="1" w:styleId="SalutationChar">
    <w:name w:val="Salutation Char"/>
    <w:basedOn w:val="DefaultParagraphFont"/>
    <w:link w:val="Salutation"/>
    <w:uiPriority w:val="97"/>
    <w:semiHidden/>
    <w:rsid w:val="008E65A3"/>
    <w:rPr>
      <w:rFonts w:asciiTheme="minorHAnsi" w:hAnsiTheme="minorHAnsi"/>
    </w:rPr>
  </w:style>
  <w:style w:type="paragraph" w:styleId="Signature">
    <w:name w:val="Signature"/>
    <w:basedOn w:val="Normal"/>
    <w:link w:val="SignatureChar"/>
    <w:uiPriority w:val="97"/>
    <w:semiHidden/>
    <w:rsid w:val="008E65A3"/>
    <w:pPr>
      <w:ind w:left="4252"/>
    </w:pPr>
  </w:style>
  <w:style w:type="character" w:customStyle="1" w:styleId="SignatureChar">
    <w:name w:val="Signature Char"/>
    <w:basedOn w:val="DefaultParagraphFont"/>
    <w:link w:val="Signature"/>
    <w:uiPriority w:val="97"/>
    <w:semiHidden/>
    <w:rsid w:val="008E65A3"/>
    <w:rPr>
      <w:rFonts w:asciiTheme="minorHAnsi" w:hAnsiTheme="minorHAnsi"/>
    </w:rPr>
  </w:style>
  <w:style w:type="character" w:styleId="Strong">
    <w:name w:val="Strong"/>
    <w:basedOn w:val="DefaultParagraphFont"/>
    <w:uiPriority w:val="97"/>
    <w:semiHidden/>
    <w:rsid w:val="008E65A3"/>
    <w:rPr>
      <w:rFonts w:asciiTheme="minorHAnsi" w:hAnsiTheme="minorHAnsi"/>
      <w:b/>
      <w:bCs/>
    </w:rPr>
  </w:style>
  <w:style w:type="paragraph" w:styleId="Subtitle">
    <w:name w:val="Subtitle"/>
    <w:basedOn w:val="Normal"/>
    <w:next w:val="Normal"/>
    <w:link w:val="SubtitleChar"/>
    <w:uiPriority w:val="97"/>
    <w:semiHidden/>
    <w:rsid w:val="008E65A3"/>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97"/>
    <w:semiHidden/>
    <w:rsid w:val="008E65A3"/>
    <w:rPr>
      <w:rFonts w:asciiTheme="minorHAnsi" w:eastAsiaTheme="majorEastAsia" w:hAnsiTheme="minorHAnsi" w:cstheme="majorBidi"/>
      <w:i/>
      <w:iCs/>
      <w:color w:val="4F81BD" w:themeColor="accent1"/>
      <w:spacing w:val="15"/>
      <w:sz w:val="24"/>
      <w:szCs w:val="24"/>
    </w:rPr>
  </w:style>
  <w:style w:type="character" w:styleId="SubtleEmphasis">
    <w:name w:val="Subtle Emphasis"/>
    <w:basedOn w:val="DefaultParagraphFont"/>
    <w:uiPriority w:val="97"/>
    <w:semiHidden/>
    <w:rsid w:val="008E65A3"/>
    <w:rPr>
      <w:rFonts w:asciiTheme="minorHAnsi" w:hAnsiTheme="minorHAnsi"/>
      <w:i/>
      <w:iCs/>
      <w:color w:val="808080" w:themeColor="text1" w:themeTint="7F"/>
    </w:rPr>
  </w:style>
  <w:style w:type="character" w:styleId="SubtleReference">
    <w:name w:val="Subtle Reference"/>
    <w:basedOn w:val="DefaultParagraphFont"/>
    <w:uiPriority w:val="97"/>
    <w:semiHidden/>
    <w:rsid w:val="008E65A3"/>
    <w:rPr>
      <w:rFonts w:asciiTheme="minorHAnsi" w:hAnsiTheme="minorHAnsi"/>
      <w:smallCaps/>
      <w:color w:val="C0504D" w:themeColor="accent2"/>
      <w:u w:val="single"/>
    </w:rPr>
  </w:style>
  <w:style w:type="table" w:styleId="Table3Deffects1">
    <w:name w:val="Table 3D effects 1"/>
    <w:basedOn w:val="TableNormal"/>
    <w:uiPriority w:val="98"/>
    <w:rsid w:val="008E65A3"/>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8E65A3"/>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8E65A3"/>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8E65A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8E65A3"/>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8E65A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8E65A3"/>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8E65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8E65A3"/>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8E65A3"/>
    <w:rPr>
      <w:b/>
      <w:bCs/>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8E65A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8E65A3"/>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8E65A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8E65A3"/>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8E65A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8E65A3"/>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8E65A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8E65A3"/>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8E65A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8E65A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8E65A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8E65A3"/>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8E65A3"/>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8E65A3"/>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8E65A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8E65A3"/>
    <w:pPr>
      <w:ind w:left="200" w:hanging="200"/>
    </w:pPr>
  </w:style>
  <w:style w:type="paragraph" w:styleId="TableofFigures">
    <w:name w:val="table of figures"/>
    <w:basedOn w:val="Normal"/>
    <w:next w:val="Normal"/>
    <w:uiPriority w:val="97"/>
    <w:semiHidden/>
    <w:rsid w:val="008E65A3"/>
  </w:style>
  <w:style w:type="table" w:styleId="TableProfessional">
    <w:name w:val="Table Professional"/>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8E65A3"/>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8E65A3"/>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8E65A3"/>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8E65A3"/>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8E65A3"/>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8E6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8"/>
    <w:rsid w:val="008E65A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8"/>
    <w:rsid w:val="008E65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8"/>
    <w:rsid w:val="008E65A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14"/>
    <w:qFormat/>
    <w:rsid w:val="00453376"/>
    <w:pPr>
      <w:autoSpaceDE w:val="0"/>
      <w:autoSpaceDN w:val="0"/>
      <w:adjustRightInd w:val="0"/>
      <w:spacing w:after="0" w:line="448" w:lineRule="atLeast"/>
      <w:textAlignment w:val="center"/>
    </w:pPr>
    <w:rPr>
      <w:rFonts w:cs="Georgia"/>
      <w:b/>
      <w:bCs/>
      <w:color w:val="000000"/>
      <w:sz w:val="42"/>
      <w:szCs w:val="42"/>
    </w:rPr>
  </w:style>
  <w:style w:type="character" w:customStyle="1" w:styleId="TitleChar">
    <w:name w:val="Title Char"/>
    <w:basedOn w:val="DefaultParagraphFont"/>
    <w:link w:val="Title"/>
    <w:uiPriority w:val="14"/>
    <w:rsid w:val="00453376"/>
    <w:rPr>
      <w:rFonts w:ascii="Arial" w:hAnsi="Arial" w:cs="Georgia"/>
      <w:b/>
      <w:bCs/>
      <w:color w:val="000000"/>
      <w:sz w:val="42"/>
      <w:szCs w:val="42"/>
    </w:rPr>
  </w:style>
  <w:style w:type="paragraph" w:styleId="TOAHeading">
    <w:name w:val="toa heading"/>
    <w:basedOn w:val="Normal"/>
    <w:next w:val="Normal"/>
    <w:uiPriority w:val="97"/>
    <w:semiHidden/>
    <w:rsid w:val="008E65A3"/>
    <w:pPr>
      <w:spacing w:before="120"/>
    </w:pPr>
    <w:rPr>
      <w:rFonts w:asciiTheme="majorHAnsi" w:eastAsiaTheme="majorEastAsia" w:hAnsiTheme="majorHAnsi" w:cstheme="majorBidi"/>
      <w:b/>
      <w:bCs/>
      <w:sz w:val="24"/>
      <w:szCs w:val="24"/>
    </w:rPr>
  </w:style>
  <w:style w:type="paragraph" w:styleId="TOC2">
    <w:name w:val="toc 2"/>
    <w:basedOn w:val="Normal"/>
    <w:next w:val="Normal"/>
    <w:autoRedefine/>
    <w:uiPriority w:val="14"/>
    <w:semiHidden/>
    <w:rsid w:val="008E65A3"/>
    <w:pPr>
      <w:spacing w:after="100"/>
      <w:ind w:left="200"/>
    </w:pPr>
  </w:style>
  <w:style w:type="paragraph" w:styleId="TOC3">
    <w:name w:val="toc 3"/>
    <w:basedOn w:val="Normal"/>
    <w:next w:val="Normal"/>
    <w:autoRedefine/>
    <w:uiPriority w:val="14"/>
    <w:semiHidden/>
    <w:rsid w:val="008E65A3"/>
    <w:pPr>
      <w:spacing w:after="100"/>
      <w:ind w:left="400"/>
    </w:pPr>
  </w:style>
  <w:style w:type="paragraph" w:styleId="TOC4">
    <w:name w:val="toc 4"/>
    <w:basedOn w:val="Normal"/>
    <w:next w:val="Normal"/>
    <w:autoRedefine/>
    <w:uiPriority w:val="14"/>
    <w:semiHidden/>
    <w:rsid w:val="008E65A3"/>
    <w:pPr>
      <w:spacing w:after="100"/>
      <w:ind w:left="600"/>
    </w:pPr>
  </w:style>
  <w:style w:type="paragraph" w:styleId="TOC5">
    <w:name w:val="toc 5"/>
    <w:basedOn w:val="Normal"/>
    <w:next w:val="Normal"/>
    <w:autoRedefine/>
    <w:uiPriority w:val="14"/>
    <w:semiHidden/>
    <w:rsid w:val="008E65A3"/>
    <w:pPr>
      <w:spacing w:after="100"/>
      <w:ind w:left="800"/>
    </w:pPr>
  </w:style>
  <w:style w:type="paragraph" w:styleId="TOC6">
    <w:name w:val="toc 6"/>
    <w:basedOn w:val="Normal"/>
    <w:next w:val="Normal"/>
    <w:autoRedefine/>
    <w:uiPriority w:val="14"/>
    <w:semiHidden/>
    <w:rsid w:val="008E65A3"/>
    <w:pPr>
      <w:spacing w:after="100"/>
      <w:ind w:left="1000"/>
    </w:pPr>
  </w:style>
  <w:style w:type="paragraph" w:styleId="TOC7">
    <w:name w:val="toc 7"/>
    <w:basedOn w:val="Normal"/>
    <w:next w:val="Normal"/>
    <w:autoRedefine/>
    <w:uiPriority w:val="14"/>
    <w:semiHidden/>
    <w:rsid w:val="008E65A3"/>
    <w:pPr>
      <w:spacing w:after="100"/>
      <w:ind w:left="1200"/>
    </w:pPr>
  </w:style>
  <w:style w:type="paragraph" w:styleId="TOC8">
    <w:name w:val="toc 8"/>
    <w:basedOn w:val="Normal"/>
    <w:next w:val="Normal"/>
    <w:autoRedefine/>
    <w:uiPriority w:val="14"/>
    <w:semiHidden/>
    <w:rsid w:val="008E65A3"/>
    <w:pPr>
      <w:spacing w:after="100"/>
      <w:ind w:left="1400"/>
    </w:pPr>
  </w:style>
  <w:style w:type="paragraph" w:styleId="TOC9">
    <w:name w:val="toc 9"/>
    <w:basedOn w:val="Normal"/>
    <w:next w:val="Normal"/>
    <w:autoRedefine/>
    <w:uiPriority w:val="14"/>
    <w:semiHidden/>
    <w:rsid w:val="008E65A3"/>
    <w:pPr>
      <w:spacing w:after="100"/>
      <w:ind w:left="1600"/>
    </w:pPr>
  </w:style>
  <w:style w:type="paragraph" w:styleId="TOCHeading">
    <w:name w:val="TOC Heading"/>
    <w:basedOn w:val="Heading1"/>
    <w:next w:val="Normal"/>
    <w:uiPriority w:val="14"/>
    <w:semiHidden/>
    <w:unhideWhenUsed/>
    <w:qFormat/>
    <w:rsid w:val="008E65A3"/>
    <w:pPr>
      <w:keepLines/>
      <w:spacing w:before="480"/>
      <w:outlineLvl w:val="9"/>
    </w:pPr>
    <w:rPr>
      <w:rFonts w:eastAsiaTheme="majorEastAsia" w:cstheme="majorBidi"/>
      <w:color w:val="365F91" w:themeColor="accent1" w:themeShade="BF"/>
      <w:kern w:val="0"/>
      <w:szCs w:val="28"/>
    </w:rPr>
  </w:style>
  <w:style w:type="character" w:customStyle="1" w:styleId="ListParagraphChar">
    <w:name w:val="List Paragraph Char"/>
    <w:link w:val="ListParagraph"/>
    <w:uiPriority w:val="34"/>
    <w:locked/>
    <w:rsid w:val="00E43C5B"/>
    <w:rPr>
      <w:rFonts w:ascii="Georgia" w:hAnsi="Georgia"/>
      <w:sz w:val="22"/>
    </w:rPr>
  </w:style>
  <w:style w:type="paragraph" w:customStyle="1" w:styleId="BasicParagraph">
    <w:name w:val="[Basic Paragraph]"/>
    <w:basedOn w:val="Normal"/>
    <w:uiPriority w:val="99"/>
    <w:rsid w:val="00AC273D"/>
    <w:pPr>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TitleSub">
    <w:name w:val="Title Sub"/>
    <w:basedOn w:val="Normal"/>
    <w:qFormat/>
    <w:rsid w:val="00453376"/>
    <w:pPr>
      <w:autoSpaceDE w:val="0"/>
      <w:autoSpaceDN w:val="0"/>
      <w:adjustRightInd w:val="0"/>
      <w:spacing w:line="420" w:lineRule="atLeast"/>
      <w:textAlignment w:val="center"/>
    </w:pPr>
    <w:rPr>
      <w:rFonts w:cs="Georgia"/>
      <w:color w:val="000000"/>
      <w:spacing w:val="-10"/>
      <w:sz w:val="42"/>
      <w:szCs w:val="42"/>
    </w:rPr>
  </w:style>
  <w:style w:type="table" w:customStyle="1" w:styleId="PSCGreen">
    <w:name w:val="PSC_Green"/>
    <w:basedOn w:val="TableNormal"/>
    <w:uiPriority w:val="99"/>
    <w:rsid w:val="00A76532"/>
    <w:pPr>
      <w:spacing w:line="280" w:lineRule="atLeast"/>
    </w:pPr>
    <w:rPr>
      <w:rFonts w:ascii="Arial" w:hAnsi="Arial"/>
      <w:color w:val="FFFFFF" w:themeColor="background1"/>
    </w:rPr>
    <w:tblPr>
      <w:tblBorders>
        <w:top w:val="single" w:sz="8" w:space="0" w:color="auto"/>
        <w:bottom w:val="single" w:sz="8" w:space="0" w:color="auto"/>
        <w:insideH w:val="single" w:sz="8" w:space="0" w:color="FFFFFF" w:themeColor="background1"/>
      </w:tblBorders>
      <w:tblCellMar>
        <w:left w:w="57" w:type="dxa"/>
        <w:right w:w="0" w:type="dxa"/>
      </w:tblCellMar>
    </w:tblPr>
    <w:tcPr>
      <w:shd w:val="clear" w:color="auto" w:fill="00A88F"/>
    </w:tcPr>
    <w:tblStylePr w:type="firstRow">
      <w:tblPr/>
      <w:tcPr>
        <w:tcBorders>
          <w:top w:val="single" w:sz="8" w:space="0" w:color="auto"/>
          <w:left w:val="nil"/>
          <w:bottom w:val="nil"/>
          <w:right w:val="nil"/>
          <w:insideH w:val="nil"/>
          <w:insideV w:val="nil"/>
          <w:tl2br w:val="nil"/>
          <w:tr2bl w:val="nil"/>
        </w:tcBorders>
      </w:tcPr>
    </w:tblStylePr>
    <w:tblStylePr w:type="lastRow">
      <w:tblPr/>
      <w:tcPr>
        <w:tcBorders>
          <w:top w:val="nil"/>
          <w:left w:val="nil"/>
          <w:bottom w:val="single" w:sz="8" w:space="0" w:color="auto"/>
          <w:right w:val="nil"/>
          <w:insideH w:val="nil"/>
          <w:insideV w:val="nil"/>
          <w:tl2br w:val="nil"/>
          <w:tr2bl w:val="nil"/>
        </w:tcBorders>
      </w:tcPr>
    </w:tblStylePr>
  </w:style>
  <w:style w:type="paragraph" w:customStyle="1" w:styleId="TableTextWhite">
    <w:name w:val="Table Text White"/>
    <w:basedOn w:val="Normal"/>
    <w:qFormat/>
    <w:rsid w:val="0002436B"/>
    <w:pPr>
      <w:spacing w:before="40" w:after="40" w:line="280" w:lineRule="atLeast"/>
    </w:pPr>
    <w:rPr>
      <w:color w:val="FFFFFF"/>
      <w:sz w:val="20"/>
    </w:rPr>
  </w:style>
  <w:style w:type="table" w:customStyle="1" w:styleId="PSCPurple">
    <w:name w:val="PSC_Purple"/>
    <w:basedOn w:val="TableNormal"/>
    <w:uiPriority w:val="99"/>
    <w:rsid w:val="008E0207"/>
    <w:rPr>
      <w:rFonts w:ascii="Arial" w:hAnsi="Arial"/>
    </w:rPr>
    <w:tblPr>
      <w:tblStyleRowBandSize w:val="1"/>
      <w:tblBorders>
        <w:top w:val="single" w:sz="8" w:space="0" w:color="auto"/>
        <w:bottom w:val="single" w:sz="8" w:space="0" w:color="BCBEC0"/>
        <w:insideH w:val="single" w:sz="8" w:space="0" w:color="BCBEC0"/>
      </w:tblBorders>
      <w:tblCellMar>
        <w:left w:w="57" w:type="dxa"/>
        <w:right w:w="0" w:type="dxa"/>
      </w:tblCellMar>
    </w:tblPr>
    <w:tblStylePr w:type="firstRow">
      <w:tblPr/>
      <w:tcPr>
        <w:tcBorders>
          <w:top w:val="single" w:sz="8" w:space="0" w:color="auto"/>
          <w:left w:val="nil"/>
          <w:bottom w:val="single" w:sz="8" w:space="0" w:color="auto"/>
          <w:right w:val="nil"/>
          <w:insideH w:val="nil"/>
          <w:insideV w:val="nil"/>
          <w:tl2br w:val="nil"/>
          <w:tr2bl w:val="nil"/>
        </w:tcBorders>
        <w:shd w:val="clear" w:color="auto" w:fill="6D276A"/>
      </w:tcPr>
    </w:tblStylePr>
  </w:style>
  <w:style w:type="paragraph" w:customStyle="1" w:styleId="TableText">
    <w:name w:val="Table Text"/>
    <w:basedOn w:val="TableTextWhite"/>
    <w:qFormat/>
    <w:rsid w:val="0002436B"/>
    <w:rPr>
      <w:color w:val="auto"/>
    </w:rPr>
  </w:style>
  <w:style w:type="paragraph" w:customStyle="1" w:styleId="Tablehead1">
    <w:name w:val="Table head 1"/>
    <w:basedOn w:val="Normal"/>
    <w:uiPriority w:val="99"/>
    <w:rsid w:val="00DD15D6"/>
    <w:pPr>
      <w:suppressAutoHyphens/>
      <w:autoSpaceDE w:val="0"/>
      <w:autoSpaceDN w:val="0"/>
      <w:adjustRightInd w:val="0"/>
      <w:spacing w:before="57" w:after="113" w:line="392" w:lineRule="atLeast"/>
      <w:textAlignment w:val="center"/>
    </w:pPr>
    <w:rPr>
      <w:rFonts w:cs="Arial"/>
      <w:b/>
      <w:bCs/>
      <w:color w:val="FFFFFF"/>
      <w:szCs w:val="22"/>
      <w:lang w:val="en-US"/>
    </w:rPr>
  </w:style>
  <w:style w:type="paragraph" w:customStyle="1" w:styleId="TableBullet">
    <w:name w:val="Table Bullet"/>
    <w:basedOn w:val="ListBullet"/>
    <w:qFormat/>
    <w:rsid w:val="003C64C5"/>
    <w:rPr>
      <w:sz w:val="20"/>
    </w:rPr>
  </w:style>
  <w:style w:type="paragraph" w:customStyle="1" w:styleId="HelpText">
    <w:name w:val="HelpText"/>
    <w:basedOn w:val="Normal"/>
    <w:qFormat/>
    <w:rsid w:val="00B04165"/>
    <w:pPr>
      <w:spacing w:after="0"/>
    </w:pPr>
    <w:rPr>
      <w:rFonts w:asciiTheme="minorHAnsi" w:hAnsiTheme="minorHAnsi"/>
      <w:vanish/>
      <w:color w:val="FF0000"/>
      <w:sz w:val="16"/>
    </w:rPr>
  </w:style>
  <w:style w:type="paragraph" w:customStyle="1" w:styleId="TableTextWhite0">
    <w:name w:val="Table_Text_White"/>
    <w:basedOn w:val="Normal"/>
    <w:qFormat/>
    <w:rsid w:val="00803E47"/>
    <w:pPr>
      <w:spacing w:before="40" w:after="40" w:line="280" w:lineRule="atLeast"/>
    </w:pPr>
    <w:rPr>
      <w:b/>
      <w:color w:val="FFFFFF"/>
    </w:rPr>
  </w:style>
  <w:style w:type="paragraph" w:customStyle="1" w:styleId="OSRlevel1bullet10pt">
    <w:name w:val="OSR level 1 bullet 10 pt"/>
    <w:basedOn w:val="Normal"/>
    <w:rsid w:val="005505E4"/>
    <w:pPr>
      <w:numPr>
        <w:numId w:val="14"/>
      </w:numPr>
      <w:spacing w:after="0"/>
    </w:pPr>
    <w:rPr>
      <w:rFonts w:ascii="Times New Roman" w:eastAsia="Times New Roman" w:hAnsi="Times New Roman"/>
      <w:sz w:val="24"/>
      <w:szCs w:val="24"/>
      <w:lang w:eastAsia="en-AU"/>
    </w:rPr>
  </w:style>
  <w:style w:type="paragraph" w:customStyle="1" w:styleId="Pa18">
    <w:name w:val="Pa18"/>
    <w:basedOn w:val="Normal"/>
    <w:next w:val="Normal"/>
    <w:uiPriority w:val="99"/>
    <w:rsid w:val="00A37020"/>
    <w:pPr>
      <w:autoSpaceDE w:val="0"/>
      <w:autoSpaceDN w:val="0"/>
      <w:adjustRightInd w:val="0"/>
      <w:spacing w:after="0" w:line="161" w:lineRule="atLeast"/>
    </w:pPr>
    <w:rPr>
      <w:rFonts w:ascii="Rooney" w:hAnsi="Rooney"/>
      <w:sz w:val="24"/>
      <w:szCs w:val="24"/>
    </w:rPr>
  </w:style>
  <w:style w:type="character" w:customStyle="1" w:styleId="Heading1Char">
    <w:name w:val="Heading 1 Char"/>
    <w:basedOn w:val="DefaultParagraphFont"/>
    <w:link w:val="Heading1"/>
    <w:uiPriority w:val="1"/>
    <w:rsid w:val="000C453F"/>
    <w:rPr>
      <w:rFonts w:ascii="Arial" w:hAnsi="Arial" w:cs="Arial"/>
      <w:b/>
      <w:bCs/>
      <w:kern w:val="32"/>
      <w:sz w:val="42"/>
      <w:szCs w:val="32"/>
    </w:rPr>
  </w:style>
  <w:style w:type="paragraph" w:customStyle="1" w:styleId="msonormal0">
    <w:name w:val="msonormal"/>
    <w:basedOn w:val="Normal"/>
    <w:uiPriority w:val="99"/>
    <w:semiHidden/>
    <w:rsid w:val="00550DF7"/>
    <w:pPr>
      <w:shd w:val="clear" w:color="auto" w:fill="F7F7F7"/>
      <w:tabs>
        <w:tab w:val="num" w:pos="360"/>
      </w:tabs>
      <w:spacing w:after="0" w:line="270" w:lineRule="atLeast"/>
    </w:pPr>
    <w:rPr>
      <w:rFonts w:asciiTheme="minorHAnsi" w:hAnsiTheme="minorHAnsi" w:cstheme="minorBidi"/>
      <w:szCs w:val="22"/>
    </w:rPr>
  </w:style>
  <w:style w:type="character" w:customStyle="1" w:styleId="Heading2Char">
    <w:name w:val="Heading 2 Char"/>
    <w:basedOn w:val="DefaultParagraphFont"/>
    <w:link w:val="Heading2"/>
    <w:uiPriority w:val="1"/>
    <w:rsid w:val="004A3696"/>
    <w:rPr>
      <w:rFonts w:ascii="Arial" w:hAnsi="Arial" w:cs="Arial"/>
      <w:b/>
      <w:bCs/>
      <w:iCs/>
      <w:sz w:val="26"/>
      <w:szCs w:val="28"/>
    </w:rPr>
  </w:style>
  <w:style w:type="character" w:styleId="UnresolvedMention">
    <w:name w:val="Unresolved Mention"/>
    <w:basedOn w:val="DefaultParagraphFont"/>
    <w:uiPriority w:val="99"/>
    <w:semiHidden/>
    <w:unhideWhenUsed/>
    <w:rsid w:val="00A80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92461">
      <w:bodyDiv w:val="1"/>
      <w:marLeft w:val="0"/>
      <w:marRight w:val="0"/>
      <w:marTop w:val="0"/>
      <w:marBottom w:val="0"/>
      <w:divBdr>
        <w:top w:val="none" w:sz="0" w:space="0" w:color="auto"/>
        <w:left w:val="none" w:sz="0" w:space="0" w:color="auto"/>
        <w:bottom w:val="none" w:sz="0" w:space="0" w:color="auto"/>
        <w:right w:val="none" w:sz="0" w:space="0" w:color="auto"/>
      </w:divBdr>
    </w:div>
    <w:div w:id="394090467">
      <w:bodyDiv w:val="1"/>
      <w:marLeft w:val="0"/>
      <w:marRight w:val="0"/>
      <w:marTop w:val="0"/>
      <w:marBottom w:val="0"/>
      <w:divBdr>
        <w:top w:val="none" w:sz="0" w:space="0" w:color="auto"/>
        <w:left w:val="none" w:sz="0" w:space="0" w:color="auto"/>
        <w:bottom w:val="none" w:sz="0" w:space="0" w:color="auto"/>
        <w:right w:val="none" w:sz="0" w:space="0" w:color="auto"/>
      </w:divBdr>
    </w:div>
    <w:div w:id="679699445">
      <w:bodyDiv w:val="1"/>
      <w:marLeft w:val="0"/>
      <w:marRight w:val="0"/>
      <w:marTop w:val="0"/>
      <w:marBottom w:val="0"/>
      <w:divBdr>
        <w:top w:val="none" w:sz="0" w:space="0" w:color="auto"/>
        <w:left w:val="none" w:sz="0" w:space="0" w:color="auto"/>
        <w:bottom w:val="none" w:sz="0" w:space="0" w:color="auto"/>
        <w:right w:val="none" w:sz="0" w:space="0" w:color="auto"/>
      </w:divBdr>
    </w:div>
    <w:div w:id="725564503">
      <w:bodyDiv w:val="1"/>
      <w:marLeft w:val="0"/>
      <w:marRight w:val="0"/>
      <w:marTop w:val="0"/>
      <w:marBottom w:val="0"/>
      <w:divBdr>
        <w:top w:val="none" w:sz="0" w:space="0" w:color="auto"/>
        <w:left w:val="none" w:sz="0" w:space="0" w:color="auto"/>
        <w:bottom w:val="none" w:sz="0" w:space="0" w:color="auto"/>
        <w:right w:val="none" w:sz="0" w:space="0" w:color="auto"/>
      </w:divBdr>
    </w:div>
    <w:div w:id="790831350">
      <w:bodyDiv w:val="1"/>
      <w:marLeft w:val="0"/>
      <w:marRight w:val="0"/>
      <w:marTop w:val="0"/>
      <w:marBottom w:val="0"/>
      <w:divBdr>
        <w:top w:val="none" w:sz="0" w:space="0" w:color="auto"/>
        <w:left w:val="none" w:sz="0" w:space="0" w:color="auto"/>
        <w:bottom w:val="none" w:sz="0" w:space="0" w:color="auto"/>
        <w:right w:val="none" w:sz="0" w:space="0" w:color="auto"/>
      </w:divBdr>
    </w:div>
    <w:div w:id="865026415">
      <w:bodyDiv w:val="1"/>
      <w:marLeft w:val="0"/>
      <w:marRight w:val="0"/>
      <w:marTop w:val="0"/>
      <w:marBottom w:val="0"/>
      <w:divBdr>
        <w:top w:val="none" w:sz="0" w:space="0" w:color="auto"/>
        <w:left w:val="none" w:sz="0" w:space="0" w:color="auto"/>
        <w:bottom w:val="none" w:sz="0" w:space="0" w:color="auto"/>
        <w:right w:val="none" w:sz="0" w:space="0" w:color="auto"/>
      </w:divBdr>
    </w:div>
    <w:div w:id="981693886">
      <w:bodyDiv w:val="1"/>
      <w:marLeft w:val="0"/>
      <w:marRight w:val="0"/>
      <w:marTop w:val="0"/>
      <w:marBottom w:val="0"/>
      <w:divBdr>
        <w:top w:val="none" w:sz="0" w:space="0" w:color="auto"/>
        <w:left w:val="none" w:sz="0" w:space="0" w:color="auto"/>
        <w:bottom w:val="none" w:sz="0" w:space="0" w:color="auto"/>
        <w:right w:val="none" w:sz="0" w:space="0" w:color="auto"/>
      </w:divBdr>
    </w:div>
    <w:div w:id="1149399998">
      <w:bodyDiv w:val="1"/>
      <w:marLeft w:val="0"/>
      <w:marRight w:val="0"/>
      <w:marTop w:val="0"/>
      <w:marBottom w:val="0"/>
      <w:divBdr>
        <w:top w:val="none" w:sz="0" w:space="0" w:color="auto"/>
        <w:left w:val="none" w:sz="0" w:space="0" w:color="auto"/>
        <w:bottom w:val="none" w:sz="0" w:space="0" w:color="auto"/>
        <w:right w:val="none" w:sz="0" w:space="0" w:color="auto"/>
      </w:divBdr>
    </w:div>
    <w:div w:id="1201434349">
      <w:bodyDiv w:val="1"/>
      <w:marLeft w:val="0"/>
      <w:marRight w:val="0"/>
      <w:marTop w:val="0"/>
      <w:marBottom w:val="0"/>
      <w:divBdr>
        <w:top w:val="none" w:sz="0" w:space="0" w:color="auto"/>
        <w:left w:val="none" w:sz="0" w:space="0" w:color="auto"/>
        <w:bottom w:val="none" w:sz="0" w:space="0" w:color="auto"/>
        <w:right w:val="none" w:sz="0" w:space="0" w:color="auto"/>
      </w:divBdr>
    </w:div>
    <w:div w:id="1396856150">
      <w:bodyDiv w:val="1"/>
      <w:marLeft w:val="0"/>
      <w:marRight w:val="0"/>
      <w:marTop w:val="0"/>
      <w:marBottom w:val="0"/>
      <w:divBdr>
        <w:top w:val="none" w:sz="0" w:space="0" w:color="auto"/>
        <w:left w:val="none" w:sz="0" w:space="0" w:color="auto"/>
        <w:bottom w:val="none" w:sz="0" w:space="0" w:color="auto"/>
        <w:right w:val="none" w:sz="0" w:space="0" w:color="auto"/>
      </w:divBdr>
    </w:div>
    <w:div w:id="1506163980">
      <w:bodyDiv w:val="1"/>
      <w:marLeft w:val="0"/>
      <w:marRight w:val="0"/>
      <w:marTop w:val="0"/>
      <w:marBottom w:val="0"/>
      <w:divBdr>
        <w:top w:val="none" w:sz="0" w:space="0" w:color="auto"/>
        <w:left w:val="none" w:sz="0" w:space="0" w:color="auto"/>
        <w:bottom w:val="none" w:sz="0" w:space="0" w:color="auto"/>
        <w:right w:val="none" w:sz="0" w:space="0" w:color="auto"/>
      </w:divBdr>
    </w:div>
    <w:div w:id="1523665123">
      <w:bodyDiv w:val="1"/>
      <w:marLeft w:val="0"/>
      <w:marRight w:val="0"/>
      <w:marTop w:val="0"/>
      <w:marBottom w:val="0"/>
      <w:divBdr>
        <w:top w:val="none" w:sz="0" w:space="0" w:color="auto"/>
        <w:left w:val="none" w:sz="0" w:space="0" w:color="auto"/>
        <w:bottom w:val="none" w:sz="0" w:space="0" w:color="auto"/>
        <w:right w:val="none" w:sz="0" w:space="0" w:color="auto"/>
      </w:divBdr>
    </w:div>
    <w:div w:id="1614046411">
      <w:bodyDiv w:val="1"/>
      <w:marLeft w:val="0"/>
      <w:marRight w:val="0"/>
      <w:marTop w:val="0"/>
      <w:marBottom w:val="0"/>
      <w:divBdr>
        <w:top w:val="none" w:sz="0" w:space="0" w:color="auto"/>
        <w:left w:val="none" w:sz="0" w:space="0" w:color="auto"/>
        <w:bottom w:val="none" w:sz="0" w:space="0" w:color="auto"/>
        <w:right w:val="none" w:sz="0" w:space="0" w:color="auto"/>
      </w:divBdr>
    </w:div>
    <w:div w:id="195350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psc.nsw.gov.au/workforce-management/capability-framework/the-capability-framework"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_Defaul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ribbon>
    <tabs>
      <tab id="customTab" label="Role Description" insertBeforeMso="TabHome">
        <group id="customGroup" label="Styles">
          <button idMso="StyleNormal" visible="true" size="large" label="Normal" imageMso="AlignLeft"/>
          <separator id="separator1"/>
          <button idMso="Heading1Apply" label="Heading 1" imageMso="_1" size="normal"/>
          <button idMso="Heading2Apply" label="Heading 2" imageMso="_2" size="normal"/>
          <splitButton id="SplitBullets" size="normal">
            <button idMso="ListBulletApply" label="Bullets" imageMso="Bullets"/>
            <menu id="MyMenu3" label="Bullets" itemSize="large" imageMso="Bullets">
              <button id="Style_List_Bullet_1" label="Bullets Level 1" onAction="RibbonXOnAction" tag="ApplyStyle_List_Bullet" imageMso="Bullets"/>
              <button id="Style_List_Bullet_2" label="Bullets Level 2" onAction="RibbonXOnAction" tag="ApplyStyle_List_Bullet_2" imageMso="Bullets"/>
            </menu>
          </splitButton>
          <dialogBoxLauncher>
            <button idMso="StylesPane"/>
          </dialogBoxLauncher>
        </group>
        <group id="customGroup3" label="Tools">
          <button idMso="PasteTextOnly" label="Paste Unformatted" size="large" imageMso="Paste"/>
          <toggleButton idMso="TableShowGridlines" visible="true" size="large" label="Show Gridlines"/>
          <toggleButton idMso="ParagraphMarks" visible="true" size="large" label="Show Paragraph Marks"/>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8dde1f-620b-4e54-9569-6717d0a523de">
      <Terms xmlns="http://schemas.microsoft.com/office/infopath/2007/PartnerControls"/>
    </lcf76f155ced4ddcb4097134ff3c332f>
    <_ip_UnifiedCompliancePolicyUIAction xmlns="http://schemas.microsoft.com/sharepoint/v3" xsi:nil="true"/>
    <TaxCatchAll xmlns="b628b5b6-303f-4e4a-bcf5-0700554b4635" xsi:nil="true"/>
    <_ip_UnifiedCompliancePolicyProperties xmlns="http://schemas.microsoft.com/sharepoint/v3" xsi:nil="true"/>
    <_Flow_SignoffStatus xmlns="b48dde1f-620b-4e54-9569-6717d0a523de" xsi:nil="true"/>
    <TaxKeywordTaxHTField xmlns="b628b5b6-303f-4e4a-bcf5-0700554b4635">
      <Terms xmlns="http://schemas.microsoft.com/office/infopath/2007/PartnerControls"/>
    </TaxKeywordTaxHTField>
    <Documentstatus xmlns="b48dde1f-620b-4e54-9569-6717d0a523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725E6958923BD4FA1D2EC8885EDEE93" ma:contentTypeVersion="22" ma:contentTypeDescription="Create a new document." ma:contentTypeScope="" ma:versionID="49823f33f3cb0cfea07d3d9c84de12d4">
  <xsd:schema xmlns:xsd="http://www.w3.org/2001/XMLSchema" xmlns:xs="http://www.w3.org/2001/XMLSchema" xmlns:p="http://schemas.microsoft.com/office/2006/metadata/properties" xmlns:ns1="http://schemas.microsoft.com/sharepoint/v3" xmlns:ns2="b628b5b6-303f-4e4a-bcf5-0700554b4635" xmlns:ns3="b48dde1f-620b-4e54-9569-6717d0a523de" targetNamespace="http://schemas.microsoft.com/office/2006/metadata/properties" ma:root="true" ma:fieldsID="4132cbba29e390e30a41f50bd7871a21" ns1:_="" ns2:_="" ns3:_="">
    <xsd:import namespace="http://schemas.microsoft.com/sharepoint/v3"/>
    <xsd:import namespace="b628b5b6-303f-4e4a-bcf5-0700554b4635"/>
    <xsd:import namespace="b48dde1f-620b-4e54-9569-6717d0a523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MediaServiceLocation" minOccurs="0"/>
                <xsd:element ref="ns3:_Flow_SignoffStatus" minOccurs="0"/>
                <xsd:element ref="ns3:MediaServiceObjectDetectorVersions" minOccurs="0"/>
                <xsd:element ref="ns3:MediaServiceSearchProperties" minOccurs="0"/>
                <xsd:element ref="ns3:Documentstatus"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8b5b6-303f-4e4a-bcf5-0700554b46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27fa13a-84f1-41dc-b394-9c56a375541e}" ma:internalName="TaxCatchAll" ma:showField="CatchAllData" ma:web="b628b5b6-303f-4e4a-bcf5-0700554b4635">
      <xsd:complexType>
        <xsd:complexContent>
          <xsd:extension base="dms:MultiChoiceLookup">
            <xsd:sequence>
              <xsd:element name="Value" type="dms:Lookup" maxOccurs="unbounded" minOccurs="0" nillable="true"/>
            </xsd:sequence>
          </xsd:extension>
        </xsd:complexContent>
      </xsd:complexType>
    </xsd:element>
    <xsd:element name="TaxKeywordTaxHTField" ma:index="28" nillable="true" ma:taxonomy="true" ma:internalName="TaxKeywordTaxHTField" ma:taxonomyFieldName="TaxKeyword" ma:displayName="Enterprise Keywords" ma:fieldId="{23f27201-bee3-471e-b2e7-b64fd8b7ca38}" ma:taxonomyMulti="true" ma:sspId="7cbc2fe7-373b-4481-8641-e4ac488d53d6"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8dde1f-620b-4e54-9569-6717d0a523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status" ma:index="26" nillable="true" ma:displayName="Document status" ma:description="Describes the creation or review stage of the PD" ma:format="Dropdown" ma:internalName="Documentstatus">
      <xsd:simpleType>
        <xsd:restriction base="dms:Choice">
          <xsd:enumeration value="Under WD&amp;C review"/>
          <xsd:enumeration value="Under stakeholder review"/>
          <xsd:enumeration value="Stakeholder approved"/>
          <xsd:enumeration value="Under consultation review"/>
          <xsd:enumeration value="Post consultation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0374EB-184B-450F-9582-D823EE3DFB04}">
  <ds:schemaRefs>
    <ds:schemaRef ds:uri="http://schemas.microsoft.com/office/2006/metadata/properties"/>
    <ds:schemaRef ds:uri="http://schemas.microsoft.com/office/infopath/2007/PartnerControls"/>
    <ds:schemaRef ds:uri="b48dde1f-620b-4e54-9569-6717d0a523de"/>
    <ds:schemaRef ds:uri="http://schemas.microsoft.com/sharepoint/v3"/>
    <ds:schemaRef ds:uri="b628b5b6-303f-4e4a-bcf5-0700554b4635"/>
  </ds:schemaRefs>
</ds:datastoreItem>
</file>

<file path=customXml/itemProps2.xml><?xml version="1.0" encoding="utf-8"?>
<ds:datastoreItem xmlns:ds="http://schemas.openxmlformats.org/officeDocument/2006/customXml" ds:itemID="{59B1AA6F-3300-4766-B26D-272B8DC4B846}">
  <ds:schemaRefs>
    <ds:schemaRef ds:uri="http://schemas.microsoft.com/sharepoint/v3/contenttype/forms"/>
  </ds:schemaRefs>
</ds:datastoreItem>
</file>

<file path=customXml/itemProps3.xml><?xml version="1.0" encoding="utf-8"?>
<ds:datastoreItem xmlns:ds="http://schemas.openxmlformats.org/officeDocument/2006/customXml" ds:itemID="{39B75CFA-6C6A-4D7B-B616-9C22E349DF5F}">
  <ds:schemaRefs>
    <ds:schemaRef ds:uri="http://schemas.openxmlformats.org/officeDocument/2006/bibliography"/>
  </ds:schemaRefs>
</ds:datastoreItem>
</file>

<file path=customXml/itemProps4.xml><?xml version="1.0" encoding="utf-8"?>
<ds:datastoreItem xmlns:ds="http://schemas.openxmlformats.org/officeDocument/2006/customXml" ds:itemID="{E288E33C-EE16-404B-9CAC-144748EFB9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28b5b6-303f-4e4a-bcf5-0700554b4635"/>
    <ds:schemaRef ds:uri="b48dde1f-620b-4e54-9569-6717d0a523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2695</Words>
  <Characters>15367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Public Sector Commission</Company>
  <LinksUpToDate>false</LinksUpToDate>
  <CharactersWithSpaces>18026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10302-01 Director International - TM6</dc:title>
  <dc:subject>Processed by UpdateAll macro - 02/06/2026 20:39:59</dc:subject>
  <dc:creator>Hudson Fallon</dc:creator>
  <cp:lastModifiedBy>Corina Koulouris</cp:lastModifiedBy>
  <cp:revision>3</cp:revision>
  <cp:lastPrinted>2021-06-07T04:46:00Z</cp:lastPrinted>
  <dcterms:created xsi:type="dcterms:W3CDTF">2026-06-09T11:35:00Z</dcterms:created>
  <dcterms:modified xsi:type="dcterms:W3CDTF">2026-06-16T01:27:00Z</dcterms:modified>
  <cp:category>Role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MediaServiceImageTags">
    <vt:lpwstr/>
  </property>
  <property fmtid="{D5CDD505-2E9C-101B-9397-08002B2CF9AE}" pid="5" name="TaxKeyword">
    <vt:lpwstr/>
  </property>
  <property fmtid="{D5CDD505-2E9C-101B-9397-08002B2CF9AE}" pid="6" name="ProcessedByMacro">
    <vt:lpwstr>02/06/2026 20:39:59</vt:lpwstr>
  </property>
</Properties>
</file>