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6E1399A" w14:textId="55964EA6"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8240" behindDoc="0" locked="0" layoutInCell="1" allowOverlap="1" wp14:anchorId="7CCF1C8C" wp14:editId="02540B5A">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sdt>
      <w:sdtPr>
        <w:rPr>
          <w:color w:val="000000" w:themeColor="text1"/>
        </w:rPr>
        <w:id w:val="-2060313909"/>
        <w:placeholder>
          <w:docPart w:val="EBF2DB7F33B743E3BC9630F77C9816A2"/>
        </w:placeholder>
      </w:sdtPr>
      <w:sdtEndPr/>
      <w:sdtContent>
        <w:p w14:paraId="796BA2B5" w14:textId="1FB60D6A" w:rsidR="00D64474" w:rsidRPr="00541DAF" w:rsidRDefault="005F2835" w:rsidP="00076EAB">
          <w:pPr>
            <w:pStyle w:val="Heading1"/>
            <w:tabs>
              <w:tab w:val="right" w:pos="10206"/>
            </w:tabs>
            <w:spacing w:after="120"/>
            <w:rPr>
              <w:color w:val="000000" w:themeColor="text1"/>
            </w:rPr>
          </w:pPr>
          <w:sdt>
            <w:sdtPr>
              <w:rPr>
                <w:color w:val="000000" w:themeColor="text1"/>
              </w:rPr>
              <w:alias w:val="Title"/>
              <w:tag w:val=""/>
              <w:id w:val="-274021104"/>
              <w:placeholder>
                <w:docPart w:val="A6369C7034BC4038BE9246046AC1A733"/>
              </w:placeholder>
              <w:dataBinding w:prefixMappings="xmlns:ns0='http://purl.org/dc/elements/1.1/' xmlns:ns1='http://schemas.openxmlformats.org/package/2006/metadata/core-properties' " w:xpath="/ns1:coreProperties[1]/ns0:title[1]" w:storeItemID="{6C3C8BC8-F283-45AE-878A-BAB7291924A1}"/>
              <w:text/>
            </w:sdtPr>
            <w:sdtEndPr/>
            <w:sdtContent>
              <w:r w:rsidR="004B4734" w:rsidRPr="004B4734">
                <w:rPr>
                  <w:color w:val="000000" w:themeColor="text1"/>
                </w:rPr>
                <w:t>Director Procurement Strategy and Governance</w:t>
              </w:r>
            </w:sdtContent>
          </w:sdt>
        </w:p>
      </w:sdtContent>
    </w:sdt>
    <w:p w14:paraId="314DEAD2"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0CF8A652" w14:textId="77777777" w:rsidTr="6B262C78">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themeFill="text1"/>
            <w:vAlign w:val="center"/>
          </w:tcPr>
          <w:p w14:paraId="153657E1" w14:textId="77777777" w:rsidR="00C90657" w:rsidRPr="00C90657" w:rsidRDefault="005C4C30" w:rsidP="00A344DF">
            <w:pPr>
              <w:pStyle w:val="TableTextWhite"/>
              <w:rPr>
                <w:b/>
              </w:rPr>
            </w:pPr>
            <w:r>
              <w:rPr>
                <w:b/>
              </w:rPr>
              <w:t>Role Description Fields</w:t>
            </w:r>
          </w:p>
        </w:tc>
        <w:tc>
          <w:tcPr>
            <w:tcW w:w="6530" w:type="dxa"/>
            <w:shd w:val="clear" w:color="auto" w:fill="000000" w:themeFill="text1"/>
          </w:tcPr>
          <w:p w14:paraId="60D60131" w14:textId="77777777" w:rsidR="00C90657" w:rsidRPr="00C90657" w:rsidRDefault="005C4C30" w:rsidP="00A344DF">
            <w:pPr>
              <w:pStyle w:val="TableTextWhite"/>
              <w:rPr>
                <w:b/>
              </w:rPr>
            </w:pPr>
            <w:r>
              <w:rPr>
                <w:b/>
              </w:rPr>
              <w:t>Details</w:t>
            </w:r>
          </w:p>
        </w:tc>
      </w:tr>
      <w:tr w:rsidR="00DA6BE6" w:rsidRPr="00C978B9" w14:paraId="19D724E1" w14:textId="77777777" w:rsidTr="6B262C78">
        <w:trPr>
          <w:cantSplit/>
        </w:trPr>
        <w:tc>
          <w:tcPr>
            <w:tcW w:w="4026" w:type="dxa"/>
            <w:vAlign w:val="center"/>
          </w:tcPr>
          <w:p w14:paraId="3A115262" w14:textId="77777777" w:rsidR="00DA6BE6" w:rsidRPr="00853F21" w:rsidRDefault="00DA6BE6" w:rsidP="00A344DF">
            <w:pPr>
              <w:pStyle w:val="TableTextWhite"/>
              <w:rPr>
                <w:b/>
              </w:rPr>
            </w:pPr>
            <w:r w:rsidRPr="00853F21">
              <w:rPr>
                <w:b/>
              </w:rPr>
              <w:t>Cluster</w:t>
            </w:r>
          </w:p>
        </w:tc>
        <w:tc>
          <w:tcPr>
            <w:tcW w:w="6530" w:type="dxa"/>
          </w:tcPr>
          <w:p w14:paraId="45925517" w14:textId="77777777" w:rsidR="00DA6BE6" w:rsidRPr="00853F21" w:rsidRDefault="004A3696" w:rsidP="00A344DF">
            <w:pPr>
              <w:pStyle w:val="TableTextWhite"/>
              <w:rPr>
                <w:b/>
              </w:rPr>
            </w:pPr>
            <w:r>
              <w:rPr>
                <w:b/>
              </w:rPr>
              <w:t>Education</w:t>
            </w:r>
          </w:p>
        </w:tc>
      </w:tr>
      <w:tr w:rsidR="00DA6BE6" w:rsidRPr="00C978B9" w14:paraId="1CCF6739" w14:textId="77777777" w:rsidTr="6B262C78">
        <w:trPr>
          <w:cantSplit/>
        </w:trPr>
        <w:tc>
          <w:tcPr>
            <w:tcW w:w="4026" w:type="dxa"/>
            <w:vAlign w:val="center"/>
          </w:tcPr>
          <w:p w14:paraId="6DAE9730" w14:textId="77777777" w:rsidR="00DA6BE6" w:rsidRPr="00853F21" w:rsidRDefault="00DA6BE6" w:rsidP="00A344DF">
            <w:pPr>
              <w:pStyle w:val="TableTextWhite"/>
              <w:rPr>
                <w:b/>
              </w:rPr>
            </w:pPr>
            <w:bookmarkStart w:id="0" w:name="DeptAgency"/>
            <w:bookmarkEnd w:id="0"/>
            <w:r w:rsidRPr="00853F21">
              <w:rPr>
                <w:b/>
              </w:rPr>
              <w:t>Department/Agency</w:t>
            </w:r>
          </w:p>
        </w:tc>
        <w:tc>
          <w:tcPr>
            <w:tcW w:w="6530" w:type="dxa"/>
          </w:tcPr>
          <w:p w14:paraId="5DEB0944" w14:textId="77777777" w:rsidR="00DA6BE6" w:rsidRPr="00853F21" w:rsidRDefault="004A3696" w:rsidP="00A344DF">
            <w:pPr>
              <w:pStyle w:val="TableTextWhite"/>
              <w:rPr>
                <w:b/>
              </w:rPr>
            </w:pPr>
            <w:r>
              <w:rPr>
                <w:b/>
              </w:rPr>
              <w:t>TAFE NSW</w:t>
            </w:r>
          </w:p>
        </w:tc>
      </w:tr>
      <w:tr w:rsidR="00DA6BE6" w:rsidRPr="00C978B9" w14:paraId="02226165" w14:textId="77777777" w:rsidTr="6B262C78">
        <w:trPr>
          <w:cantSplit/>
        </w:trPr>
        <w:tc>
          <w:tcPr>
            <w:tcW w:w="4026" w:type="dxa"/>
            <w:vAlign w:val="center"/>
          </w:tcPr>
          <w:p w14:paraId="5BB7B04D" w14:textId="77777777" w:rsidR="00DA6BE6" w:rsidRPr="00853F21" w:rsidRDefault="00DA6BE6" w:rsidP="00A344DF">
            <w:pPr>
              <w:pStyle w:val="TableTextWhite"/>
              <w:rPr>
                <w:b/>
              </w:rPr>
            </w:pPr>
            <w:r w:rsidRPr="00853F21">
              <w:rPr>
                <w:b/>
              </w:rPr>
              <w:t>Division/Branch/Unit</w:t>
            </w:r>
          </w:p>
        </w:tc>
        <w:tc>
          <w:tcPr>
            <w:tcW w:w="6530" w:type="dxa"/>
          </w:tcPr>
          <w:sdt>
            <w:sdtPr>
              <w:rPr>
                <w:b/>
                <w:bCs/>
                <w:color w:val="FFFFFF" w:themeColor="background1"/>
              </w:rPr>
              <w:id w:val="483822973"/>
              <w:placeholder>
                <w:docPart w:val="91BEDB4C549D4122B6BFFF53330D1767"/>
              </w:placeholder>
              <w:dropDownList>
                <w:listItem w:value="Choose an item."/>
                <w:listItem w:displayText="As Assigned" w:value="As Assigned"/>
                <w:listItem w:displayText="Corporate Communications" w:value="Corporate Communications"/>
                <w:listItem w:displayText="Capability Group" w:value="Capability Group"/>
                <w:listItem w:displayText="Corporate Services Group" w:value="Corporate Services Group"/>
                <w:listItem w:displayText="Educational Quality Group" w:value="Educational Quality Group"/>
                <w:listItem w:displayText="Learning and Teaching Group" w:value="Learning and Teaching Group"/>
                <w:listItem w:displayText="MD Executive Support" w:value="MD Executive Support"/>
                <w:listItem w:displayText="People Group" w:value="People Group"/>
                <w:listItem w:displayText="Product and Quality Group" w:value="Product and Quality Group"/>
                <w:listItem w:displayText="Shared Services Group" w:value="Shared Services Group"/>
                <w:listItem w:displayText="Strategic Planning and Policy" w:value="Strategic Planning and Policy"/>
                <w:listItem w:displayText="Student Experience Group" w:value="Student Experience Group"/>
                <w:listItem w:displayText="Student Support and Community Group" w:value="Student Support and Community Group"/>
                <w:listItem w:displayText="Systems Group" w:value="Systems Group"/>
              </w:dropDownList>
            </w:sdtPr>
            <w:sdtEndPr/>
            <w:sdtContent>
              <w:p w14:paraId="30F35576" w14:textId="298C9B7E" w:rsidR="00DA6BE6" w:rsidRPr="00853F21" w:rsidRDefault="20A15DAF" w:rsidP="6B262C78">
                <w:pPr>
                  <w:pStyle w:val="TableTextWhite"/>
                  <w:rPr>
                    <w:b/>
                    <w:bCs/>
                  </w:rPr>
                </w:pPr>
                <w:r w:rsidRPr="6B262C78">
                  <w:rPr>
                    <w:b/>
                    <w:bCs/>
                    <w:color w:val="FFFFFF" w:themeColor="background1"/>
                  </w:rPr>
                  <w:t>Corporate</w:t>
                </w:r>
                <w:r w:rsidR="00C636D0" w:rsidRPr="6B262C78">
                  <w:rPr>
                    <w:b/>
                    <w:bCs/>
                    <w:color w:val="FFFFFF" w:themeColor="background1"/>
                  </w:rPr>
                  <w:t xml:space="preserve"> Services Group</w:t>
                </w:r>
              </w:p>
            </w:sdtContent>
          </w:sdt>
        </w:tc>
      </w:tr>
      <w:tr w:rsidR="004A3696" w:rsidRPr="00C978B9" w14:paraId="718704B4" w14:textId="77777777" w:rsidTr="6B262C78">
        <w:trPr>
          <w:cantSplit/>
        </w:trPr>
        <w:tc>
          <w:tcPr>
            <w:tcW w:w="4026" w:type="dxa"/>
            <w:vAlign w:val="center"/>
          </w:tcPr>
          <w:p w14:paraId="7BFF04C7" w14:textId="77777777" w:rsidR="004A3696" w:rsidRPr="00853F21" w:rsidRDefault="00DA18E8" w:rsidP="00A344DF">
            <w:pPr>
              <w:pStyle w:val="TableTextWhite"/>
              <w:rPr>
                <w:b/>
              </w:rPr>
            </w:pPr>
            <w:r>
              <w:rPr>
                <w:b/>
              </w:rPr>
              <w:t>Position Description</w:t>
            </w:r>
            <w:r w:rsidR="004A3696" w:rsidRPr="004A3696">
              <w:rPr>
                <w:b/>
              </w:rPr>
              <w:t xml:space="preserve"> n</w:t>
            </w:r>
            <w:r>
              <w:rPr>
                <w:b/>
              </w:rPr>
              <w:t>o</w:t>
            </w:r>
          </w:p>
        </w:tc>
        <w:tc>
          <w:tcPr>
            <w:tcW w:w="6530" w:type="dxa"/>
          </w:tcPr>
          <w:p w14:paraId="01674321" w14:textId="16A23CDB" w:rsidR="004A3696" w:rsidRPr="004A3696" w:rsidRDefault="00BD54DB" w:rsidP="00A344DF">
            <w:pPr>
              <w:pStyle w:val="TableTextWhite"/>
              <w:rPr>
                <w:b/>
              </w:rPr>
            </w:pPr>
            <w:r>
              <w:rPr>
                <w:b/>
              </w:rPr>
              <w:t>11</w:t>
            </w:r>
            <w:r w:rsidR="00315EA8">
              <w:rPr>
                <w:b/>
              </w:rPr>
              <w:t>283-01</w:t>
            </w:r>
          </w:p>
        </w:tc>
      </w:tr>
      <w:tr w:rsidR="00DA6BE6" w:rsidRPr="00C978B9" w14:paraId="19A74451" w14:textId="77777777" w:rsidTr="6B262C78">
        <w:trPr>
          <w:cantSplit/>
        </w:trPr>
        <w:tc>
          <w:tcPr>
            <w:tcW w:w="4026" w:type="dxa"/>
            <w:vAlign w:val="center"/>
          </w:tcPr>
          <w:p w14:paraId="63CC64AD" w14:textId="77777777" w:rsidR="00DA6BE6" w:rsidRPr="00853F21" w:rsidRDefault="00DA6BE6" w:rsidP="00A344DF">
            <w:pPr>
              <w:pStyle w:val="TableTextWhite"/>
              <w:rPr>
                <w:b/>
                <w:color w:val="000000"/>
              </w:rPr>
            </w:pPr>
            <w:r w:rsidRPr="00366D93">
              <w:rPr>
                <w:b/>
                <w:color w:val="FFFFFF" w:themeColor="background1"/>
              </w:rPr>
              <w:t>Classification/Grade/Band</w:t>
            </w:r>
          </w:p>
        </w:tc>
        <w:tc>
          <w:tcPr>
            <w:tcW w:w="6530" w:type="dxa"/>
          </w:tcPr>
          <w:sdt>
            <w:sdtPr>
              <w:rPr>
                <w:b/>
                <w:bCs/>
              </w:rPr>
              <w:alias w:val="Classification"/>
              <w:tag w:val="Classification"/>
              <w:id w:val="-1603562969"/>
              <w:placeholder>
                <w:docPart w:val="CEF17265886B4016AC432EA9955E764E"/>
              </w:placeholder>
              <w:dropDownList>
                <w:listItem w:displayText="*To be confirmed*" w:value="*To be confirmed*"/>
                <w:listItem w:value="Choose an item."/>
                <w:listItem w:displayText="Advanced Childcare Worker" w:value="Advanced Childcare Worker"/>
                <w:listItem w:displayText="Artist Model" w:value="Artist Model"/>
                <w:listItem w:displayText="Assessor" w:value="Assessor"/>
                <w:listItem w:displayText="Chief Education Officer" w:value="Chief Education Officer"/>
                <w:listItem w:displayText="Cluster Manager" w:value="Cluster Manager"/>
                <w:listItem w:displayText="Contract Teacher" w:value="Contract Teacher"/>
                <w:listItem w:displayText="Contractor" w:value="Contractor"/>
                <w:listItem w:displayText="Counsellor" w:value="Counsellor"/>
                <w:listItem w:displayText="Disability Classroom Support Assistant" w:value="Disability Classroom Support Assistant"/>
                <w:listItem w:displayText="Disability Consultant" w:value="Disability Consultant"/>
                <w:listItem w:displayText="Early Childhood Director" w:value="Early Childhood Director"/>
                <w:listItem w:displayText="Early Childhood Officer" w:value="Early Childhood Officer"/>
                <w:listItem w:displayText="Early Childhood Teacher" w:value="Early Childhood Teacher"/>
                <w:listItem w:displayText="Education Support Officer" w:value="Education Support Officer"/>
                <w:listItem w:displayText="Exam Supervisor" w:value="Exam Supervisor"/>
                <w:listItem w:displayText="Head Teacher Band 1 and 2" w:value="Head Teacher Band 1 and 2"/>
                <w:listItem w:displayText="Head Teacher Band 3" w:value="Head Teacher Band 3"/>
                <w:listItem w:displayText="Librarian and Archivist Grade 1" w:value="Librarian and Archivist Grade 1"/>
                <w:listItem w:displayText="Librarian and Archivist Grade 2" w:value="Librarian and Archivist Grade 2"/>
                <w:listItem w:displayText="Librarian and Archivist Grade 3" w:value="Librarian and Archivist Grade 3"/>
                <w:listItem w:displayText="Librarian and Archivist Grade 4" w:value="Librarian and Archivist Grade 4"/>
                <w:listItem w:displayText="Library Technician Grade 1" w:value="Library Technician Grade 1"/>
                <w:listItem w:displayText="Principal Education Officer" w:value="Principal Education Officer"/>
                <w:listItem w:displayText="PSSE Band 1" w:value="PSSE Band 1"/>
                <w:listItem w:displayText="PSSE Band 2" w:value="PSSE Band 2"/>
                <w:listItem w:displayText="PSSE Band 3" w:value="PSSE Band 3"/>
                <w:listItem w:displayText="Senior Counsellor" w:value="Senior Counsellor"/>
                <w:listItem w:displayText="Senior Education Officer" w:value="Senior Education Officer"/>
                <w:listItem w:displayText="TAFE Manager Level  1" w:value="TAFE Manager Level  1"/>
                <w:listItem w:displayText="TAFE Manager Level  2" w:value="TAFE Manager Level  2"/>
                <w:listItem w:displayText="TAFE Manager Level  3" w:value="TAFE Manager Level  3"/>
                <w:listItem w:displayText="TAFE Manager Level  4" w:value="TAFE Manager Level  4"/>
                <w:listItem w:displayText="TAFE Manager Level  5" w:value="TAFE Manager Level  5"/>
                <w:listItem w:displayText="TAFE Manager Level  6" w:value="TAFE Manager Level  6"/>
                <w:listItem w:displayText="TAFE Worker Level 1" w:value="TAFE Worker Level 1"/>
                <w:listItem w:displayText="TAFE Worker Level 2" w:value="TAFE Worker Level 2"/>
                <w:listItem w:displayText="TAFE Worker Level 3" w:value="TAFE Worker Level 3"/>
                <w:listItem w:displayText="TAFE Worker Level 4" w:value="TAFE Worker Level 4"/>
                <w:listItem w:displayText="TAFE Worker Level 5" w:value="TAFE Worker Level 5"/>
                <w:listItem w:displayText="TAFE Worker Level 6" w:value="TAFE Worker Level 6"/>
                <w:listItem w:displayText="TAFE Worker Level 7" w:value="TAFE Worker Level 7"/>
                <w:listItem w:displayText="TAFE Worker Level 8" w:value="TAFE Worker Level 8"/>
                <w:listItem w:displayText="TAFE Worker Level 9" w:value="TAFE Worker Level 9"/>
                <w:listItem w:displayText="Teacher" w:value="Teacher"/>
              </w:dropDownList>
            </w:sdtPr>
            <w:sdtEndPr/>
            <w:sdtContent>
              <w:p w14:paraId="333F2CD2" w14:textId="2FF5F93E" w:rsidR="00DA6BE6" w:rsidRPr="00853F21" w:rsidRDefault="00263269" w:rsidP="00A344DF">
                <w:pPr>
                  <w:pStyle w:val="TableTextWhite"/>
                  <w:rPr>
                    <w:b/>
                  </w:rPr>
                </w:pPr>
                <w:r>
                  <w:rPr>
                    <w:b/>
                  </w:rPr>
                  <w:t>PSSE Band 1</w:t>
                </w:r>
              </w:p>
            </w:sdtContent>
          </w:sdt>
        </w:tc>
      </w:tr>
      <w:tr w:rsidR="004A3696" w:rsidRPr="00C978B9" w14:paraId="4CA17FAF" w14:textId="77777777" w:rsidTr="6B262C78">
        <w:trPr>
          <w:cantSplit/>
        </w:trPr>
        <w:tc>
          <w:tcPr>
            <w:tcW w:w="4026" w:type="dxa"/>
            <w:vAlign w:val="center"/>
          </w:tcPr>
          <w:p w14:paraId="40F48A9A" w14:textId="77777777" w:rsidR="004A3696" w:rsidRPr="00853F21" w:rsidRDefault="004A3696" w:rsidP="00A344DF">
            <w:pPr>
              <w:pStyle w:val="TableTextWhite"/>
              <w:rPr>
                <w:b/>
              </w:rPr>
            </w:pPr>
            <w:r w:rsidRPr="004A3696">
              <w:rPr>
                <w:b/>
              </w:rPr>
              <w:t>Senior executive work level standards</w:t>
            </w:r>
          </w:p>
        </w:tc>
        <w:tc>
          <w:tcPr>
            <w:tcW w:w="6530" w:type="dxa"/>
          </w:tcPr>
          <w:sdt>
            <w:sdtPr>
              <w:rPr>
                <w:b/>
                <w:bCs/>
                <w:color w:val="FF0000"/>
              </w:rPr>
              <w:id w:val="1616326532"/>
              <w:placeholder>
                <w:docPart w:val="EBF2DB7F33B743E3BC9630F77C9816A2"/>
              </w:placeholder>
            </w:sdtPr>
            <w:sdtEndPr/>
            <w:sdtContent>
              <w:sdt>
                <w:sdtPr>
                  <w:rPr>
                    <w:b/>
                    <w:bCs/>
                    <w:color w:val="FFFFFF" w:themeColor="background1"/>
                  </w:rPr>
                  <w:id w:val="220562929"/>
                  <w:placeholder>
                    <w:docPart w:val="428FF027D42B4E4AB3E72FF8B16A2C10"/>
                  </w:placeholder>
                  <w:dropDownList>
                    <w:listItem w:value="Choose an item."/>
                    <w:listItem w:displayText="Not Applicable" w:value="Not Applicable"/>
                    <w:listItem w:displayText="Agency Head" w:value="Agency Head"/>
                    <w:listItem w:displayText="Policy" w:value="Policy"/>
                    <w:listItem w:displayText="Professional/Specialist" w:value="Professional/Specialist"/>
                    <w:listItem w:displayText="Regulatory/Compliance" w:value="Regulatory/Compliance"/>
                    <w:listItem w:displayText="Service/Operational Delivery" w:value="Service/Operational Delivery"/>
                  </w:dropDownList>
                </w:sdtPr>
                <w:sdtEndPr/>
                <w:sdtContent>
                  <w:p w14:paraId="0076121C" w14:textId="1071B014" w:rsidR="004A3696" w:rsidRPr="004A3696" w:rsidRDefault="4CBDC072" w:rsidP="1308DC6B">
                    <w:pPr>
                      <w:pStyle w:val="TableTextWhite"/>
                      <w:rPr>
                        <w:b/>
                        <w:bCs/>
                      </w:rPr>
                    </w:pPr>
                    <w:r w:rsidRPr="1308DC6B">
                      <w:rPr>
                        <w:b/>
                        <w:bCs/>
                        <w:color w:val="FFFFFF" w:themeColor="background1"/>
                      </w:rPr>
                      <w:t>Service/Operational Delivery</w:t>
                    </w:r>
                  </w:p>
                </w:sdtContent>
              </w:sdt>
            </w:sdtContent>
          </w:sdt>
        </w:tc>
      </w:tr>
      <w:tr w:rsidR="00DA6BE6" w:rsidRPr="00C978B9" w14:paraId="05E2F174" w14:textId="77777777" w:rsidTr="6B262C78">
        <w:trPr>
          <w:cantSplit/>
        </w:trPr>
        <w:tc>
          <w:tcPr>
            <w:tcW w:w="4026" w:type="dxa"/>
            <w:vAlign w:val="center"/>
          </w:tcPr>
          <w:p w14:paraId="6AAC294D" w14:textId="44072E29" w:rsidR="00DA6BE6" w:rsidRPr="00853F21" w:rsidRDefault="006476BC" w:rsidP="00A344DF">
            <w:pPr>
              <w:pStyle w:val="TableTextWhite"/>
              <w:rPr>
                <w:b/>
                <w:color w:val="000000"/>
              </w:rPr>
            </w:pPr>
            <w:r>
              <w:rPr>
                <w:b/>
              </w:rPr>
              <w:t>OSCA</w:t>
            </w:r>
            <w:r w:rsidR="00DA6BE6" w:rsidRPr="00853F21">
              <w:rPr>
                <w:b/>
              </w:rPr>
              <w:t xml:space="preserve"> Code</w:t>
            </w:r>
          </w:p>
        </w:tc>
        <w:tc>
          <w:tcPr>
            <w:tcW w:w="6530" w:type="dxa"/>
          </w:tcPr>
          <w:p w14:paraId="69B95446" w14:textId="0A73FE79" w:rsidR="00DA6BE6" w:rsidRPr="00853F21" w:rsidRDefault="597B9859" w:rsidP="5CF91E90">
            <w:pPr>
              <w:pStyle w:val="TableTextWhite"/>
              <w:rPr>
                <w:b/>
                <w:bCs/>
              </w:rPr>
            </w:pPr>
            <w:r w:rsidRPr="5CF91E90">
              <w:rPr>
                <w:b/>
                <w:bCs/>
              </w:rPr>
              <w:t>133231</w:t>
            </w:r>
          </w:p>
        </w:tc>
      </w:tr>
      <w:tr w:rsidR="00DA6BE6" w:rsidRPr="00C978B9" w14:paraId="7505280A" w14:textId="77777777" w:rsidTr="6B262C78">
        <w:trPr>
          <w:cantSplit/>
        </w:trPr>
        <w:tc>
          <w:tcPr>
            <w:tcW w:w="4026" w:type="dxa"/>
            <w:vAlign w:val="center"/>
          </w:tcPr>
          <w:p w14:paraId="6E559175" w14:textId="77777777" w:rsidR="00DA6BE6" w:rsidRPr="00853F21" w:rsidRDefault="00DA6BE6" w:rsidP="00A344DF">
            <w:pPr>
              <w:pStyle w:val="TableTextWhite"/>
              <w:rPr>
                <w:b/>
                <w:color w:val="000000"/>
              </w:rPr>
            </w:pPr>
            <w:r w:rsidRPr="00853F21">
              <w:rPr>
                <w:b/>
              </w:rPr>
              <w:t>PCAT Code</w:t>
            </w:r>
          </w:p>
        </w:tc>
        <w:tc>
          <w:tcPr>
            <w:tcW w:w="6530" w:type="dxa"/>
          </w:tcPr>
          <w:p w14:paraId="63BA16AF" w14:textId="09788E2B" w:rsidR="00DA6BE6" w:rsidRPr="00E760EB" w:rsidRDefault="00E760EB" w:rsidP="5CF91E90">
            <w:pPr>
              <w:pStyle w:val="TableTextWhite"/>
              <w:rPr>
                <w:b/>
                <w:bCs/>
              </w:rPr>
            </w:pPr>
            <w:r w:rsidRPr="00E760EB">
              <w:rPr>
                <w:b/>
                <w:bCs/>
              </w:rPr>
              <w:t>2332473</w:t>
            </w:r>
          </w:p>
        </w:tc>
      </w:tr>
      <w:tr w:rsidR="00DA6BE6" w:rsidRPr="00C978B9" w14:paraId="4B45FFE8" w14:textId="77777777" w:rsidTr="6B262C78">
        <w:trPr>
          <w:cantSplit/>
        </w:trPr>
        <w:tc>
          <w:tcPr>
            <w:tcW w:w="4026" w:type="dxa"/>
            <w:vAlign w:val="center"/>
          </w:tcPr>
          <w:p w14:paraId="61DDFA1F" w14:textId="77777777" w:rsidR="00DA6BE6" w:rsidRPr="00853F21" w:rsidRDefault="00DA6BE6" w:rsidP="00A344DF">
            <w:pPr>
              <w:pStyle w:val="TableTextWhite"/>
              <w:rPr>
                <w:b/>
                <w:color w:val="000000"/>
              </w:rPr>
            </w:pPr>
            <w:r w:rsidRPr="00853F21">
              <w:rPr>
                <w:b/>
              </w:rPr>
              <w:t>Date of Approval</w:t>
            </w:r>
          </w:p>
        </w:tc>
        <w:tc>
          <w:tcPr>
            <w:tcW w:w="6530" w:type="dxa"/>
          </w:tcPr>
          <w:sdt>
            <w:sdtPr>
              <w:rPr>
                <w:b/>
                <w:bCs/>
              </w:rPr>
              <w:id w:val="1003781360"/>
              <w:placeholder>
                <w:docPart w:val="AF3DB9C8A9F34F88B4722D2289029401"/>
              </w:placeholder>
              <w:date>
                <w:dateFormat w:val="MMMM yyyy"/>
                <w:lid w:val="en-AU"/>
                <w:storeMappedDataAs w:val="dateTime"/>
                <w:calendar w:val="gregorian"/>
              </w:date>
            </w:sdtPr>
            <w:sdtEndPr/>
            <w:sdtContent>
              <w:p w14:paraId="1BD16615" w14:textId="7C1E96CF" w:rsidR="00DA6BE6" w:rsidRPr="00853F21" w:rsidRDefault="006476BC" w:rsidP="609B295E">
                <w:pPr>
                  <w:pStyle w:val="TableTextWhite"/>
                  <w:rPr>
                    <w:b/>
                    <w:bCs/>
                  </w:rPr>
                </w:pPr>
                <w:r>
                  <w:rPr>
                    <w:b/>
                    <w:bCs/>
                  </w:rPr>
                  <w:t>2025</w:t>
                </w:r>
              </w:p>
            </w:sdtContent>
          </w:sdt>
        </w:tc>
      </w:tr>
      <w:tr w:rsidR="004A3696" w:rsidRPr="00C978B9" w14:paraId="6E048A3E" w14:textId="77777777" w:rsidTr="6B262C78">
        <w:trPr>
          <w:cantSplit/>
        </w:trPr>
        <w:tc>
          <w:tcPr>
            <w:tcW w:w="4026" w:type="dxa"/>
            <w:vAlign w:val="center"/>
          </w:tcPr>
          <w:p w14:paraId="57773DAC" w14:textId="77777777" w:rsidR="004A3696" w:rsidRPr="00853F21" w:rsidRDefault="004A3696" w:rsidP="00A344DF">
            <w:pPr>
              <w:pStyle w:val="TableTextWhite"/>
              <w:rPr>
                <w:b/>
              </w:rPr>
            </w:pPr>
            <w:r w:rsidRPr="004A3696">
              <w:rPr>
                <w:b/>
              </w:rPr>
              <w:t>Agency Website</w:t>
            </w:r>
          </w:p>
        </w:tc>
        <w:tc>
          <w:tcPr>
            <w:tcW w:w="6530" w:type="dxa"/>
          </w:tcPr>
          <w:p w14:paraId="1485D9E3" w14:textId="77777777" w:rsidR="004A3696" w:rsidRPr="004A3696" w:rsidRDefault="004A3696" w:rsidP="058BA9E1">
            <w:pPr>
              <w:pStyle w:val="TableTextWhite"/>
              <w:rPr>
                <w:b/>
                <w:bCs/>
              </w:rPr>
            </w:pPr>
            <w:r w:rsidRPr="058BA9E1">
              <w:rPr>
                <w:b/>
                <w:bCs/>
              </w:rPr>
              <w:t>www.tafensw.edu.au</w:t>
            </w:r>
          </w:p>
        </w:tc>
      </w:tr>
    </w:tbl>
    <w:p w14:paraId="3F384FE1" w14:textId="77777777" w:rsidR="00057CB3" w:rsidRPr="00C978B9" w:rsidRDefault="004A3696" w:rsidP="00FB27B0">
      <w:pPr>
        <w:pStyle w:val="Heading2"/>
      </w:pPr>
      <w:r w:rsidRPr="004A3696">
        <w:t>Agency overview</w:t>
      </w:r>
    </w:p>
    <w:p w14:paraId="6E5D3F2E" w14:textId="77777777" w:rsidR="00DA18E8" w:rsidRDefault="004A3696" w:rsidP="00FB27B0">
      <w:bookmarkStart w:id="1" w:name="_Hlk30003721"/>
      <w:r>
        <w:t>TAFE NSW’s purpose is to skill the workforce of the future. It is Australia's leading provider of vocational education and training with over 500,000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0A4DBCC1"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634EE119" w14:textId="77777777" w:rsidR="00246BFC" w:rsidRDefault="004A3696" w:rsidP="00FB27B0">
      <w:pPr>
        <w:rPr>
          <w:lang w:eastAsia="en-AU"/>
        </w:rPr>
      </w:pPr>
      <w:r>
        <w:t xml:space="preserve">TAFE NSW is committed to its students and customers and the role it plays in changing lives and </w:t>
      </w:r>
      <w:proofErr w:type="gramStart"/>
      <w:r>
        <w:t>opening up</w:t>
      </w:r>
      <w:proofErr w:type="gramEnd"/>
      <w:r>
        <w:t xml:space="preserve"> opportunities through learning.</w:t>
      </w:r>
    </w:p>
    <w:p w14:paraId="641E63A2" w14:textId="77777777" w:rsidR="004A3696" w:rsidRPr="00C978B9" w:rsidRDefault="004A3696" w:rsidP="004A3696">
      <w:pPr>
        <w:pStyle w:val="Heading2"/>
      </w:pPr>
      <w:r w:rsidRPr="00C978B9">
        <w:t>Primary purpose of t</w:t>
      </w:r>
      <w:r>
        <w:t>h</w:t>
      </w:r>
      <w:r w:rsidRPr="00C978B9">
        <w:t>e role</w:t>
      </w:r>
    </w:p>
    <w:p w14:paraId="627EF129" w14:textId="52EF479D" w:rsidR="00DA18E8" w:rsidRDefault="00761CD0" w:rsidP="00FB27B0">
      <w:r w:rsidRPr="00761CD0">
        <w:rPr>
          <w:color w:val="000000" w:themeColor="text1"/>
        </w:rPr>
        <w:t>This position is responsible for leading TAFE NSW’s procurement function as the nominated Chief Procurement Officer, driving enterprise procurement strategy and transformation, aligning with whole-of-government reform priorities, and establishing governance frameworks that deliver measurable public value, sustainability, and innovation.</w:t>
      </w:r>
    </w:p>
    <w:p w14:paraId="3AF69E51" w14:textId="77777777" w:rsidR="00DA18E8" w:rsidRDefault="00DA18E8" w:rsidP="00FB27B0"/>
    <w:p w14:paraId="22245CE6" w14:textId="77777777" w:rsidR="00DA18E8" w:rsidRDefault="00DA18E8" w:rsidP="00FB27B0"/>
    <w:p w14:paraId="680CA45E" w14:textId="77777777" w:rsidR="00DA18E8" w:rsidRDefault="00DA18E8" w:rsidP="00FB27B0"/>
    <w:p w14:paraId="480A888F" w14:textId="77777777" w:rsidR="00DA18E8" w:rsidRDefault="00DA18E8" w:rsidP="00FB27B0"/>
    <w:bookmarkEnd w:id="1"/>
    <w:p w14:paraId="76782CC1" w14:textId="77777777" w:rsidR="00057CB3" w:rsidRPr="00980BCA" w:rsidRDefault="00057CB3" w:rsidP="000C453F">
      <w:pPr>
        <w:pStyle w:val="Heading2"/>
      </w:pPr>
      <w:r>
        <w:lastRenderedPageBreak/>
        <w:t xml:space="preserve">Key </w:t>
      </w:r>
      <w:r w:rsidR="00043B92">
        <w:t>a</w:t>
      </w:r>
      <w:r>
        <w:t>ccountabilities</w:t>
      </w:r>
      <w:r w:rsidR="2EE43808">
        <w:t xml:space="preserve"> </w:t>
      </w:r>
    </w:p>
    <w:p w14:paraId="4A565BD0" w14:textId="095043DF" w:rsidR="00B30D12" w:rsidRPr="00B30D12" w:rsidRDefault="00B30D12" w:rsidP="7669BCD4">
      <w:pPr>
        <w:pStyle w:val="ListParagraph"/>
        <w:numPr>
          <w:ilvl w:val="0"/>
          <w:numId w:val="1"/>
        </w:numPr>
        <w:tabs>
          <w:tab w:val="left" w:pos="2925"/>
        </w:tabs>
        <w:spacing w:after="200" w:line="276" w:lineRule="auto"/>
        <w:rPr>
          <w:rFonts w:cs="Arial"/>
          <w:szCs w:val="22"/>
        </w:rPr>
      </w:pPr>
      <w:r>
        <w:t>Provide leadership, direction and effective management of the procurement team and cross-functional working groups to achieve a high-level of performance in procurement and deliver high quality advice and service to stakeholders</w:t>
      </w:r>
    </w:p>
    <w:p w14:paraId="77637363" w14:textId="4B0972E3" w:rsidR="00846BFA" w:rsidRPr="00535748" w:rsidRDefault="00257C68" w:rsidP="7669BCD4">
      <w:pPr>
        <w:pStyle w:val="ListParagraph"/>
        <w:numPr>
          <w:ilvl w:val="0"/>
          <w:numId w:val="1"/>
        </w:numPr>
        <w:tabs>
          <w:tab w:val="left" w:pos="2925"/>
        </w:tabs>
        <w:spacing w:after="200" w:line="276" w:lineRule="auto"/>
        <w:rPr>
          <w:rFonts w:cs="Arial"/>
          <w:szCs w:val="22"/>
        </w:rPr>
      </w:pPr>
      <w:r>
        <w:t>Lead the d</w:t>
      </w:r>
      <w:r w:rsidR="00846BFA">
        <w:t>evelop</w:t>
      </w:r>
      <w:r>
        <w:t>ment</w:t>
      </w:r>
      <w:r w:rsidR="00846BFA">
        <w:t xml:space="preserve"> and </w:t>
      </w:r>
      <w:r w:rsidR="00650D4A">
        <w:t>implementation of</w:t>
      </w:r>
      <w:r w:rsidR="00846BFA">
        <w:t xml:space="preserve"> </w:t>
      </w:r>
      <w:r w:rsidR="00704244">
        <w:t>TAFE NSW</w:t>
      </w:r>
      <w:r w:rsidR="00846BFA">
        <w:t xml:space="preserve"> procurement</w:t>
      </w:r>
      <w:r w:rsidR="00677EF6">
        <w:t xml:space="preserve"> </w:t>
      </w:r>
      <w:r w:rsidR="00846BFA">
        <w:t>policies and processes to ensure a consistent and standardised approach and to drive improvements and efficiencies in procurement activities</w:t>
      </w:r>
    </w:p>
    <w:p w14:paraId="3D4E8B1C" w14:textId="70813FF7" w:rsidR="00846BFA" w:rsidRPr="00535748" w:rsidRDefault="004A7341" w:rsidP="7669BCD4">
      <w:pPr>
        <w:pStyle w:val="ListParagraph"/>
        <w:numPr>
          <w:ilvl w:val="0"/>
          <w:numId w:val="1"/>
        </w:numPr>
        <w:tabs>
          <w:tab w:val="left" w:pos="2925"/>
        </w:tabs>
        <w:spacing w:after="200" w:line="276" w:lineRule="auto"/>
        <w:rPr>
          <w:rFonts w:cs="Arial"/>
          <w:szCs w:val="22"/>
        </w:rPr>
      </w:pPr>
      <w:r>
        <w:t>Execute the TAFE NSW</w:t>
      </w:r>
      <w:r w:rsidR="00846BFA">
        <w:t xml:space="preserve"> procurement strategy, supported by tactical and innovative procurement programs, to deliver enhanced benefits and value to the customer/end user and to support service delivery aims</w:t>
      </w:r>
    </w:p>
    <w:p w14:paraId="093B8B9D" w14:textId="44895CC2" w:rsidR="00846BFA" w:rsidRPr="00535748" w:rsidRDefault="00846BFA" w:rsidP="7669BCD4">
      <w:pPr>
        <w:pStyle w:val="ListParagraph"/>
        <w:numPr>
          <w:ilvl w:val="0"/>
          <w:numId w:val="1"/>
        </w:numPr>
        <w:tabs>
          <w:tab w:val="left" w:pos="2925"/>
        </w:tabs>
        <w:spacing w:after="200" w:line="276" w:lineRule="auto"/>
        <w:rPr>
          <w:rFonts w:cs="Arial"/>
          <w:szCs w:val="22"/>
        </w:rPr>
      </w:pPr>
      <w:r>
        <w:t>Lead the research and analysis of market trends and best practice to ensure</w:t>
      </w:r>
      <w:r w:rsidR="00677EF6">
        <w:t xml:space="preserve"> </w:t>
      </w:r>
      <w:r>
        <w:t>sourcing and procurement strategies and approaches are current, risks are identified and governance frameworks are effective, and insight is gained through the analysis of costs, benefits and supply markets</w:t>
      </w:r>
    </w:p>
    <w:p w14:paraId="4C67C2BA" w14:textId="64B866B3" w:rsidR="00846BFA" w:rsidRPr="00535748" w:rsidRDefault="00846BFA" w:rsidP="7669BCD4">
      <w:pPr>
        <w:pStyle w:val="ListParagraph"/>
        <w:numPr>
          <w:ilvl w:val="0"/>
          <w:numId w:val="1"/>
        </w:numPr>
        <w:tabs>
          <w:tab w:val="left" w:pos="2925"/>
        </w:tabs>
        <w:spacing w:after="200" w:line="276" w:lineRule="auto"/>
        <w:rPr>
          <w:rFonts w:cs="Arial"/>
          <w:szCs w:val="22"/>
        </w:rPr>
      </w:pPr>
      <w:r>
        <w:t>Provide expert advice to key stakeholders on all aspects of procurement to</w:t>
      </w:r>
      <w:r w:rsidR="0033036E">
        <w:t xml:space="preserve"> </w:t>
      </w:r>
      <w:r>
        <w:t>encourage innovative practices and support delivery of business and government policy directions</w:t>
      </w:r>
    </w:p>
    <w:p w14:paraId="43A6385B" w14:textId="77777777" w:rsidR="00846BFA" w:rsidRPr="00535748" w:rsidRDefault="00846BFA" w:rsidP="7669BCD4">
      <w:pPr>
        <w:pStyle w:val="ListParagraph"/>
        <w:numPr>
          <w:ilvl w:val="0"/>
          <w:numId w:val="1"/>
        </w:numPr>
        <w:tabs>
          <w:tab w:val="left" w:pos="2925"/>
        </w:tabs>
        <w:spacing w:after="200" w:line="276" w:lineRule="auto"/>
        <w:rPr>
          <w:rFonts w:cs="Arial"/>
          <w:szCs w:val="22"/>
        </w:rPr>
      </w:pPr>
      <w:r>
        <w:t>Build and manage relationships with key stakeholders to provide strategic insights on business needs, resolve complex issues and deliver high performance cost, service and quality outcomes</w:t>
      </w:r>
    </w:p>
    <w:p w14:paraId="7DC5BC18" w14:textId="1148D445" w:rsidR="00846BFA" w:rsidRPr="00535748" w:rsidRDefault="00846BFA" w:rsidP="7669BCD4">
      <w:pPr>
        <w:pStyle w:val="ListParagraph"/>
        <w:numPr>
          <w:ilvl w:val="0"/>
          <w:numId w:val="1"/>
        </w:numPr>
        <w:tabs>
          <w:tab w:val="left" w:pos="2925"/>
        </w:tabs>
        <w:spacing w:after="200" w:line="276" w:lineRule="auto"/>
        <w:rPr>
          <w:rFonts w:cs="Arial"/>
          <w:szCs w:val="22"/>
        </w:rPr>
      </w:pPr>
      <w:r>
        <w:t>Identify and manage commercial, contractual, operational, financial,</w:t>
      </w:r>
      <w:r w:rsidR="0033036E">
        <w:t xml:space="preserve"> </w:t>
      </w:r>
      <w:r>
        <w:t>reputational, ethical and supply chain risks to minimise negative impacts on organisational objectives while encouraging opportunity and innovation</w:t>
      </w:r>
    </w:p>
    <w:p w14:paraId="32CAE032" w14:textId="32041C7B" w:rsidR="004A7341" w:rsidRDefault="00846BFA" w:rsidP="7669BCD4">
      <w:pPr>
        <w:pStyle w:val="ListParagraph"/>
        <w:numPr>
          <w:ilvl w:val="0"/>
          <w:numId w:val="1"/>
        </w:numPr>
        <w:tabs>
          <w:tab w:val="left" w:pos="2925"/>
        </w:tabs>
        <w:spacing w:after="200" w:line="276" w:lineRule="auto"/>
        <w:rPr>
          <w:szCs w:val="22"/>
          <w:lang w:eastAsia="en-AU"/>
        </w:rPr>
      </w:pPr>
      <w:r>
        <w:t>Establish performance standards and evaluation processes to assess and</w:t>
      </w:r>
      <w:r w:rsidR="00677EF6">
        <w:t xml:space="preserve"> </w:t>
      </w:r>
      <w:r>
        <w:t>report on procurement activity in terms of progress, outcomes, customer satisfaction, and value for money</w:t>
      </w:r>
    </w:p>
    <w:p w14:paraId="313776E3" w14:textId="62C5641D" w:rsidR="005E7508" w:rsidRDefault="00846BFA" w:rsidP="7669BCD4">
      <w:pPr>
        <w:pStyle w:val="ListParagraph"/>
        <w:numPr>
          <w:ilvl w:val="0"/>
          <w:numId w:val="1"/>
        </w:numPr>
        <w:tabs>
          <w:tab w:val="left" w:pos="2925"/>
        </w:tabs>
        <w:spacing w:after="200" w:line="276" w:lineRule="auto"/>
        <w:rPr>
          <w:szCs w:val="22"/>
          <w:lang w:eastAsia="en-AU"/>
        </w:rPr>
      </w:pPr>
      <w:r w:rsidRPr="7669BCD4">
        <w:rPr>
          <w:lang w:eastAsia="en-AU"/>
        </w:rPr>
        <w:t>Demonstrate a genuine commitment to safety excellence and safety</w:t>
      </w:r>
      <w:r w:rsidR="00677EF6">
        <w:rPr>
          <w:lang w:eastAsia="en-AU"/>
        </w:rPr>
        <w:t xml:space="preserve"> </w:t>
      </w:r>
      <w:r w:rsidRPr="7669BCD4">
        <w:rPr>
          <w:lang w:eastAsia="en-AU"/>
        </w:rPr>
        <w:t xml:space="preserve">leadership. This includes setting health and safety expectations, results and behaviours with direct reports, providing a safe workplace and ways of working, and promoting and complying with safety systems and procedures. </w:t>
      </w:r>
    </w:p>
    <w:p w14:paraId="47F315AE" w14:textId="77777777" w:rsidR="005E7508" w:rsidRDefault="00846BFA" w:rsidP="7669BCD4">
      <w:pPr>
        <w:pStyle w:val="ListParagraph"/>
        <w:numPr>
          <w:ilvl w:val="0"/>
          <w:numId w:val="1"/>
        </w:numPr>
        <w:tabs>
          <w:tab w:val="left" w:pos="2925"/>
        </w:tabs>
        <w:spacing w:after="200" w:line="276" w:lineRule="auto"/>
        <w:rPr>
          <w:szCs w:val="22"/>
          <w:lang w:eastAsia="en-AU"/>
        </w:rPr>
      </w:pPr>
      <w:r w:rsidRPr="7669BCD4">
        <w:rPr>
          <w:lang w:eastAsia="en-AU"/>
        </w:rPr>
        <w:t xml:space="preserve">Place the customer at the centre of all decision making. </w:t>
      </w:r>
    </w:p>
    <w:p w14:paraId="7EEC0F41" w14:textId="499E86AC" w:rsidR="005E7508" w:rsidRDefault="00846BFA" w:rsidP="7669BCD4">
      <w:pPr>
        <w:pStyle w:val="ListParagraph"/>
        <w:numPr>
          <w:ilvl w:val="0"/>
          <w:numId w:val="1"/>
        </w:numPr>
        <w:tabs>
          <w:tab w:val="left" w:pos="2925"/>
        </w:tabs>
        <w:spacing w:after="200" w:line="276" w:lineRule="auto"/>
        <w:rPr>
          <w:szCs w:val="22"/>
          <w:lang w:eastAsia="en-AU"/>
        </w:rPr>
      </w:pPr>
      <w:r w:rsidRPr="7669BCD4">
        <w:rPr>
          <w:lang w:eastAsia="en-AU"/>
        </w:rPr>
        <w:t xml:space="preserve">Manage and develop a </w:t>
      </w:r>
      <w:r w:rsidR="00913A7B" w:rsidRPr="7669BCD4">
        <w:rPr>
          <w:lang w:eastAsia="en-AU"/>
        </w:rPr>
        <w:t>high-performance</w:t>
      </w:r>
      <w:r w:rsidRPr="7669BCD4">
        <w:rPr>
          <w:lang w:eastAsia="en-AU"/>
        </w:rPr>
        <w:t xml:space="preserve"> team, aligned to the core values of</w:t>
      </w:r>
      <w:r w:rsidR="00677EF6">
        <w:rPr>
          <w:lang w:eastAsia="en-AU"/>
        </w:rPr>
        <w:t xml:space="preserve"> </w:t>
      </w:r>
      <w:r w:rsidRPr="7669BCD4">
        <w:rPr>
          <w:lang w:eastAsia="en-AU"/>
        </w:rPr>
        <w:t xml:space="preserve">integrity, collaboration, excellence and a customer first attitude, through effective leadership, support and feedback. </w:t>
      </w:r>
    </w:p>
    <w:p w14:paraId="61B144A8" w14:textId="61A16207" w:rsidR="00846BFA" w:rsidRDefault="00846BFA" w:rsidP="7669BCD4">
      <w:pPr>
        <w:pStyle w:val="ListParagraph"/>
        <w:numPr>
          <w:ilvl w:val="0"/>
          <w:numId w:val="1"/>
        </w:numPr>
        <w:tabs>
          <w:tab w:val="left" w:pos="2925"/>
        </w:tabs>
        <w:spacing w:after="200" w:line="276" w:lineRule="auto"/>
        <w:rPr>
          <w:szCs w:val="22"/>
          <w:lang w:eastAsia="en-AU"/>
        </w:rPr>
      </w:pPr>
      <w:r w:rsidRPr="7669BCD4">
        <w:rPr>
          <w:lang w:eastAsia="en-AU"/>
        </w:rPr>
        <w:t>Collaborate with staff to ensure the development and regular review of</w:t>
      </w:r>
      <w:r w:rsidR="00677EF6">
        <w:rPr>
          <w:lang w:eastAsia="en-AU"/>
        </w:rPr>
        <w:t xml:space="preserve"> </w:t>
      </w:r>
      <w:r w:rsidRPr="7669BCD4">
        <w:rPr>
          <w:lang w:eastAsia="en-AU"/>
        </w:rPr>
        <w:t>meaningful individual performance development and review plans that are clearly aligned to strategic objectives and focused to develop the individual.</w:t>
      </w:r>
    </w:p>
    <w:p w14:paraId="427A4573" w14:textId="77777777" w:rsidR="00057CB3" w:rsidRPr="00C978B9" w:rsidRDefault="00057CB3" w:rsidP="000C453F">
      <w:pPr>
        <w:pStyle w:val="Heading2"/>
      </w:pPr>
      <w:r w:rsidRPr="00C978B9">
        <w:t>Key</w:t>
      </w:r>
      <w:r w:rsidR="00E31CD3" w:rsidRPr="00C978B9">
        <w:t xml:space="preserve"> </w:t>
      </w:r>
      <w:r w:rsidR="00043B92">
        <w:t>c</w:t>
      </w:r>
      <w:r w:rsidRPr="00C978B9">
        <w:t>hallenges</w:t>
      </w:r>
    </w:p>
    <w:p w14:paraId="321F4788" w14:textId="77777777" w:rsidR="00F66790" w:rsidRDefault="00F66790" w:rsidP="004B2332">
      <w:pPr>
        <w:pStyle w:val="ListBullet"/>
        <w:numPr>
          <w:ilvl w:val="0"/>
          <w:numId w:val="15"/>
        </w:numPr>
        <w:ind w:left="714" w:hanging="357"/>
        <w:rPr>
          <w:lang w:eastAsia="en-AU"/>
        </w:rPr>
      </w:pPr>
      <w:r>
        <w:rPr>
          <w:lang w:eastAsia="en-AU"/>
        </w:rPr>
        <w:t xml:space="preserve">Driving and sustaining change in a challenging and complex operating environment, ensuring effective adoption of change whilst mitigating disruption to ongoing operations. </w:t>
      </w:r>
    </w:p>
    <w:p w14:paraId="5365BA6E" w14:textId="066A1516" w:rsidR="00F66790" w:rsidRDefault="0062558F" w:rsidP="004B2332">
      <w:pPr>
        <w:pStyle w:val="ListBullet"/>
        <w:numPr>
          <w:ilvl w:val="0"/>
          <w:numId w:val="15"/>
        </w:numPr>
        <w:ind w:left="714" w:hanging="357"/>
        <w:rPr>
          <w:lang w:eastAsia="en-AU"/>
        </w:rPr>
      </w:pPr>
      <w:r>
        <w:rPr>
          <w:lang w:eastAsia="en-AU"/>
        </w:rPr>
        <w:t>Translating organisational strategies and into effective operational plans and services that meets customer needs.</w:t>
      </w:r>
    </w:p>
    <w:p w14:paraId="5E6649F7" w14:textId="2EB7B1DA" w:rsidR="00057CB3" w:rsidRDefault="00043B92" w:rsidP="000C453F">
      <w:pPr>
        <w:pStyle w:val="Heading2"/>
      </w:pPr>
      <w:r>
        <w:t>Key r</w:t>
      </w:r>
      <w:r w:rsidR="00057CB3" w:rsidRPr="00C978B9">
        <w:t>elationships</w:t>
      </w:r>
    </w:p>
    <w:p w14:paraId="1530724F"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5811031B" w14:textId="77777777" w:rsidTr="00CD48AE">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7E9DF18D" w14:textId="77777777" w:rsidR="00057CB3" w:rsidRPr="00C978B9" w:rsidRDefault="00057CB3" w:rsidP="00803E47">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0C48988D" w14:textId="77777777" w:rsidR="00057CB3" w:rsidRPr="00C978B9" w:rsidRDefault="00057CB3" w:rsidP="00803E47">
            <w:pPr>
              <w:pStyle w:val="TableTextWhite0"/>
            </w:pPr>
            <w:r w:rsidRPr="00C978B9">
              <w:t>Why</w:t>
            </w:r>
          </w:p>
        </w:tc>
      </w:tr>
      <w:tr w:rsidR="0002436B" w:rsidRPr="00C978B9" w14:paraId="4D06933A" w14:textId="77777777" w:rsidTr="00103875">
        <w:trPr>
          <w:cantSplit/>
        </w:trPr>
        <w:tc>
          <w:tcPr>
            <w:tcW w:w="3601" w:type="dxa"/>
          </w:tcPr>
          <w:p w14:paraId="1FB11141" w14:textId="77777777" w:rsidR="0002436B" w:rsidRPr="00403725" w:rsidRDefault="007A5F31" w:rsidP="00A15CDB">
            <w:pPr>
              <w:pStyle w:val="TableText"/>
            </w:pPr>
            <w:bookmarkStart w:id="2" w:name="InternalRelationships"/>
            <w:r w:rsidRPr="00403725">
              <w:t xml:space="preserve">Line manager </w:t>
            </w:r>
          </w:p>
        </w:tc>
        <w:tc>
          <w:tcPr>
            <w:tcW w:w="6946" w:type="dxa"/>
          </w:tcPr>
          <w:p w14:paraId="66EFBA69" w14:textId="77777777" w:rsidR="004C49BD" w:rsidRPr="00403725" w:rsidRDefault="005A7A9B" w:rsidP="004B2332">
            <w:pPr>
              <w:pStyle w:val="ListBullet"/>
              <w:numPr>
                <w:ilvl w:val="0"/>
                <w:numId w:val="15"/>
              </w:numPr>
              <w:ind w:left="357" w:hanging="357"/>
              <w:rPr>
                <w:lang w:eastAsia="en-AU"/>
              </w:rPr>
            </w:pPr>
            <w:r w:rsidRPr="00403725">
              <w:t>Receive</w:t>
            </w:r>
            <w:r w:rsidR="00B062DF" w:rsidRPr="00403725">
              <w:t xml:space="preserve"> guidance, leadership and support.</w:t>
            </w:r>
          </w:p>
          <w:p w14:paraId="15CF3925" w14:textId="615DF4BE" w:rsidR="00676D1C" w:rsidRPr="00403725" w:rsidRDefault="00676D1C" w:rsidP="004B2332">
            <w:pPr>
              <w:pStyle w:val="ListBullet"/>
              <w:numPr>
                <w:ilvl w:val="0"/>
                <w:numId w:val="15"/>
              </w:numPr>
              <w:ind w:left="357" w:hanging="357"/>
              <w:rPr>
                <w:lang w:eastAsia="en-AU"/>
              </w:rPr>
            </w:pPr>
            <w:r w:rsidRPr="00403725">
              <w:t>Provide updates</w:t>
            </w:r>
            <w:r w:rsidR="004F14F8" w:rsidRPr="00403725">
              <w:t>, recommendations</w:t>
            </w:r>
            <w:r w:rsidRPr="00403725">
              <w:t xml:space="preserve"> and advice on strategic and operational matters</w:t>
            </w:r>
            <w:r w:rsidR="00A24BFF" w:rsidRPr="00403725">
              <w:t>.</w:t>
            </w:r>
          </w:p>
          <w:p w14:paraId="1C42E2E1" w14:textId="39252735" w:rsidR="0031476B" w:rsidRPr="00403725" w:rsidRDefault="00676D1C" w:rsidP="004B2332">
            <w:pPr>
              <w:pStyle w:val="ListBullet"/>
              <w:numPr>
                <w:ilvl w:val="0"/>
                <w:numId w:val="15"/>
              </w:numPr>
              <w:ind w:left="357" w:hanging="357"/>
              <w:rPr>
                <w:lang w:eastAsia="en-AU"/>
              </w:rPr>
            </w:pPr>
            <w:r w:rsidRPr="00403725">
              <w:t>Report on progress towards team objectives</w:t>
            </w:r>
            <w:r w:rsidR="00A24BFF" w:rsidRPr="00403725">
              <w:t xml:space="preserve">. </w:t>
            </w:r>
          </w:p>
        </w:tc>
      </w:tr>
      <w:tr w:rsidR="00DA18E8" w:rsidRPr="00C978B9" w14:paraId="641D839A" w14:textId="77777777" w:rsidTr="00103875">
        <w:trPr>
          <w:cantSplit/>
        </w:trPr>
        <w:tc>
          <w:tcPr>
            <w:tcW w:w="3601" w:type="dxa"/>
          </w:tcPr>
          <w:p w14:paraId="104AE879" w14:textId="77777777" w:rsidR="00DA18E8" w:rsidRPr="00403725" w:rsidRDefault="00885FDA" w:rsidP="00A15CDB">
            <w:pPr>
              <w:pStyle w:val="TableText"/>
            </w:pPr>
            <w:r w:rsidRPr="00403725">
              <w:t xml:space="preserve">Direct </w:t>
            </w:r>
            <w:r w:rsidR="00BE7898" w:rsidRPr="00403725">
              <w:t>r</w:t>
            </w:r>
            <w:r w:rsidRPr="00403725">
              <w:t>eports</w:t>
            </w:r>
          </w:p>
        </w:tc>
        <w:tc>
          <w:tcPr>
            <w:tcW w:w="6946" w:type="dxa"/>
          </w:tcPr>
          <w:p w14:paraId="24C5199D" w14:textId="77777777" w:rsidR="00DA18E8" w:rsidRPr="00403725" w:rsidRDefault="00885FDA" w:rsidP="004B2332">
            <w:pPr>
              <w:pStyle w:val="ListBullet"/>
              <w:numPr>
                <w:ilvl w:val="0"/>
                <w:numId w:val="15"/>
              </w:numPr>
              <w:ind w:left="357" w:hanging="357"/>
            </w:pPr>
            <w:r w:rsidRPr="00403725">
              <w:t>Provide leadership, guidance and support.</w:t>
            </w:r>
          </w:p>
          <w:p w14:paraId="38746398" w14:textId="77777777" w:rsidR="00885FDA" w:rsidRPr="00403725" w:rsidRDefault="0003255D" w:rsidP="004B2332">
            <w:pPr>
              <w:pStyle w:val="ListBullet"/>
              <w:numPr>
                <w:ilvl w:val="0"/>
                <w:numId w:val="15"/>
              </w:numPr>
              <w:ind w:left="357" w:hanging="357"/>
            </w:pPr>
            <w:r w:rsidRPr="00403725">
              <w:t>Coach, manage performance and support development.</w:t>
            </w:r>
          </w:p>
        </w:tc>
      </w:tr>
      <w:tr w:rsidR="00DA18E8" w:rsidRPr="00C978B9" w14:paraId="1BF8C0C4" w14:textId="77777777" w:rsidTr="00103875">
        <w:trPr>
          <w:cantSplit/>
        </w:trPr>
        <w:tc>
          <w:tcPr>
            <w:tcW w:w="3601" w:type="dxa"/>
          </w:tcPr>
          <w:sdt>
            <w:sdtPr>
              <w:id w:val="2094816675"/>
              <w:placeholder>
                <w:docPart w:val="74B4B8CB4C484877839C5C4F26E6E682"/>
              </w:placeholder>
              <w:dropDownList>
                <w:listItem w:value="Choose an item."/>
                <w:listItem w:displayText="Aboriginal education and engagement teams" w:value="Aboriginal education and engagement teams"/>
                <w:listItem w:displayText="Business development and partnerships teams" w:value="Business development and partnerships teams"/>
                <w:listItem w:displayText="Client group(s)" w:value="Client group(s)"/>
                <w:listItem w:displayText="Community and customer engagement teams" w:value="Community and customer engagement teams"/>
                <w:listItem w:displayText="Corporate communications" w:value="Corporate communications"/>
                <w:listItem w:displayText="Corporate support teams" w:value="Corporate support teams"/>
                <w:listItem w:displayText="Course design and development teams" w:value="Course design and development teams"/>
                <w:listItem w:displayText="Course quality teams" w:value="Course quality teams"/>
                <w:listItem w:displayText="Education and training delivery teams" w:value="Education and training delivery teams"/>
                <w:listItem w:displayText="Education and training delivery executives" w:value="Education and training delivery executives"/>
                <w:listItem w:displayText="Education delivery support teams" w:value="Education delivery support teams"/>
                <w:listItem w:displayText="Executive and Ministerial liaison teams" w:value="Executive and Ministerial liaison teams"/>
                <w:listItem w:displayText="Executive Leadership Team (ELT)" w:value="Executive Leadership Team (ELT)"/>
                <w:listItem w:displayText="Facilities teams" w:value="Facilities teams"/>
                <w:listItem w:displayText="Finance" w:value="Finance"/>
                <w:listItem w:displayText="Governance committees" w:value="Governance committees"/>
                <w:listItem w:displayText="Governance, legal and risk management" w:value="Governance, legal and risk management"/>
                <w:listItem w:displayText="Information technology teams" w:value="Information technology teams"/>
                <w:listItem w:displayText="Infrastructure project / program stakeholders" w:value="Infrastructure project / program stakeholders"/>
                <w:listItem w:displayText="Logistics teams" w:value="Logistics teams"/>
                <w:listItem w:displayText="Marketing teams" w:value="Marketing teams"/>
                <w:listItem w:displayText="Office of the Managing Director" w:value="Office of the Managing Director"/>
                <w:listItem w:displayText="Project / program governance" w:value="Project / program governance"/>
                <w:listItem w:displayText="Project / program stakeholders" w:value="Project / program stakeholders"/>
                <w:listItem w:displayText="Project / program team" w:value="Project / program team"/>
                <w:listItem w:displayText="Peers across TAFE NSW" w:value="Peers across TAFE NSW"/>
                <w:listItem w:displayText="People (HR) teams" w:value="People (HR) teams"/>
                <w:listItem w:displayText="Procurement" w:value="Procurement"/>
                <w:listItem w:displayText="Student and campus services" w:value="Student and campus services"/>
                <w:listItem w:displayText="TAFE NSW Board" w:value="TAFE NSW Board"/>
                <w:listItem w:displayText="TAFE NSW employees" w:value="TAFE NSW employees"/>
                <w:listItem w:displayText="Various cross-functional managers and teams" w:value="Various cross-functional managers and teams"/>
                <w:listItem w:displayText="Various cross-functional stakeholders" w:value="Various cross-functional stakeholders"/>
                <w:listItem w:displayText="Work team" w:value="Work team"/>
                <w:listItem w:displayText="Work teams across the business unit" w:value="Work teams across the business unit"/>
                <w:listItem w:displayText="Workforce services" w:value="Workforce services"/>
                <w:listItem w:displayText="Course development function" w:value="Course development function"/>
                <w:listItem w:displayText="Educational quality function" w:value="Educational quality function"/>
                <w:listItem w:displayText="HR and people" w:value="HR and people"/>
                <w:listItem w:displayText="Corporate function" w:value="Corporate function"/>
                <w:listItem w:displayText="Information technology function" w:value="Information technology function"/>
                <w:listItem w:displayText="Marketing function" w:value="Marketing function"/>
                <w:listItem w:displayText="Research and insights functions" w:value="Research and insights functions"/>
                <w:listItem w:displayText="Product quality function" w:value="Product quality function"/>
                <w:listItem w:displayText="Operations function" w:value="Operations function"/>
                <w:listItem w:displayText="Governance function" w:value="Governance function"/>
                <w:listItem w:displayText="Workforce function" w:value="Workforce function"/>
                <w:listItem w:displayText="Sales function" w:value="Sales function"/>
                <w:listItem w:displayText="Engagement function" w:value="Engagement function"/>
                <w:listItem w:displayText="Business and process function" w:value="Business and process function"/>
                <w:listItem w:displayText="Delivery and educational strategy and support function" w:value="Delivery and educational strategy and support function"/>
                <w:listItem w:displayText="Education design, development and innovation functions" w:value="Education design, development and innovation functions"/>
                <w:listItem w:displayText="Government relations functions" w:value="Government relations functions"/>
                <w:listItem w:displayText="Professional services function" w:value="Professional services function"/>
                <w:listItem w:displayText="Learning service function" w:value="Learning service function"/>
                <w:listItem w:displayText="Library function " w:value="Library function "/>
                <w:listItem w:displayText="Procurement function" w:value="Procurement function"/>
                <w:listItem w:displayText="Project and program management functions" w:value="Project and program management functions"/>
                <w:listItem w:displayText="Facilities operations and management functions" w:value="Facilities operations and management functions"/>
                <w:listItem w:displayText="Strategy and policy function" w:value="Strategy and policy function"/>
                <w:listItem w:displayText="Educational quality and compliance functions" w:value="Educational quality and compliance functions"/>
              </w:dropDownList>
            </w:sdtPr>
            <w:sdtEndPr/>
            <w:sdtContent>
              <w:p w14:paraId="5B4E8C6D" w14:textId="511E2460" w:rsidR="00DA18E8" w:rsidRPr="00403725" w:rsidRDefault="00883F2A" w:rsidP="00A15CDB">
                <w:pPr>
                  <w:pStyle w:val="TableText"/>
                </w:pPr>
                <w:r w:rsidRPr="00403725">
                  <w:t>Executive Leadership Team (ELT)</w:t>
                </w:r>
              </w:p>
            </w:sdtContent>
          </w:sdt>
        </w:tc>
        <w:tc>
          <w:tcPr>
            <w:tcW w:w="6946" w:type="dxa"/>
          </w:tcPr>
          <w:p w14:paraId="6F6E177F" w14:textId="77777777" w:rsidR="00F03E50" w:rsidRPr="00403725" w:rsidRDefault="00F03E50" w:rsidP="004B2332">
            <w:pPr>
              <w:pStyle w:val="ListBullet"/>
              <w:numPr>
                <w:ilvl w:val="0"/>
                <w:numId w:val="15"/>
              </w:numPr>
              <w:ind w:left="357" w:hanging="357"/>
            </w:pPr>
            <w:r w:rsidRPr="00403725">
              <w:t xml:space="preserve">Build relationships to </w:t>
            </w:r>
            <w:r w:rsidR="00971ACD" w:rsidRPr="00403725">
              <w:t>support cross-functional collaboration.</w:t>
            </w:r>
          </w:p>
          <w:p w14:paraId="6AD8D88E" w14:textId="11E50B89" w:rsidR="004A17BC" w:rsidRPr="00403725" w:rsidRDefault="00C82BCB" w:rsidP="004B2332">
            <w:pPr>
              <w:pStyle w:val="ListBullet"/>
              <w:numPr>
                <w:ilvl w:val="0"/>
                <w:numId w:val="15"/>
              </w:numPr>
              <w:ind w:left="357" w:hanging="357"/>
            </w:pPr>
            <w:r w:rsidRPr="00403725">
              <w:t xml:space="preserve">Provide advice </w:t>
            </w:r>
            <w:r w:rsidR="006623CB" w:rsidRPr="00403725">
              <w:t>and recommendations</w:t>
            </w:r>
            <w:r w:rsidR="00EA4A34" w:rsidRPr="00403725">
              <w:t>.</w:t>
            </w:r>
          </w:p>
        </w:tc>
      </w:tr>
      <w:tr w:rsidR="00806D50" w:rsidRPr="00C978B9" w14:paraId="67D88C0D" w14:textId="77777777" w:rsidTr="00103875">
        <w:trPr>
          <w:cantSplit/>
        </w:trPr>
        <w:tc>
          <w:tcPr>
            <w:tcW w:w="3601" w:type="dxa"/>
          </w:tcPr>
          <w:sdt>
            <w:sdtPr>
              <w:id w:val="1446036477"/>
              <w:placeholder>
                <w:docPart w:val="09709BCC06BB40479F96ADF6AECA5622"/>
              </w:placeholder>
              <w:dropDownList>
                <w:listItem w:value="Choose an item."/>
                <w:listItem w:displayText="Aboriginal education and engagement teams" w:value="Aboriginal education and engagement teams"/>
                <w:listItem w:displayText="Business development and partnerships teams" w:value="Business development and partnerships teams"/>
                <w:listItem w:displayText="Client group(s)" w:value="Client group(s)"/>
                <w:listItem w:displayText="Community and customer engagement teams" w:value="Community and customer engagement teams"/>
                <w:listItem w:displayText="Corporate communications" w:value="Corporate communications"/>
                <w:listItem w:displayText="Corporate support teams" w:value="Corporate support teams"/>
                <w:listItem w:displayText="Course design and development teams" w:value="Course design and development teams"/>
                <w:listItem w:displayText="Course quality teams" w:value="Course quality teams"/>
                <w:listItem w:displayText="Education and training delivery teams" w:value="Education and training delivery teams"/>
                <w:listItem w:displayText="Education and training delivery executives" w:value="Education and training delivery executives"/>
                <w:listItem w:displayText="Education delivery support teams" w:value="Education delivery support teams"/>
                <w:listItem w:displayText="Executive and Ministerial liaison teams" w:value="Executive and Ministerial liaison teams"/>
                <w:listItem w:displayText="Executive Leadership Team (ELT)" w:value="Executive Leadership Team (ELT)"/>
                <w:listItem w:displayText="Facilities teams" w:value="Facilities teams"/>
                <w:listItem w:displayText="Finance" w:value="Finance"/>
                <w:listItem w:displayText="Governance committees" w:value="Governance committees"/>
                <w:listItem w:displayText="Governance, legal and risk management" w:value="Governance, legal and risk management"/>
                <w:listItem w:displayText="Information technology teams" w:value="Information technology teams"/>
                <w:listItem w:displayText="Infrastructure project / program stakeholders" w:value="Infrastructure project / program stakeholders"/>
                <w:listItem w:displayText="Logistics teams" w:value="Logistics teams"/>
                <w:listItem w:displayText="Marketing teams" w:value="Marketing teams"/>
                <w:listItem w:displayText="Office of the Managing Director" w:value="Office of the Managing Director"/>
                <w:listItem w:displayText="Project / program governance" w:value="Project / program governance"/>
                <w:listItem w:displayText="Project / program stakeholders" w:value="Project / program stakeholders"/>
                <w:listItem w:displayText="Project / program team" w:value="Project / program team"/>
                <w:listItem w:displayText="Peers across TAFE NSW" w:value="Peers across TAFE NSW"/>
                <w:listItem w:displayText="People (HR) teams" w:value="People (HR) teams"/>
                <w:listItem w:displayText="Procurement" w:value="Procurement"/>
                <w:listItem w:displayText="Student and campus services" w:value="Student and campus services"/>
                <w:listItem w:displayText="TAFE NSW Board" w:value="TAFE NSW Board"/>
                <w:listItem w:displayText="TAFE NSW employees" w:value="TAFE NSW employees"/>
                <w:listItem w:displayText="Various cross-functional managers and teams" w:value="Various cross-functional managers and teams"/>
                <w:listItem w:displayText="Various cross-functional stakeholders" w:value="Various cross-functional stakeholders"/>
                <w:listItem w:displayText="Work team" w:value="Work team"/>
                <w:listItem w:displayText="Work teams across the business unit" w:value="Work teams across the business unit"/>
                <w:listItem w:displayText="Workforce services" w:value="Workforce services"/>
                <w:listItem w:displayText="Course development function" w:value="Course development function"/>
                <w:listItem w:displayText="Educational quality function" w:value="Educational quality function"/>
                <w:listItem w:displayText="HR and people" w:value="HR and people"/>
                <w:listItem w:displayText="Corporate function" w:value="Corporate function"/>
                <w:listItem w:displayText="Information technology function" w:value="Information technology function"/>
                <w:listItem w:displayText="Marketing function" w:value="Marketing function"/>
                <w:listItem w:displayText="Research and insights functions" w:value="Research and insights functions"/>
                <w:listItem w:displayText="Product quality function" w:value="Product quality function"/>
                <w:listItem w:displayText="Operations function" w:value="Operations function"/>
                <w:listItem w:displayText="Governance function" w:value="Governance function"/>
                <w:listItem w:displayText="Workforce function" w:value="Workforce function"/>
                <w:listItem w:displayText="Sales function" w:value="Sales function"/>
                <w:listItem w:displayText="Engagement function" w:value="Engagement function"/>
                <w:listItem w:displayText="Business and process function" w:value="Business and process function"/>
                <w:listItem w:displayText="Delivery and educational strategy and support function" w:value="Delivery and educational strategy and support function"/>
                <w:listItem w:displayText="Education design, development and innovation functions" w:value="Education design, development and innovation functions"/>
                <w:listItem w:displayText="Government relations functions" w:value="Government relations functions"/>
                <w:listItem w:displayText="Professional services function" w:value="Professional services function"/>
                <w:listItem w:displayText="Learning service function" w:value="Learning service function"/>
                <w:listItem w:displayText="Library function " w:value="Library function "/>
                <w:listItem w:displayText="Procurement function" w:value="Procurement function"/>
                <w:listItem w:displayText="Project and program management functions" w:value="Project and program management functions"/>
                <w:listItem w:displayText="Facilities operations and management functions" w:value="Facilities operations and management functions"/>
                <w:listItem w:displayText="Strategy and policy function" w:value="Strategy and policy function"/>
                <w:listItem w:displayText="Educational quality and compliance functions" w:value="Educational quality and compliance functions"/>
              </w:dropDownList>
            </w:sdtPr>
            <w:sdtEndPr/>
            <w:sdtContent>
              <w:p w14:paraId="3107D860" w14:textId="62912472" w:rsidR="00103089" w:rsidRPr="00403725" w:rsidRDefault="00700AF7" w:rsidP="00103089">
                <w:pPr>
                  <w:pStyle w:val="TableText"/>
                  <w:rPr>
                    <w:sz w:val="22"/>
                  </w:rPr>
                </w:pPr>
                <w:r w:rsidRPr="00403725">
                  <w:t>Various cross-functional managers and teams</w:t>
                </w:r>
              </w:p>
            </w:sdtContent>
          </w:sdt>
          <w:p w14:paraId="1504A50F" w14:textId="77777777" w:rsidR="00806D50" w:rsidRPr="00403725" w:rsidRDefault="00806D50" w:rsidP="00806D50">
            <w:pPr>
              <w:pStyle w:val="TableText"/>
            </w:pPr>
          </w:p>
        </w:tc>
        <w:tc>
          <w:tcPr>
            <w:tcW w:w="6946" w:type="dxa"/>
          </w:tcPr>
          <w:p w14:paraId="6E3CDD2E" w14:textId="77777777" w:rsidR="00E22FE1" w:rsidRPr="00403725" w:rsidRDefault="00E22FE1" w:rsidP="004B2332">
            <w:pPr>
              <w:pStyle w:val="ListBullet"/>
              <w:numPr>
                <w:ilvl w:val="0"/>
                <w:numId w:val="15"/>
              </w:numPr>
              <w:ind w:left="357" w:hanging="357"/>
            </w:pPr>
            <w:r w:rsidRPr="00403725">
              <w:t>Build relationships to support cross-functional collaboration.</w:t>
            </w:r>
          </w:p>
          <w:p w14:paraId="57A1737E" w14:textId="57F440B6" w:rsidR="00806D50" w:rsidRPr="00403725" w:rsidRDefault="00E22FE1" w:rsidP="004B2332">
            <w:pPr>
              <w:pStyle w:val="ListBullet"/>
              <w:numPr>
                <w:ilvl w:val="0"/>
                <w:numId w:val="15"/>
              </w:numPr>
              <w:ind w:left="357" w:hanging="357"/>
            </w:pPr>
            <w:r w:rsidRPr="00403725">
              <w:t>Provide advice and recommendations.</w:t>
            </w:r>
          </w:p>
        </w:tc>
      </w:tr>
    </w:tbl>
    <w:bookmarkEnd w:id="2"/>
    <w:p w14:paraId="21F0FC3E" w14:textId="77777777" w:rsidR="00DA18E8" w:rsidRDefault="00DA18E8" w:rsidP="00DA18E8">
      <w:pPr>
        <w:spacing w:before="360"/>
        <w:rPr>
          <w:b/>
          <w:bCs/>
        </w:rPr>
      </w:pPr>
      <w:r>
        <w:rPr>
          <w:b/>
          <w:bCs/>
        </w:rPr>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A18E8" w:rsidRPr="00C978B9" w14:paraId="594A4766" w14:textId="77777777" w:rsidTr="00CD48AE">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35099B75" w14:textId="77777777" w:rsidR="00DA18E8" w:rsidRPr="00C978B9" w:rsidRDefault="00DA18E8" w:rsidP="00A344DF">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4C9DB58A" w14:textId="77777777" w:rsidR="00DA18E8" w:rsidRPr="00C978B9" w:rsidRDefault="00DA18E8" w:rsidP="00A344DF">
            <w:pPr>
              <w:pStyle w:val="TableTextWhite0"/>
            </w:pPr>
            <w:r w:rsidRPr="00C978B9">
              <w:t>Why</w:t>
            </w:r>
          </w:p>
        </w:tc>
      </w:tr>
      <w:tr w:rsidR="00DA18E8" w:rsidRPr="00C978B9" w14:paraId="2948465C" w14:textId="77777777" w:rsidTr="00A344DF">
        <w:trPr>
          <w:cantSplit/>
        </w:trPr>
        <w:tc>
          <w:tcPr>
            <w:tcW w:w="3601" w:type="dxa"/>
          </w:tcPr>
          <w:sdt>
            <w:sdtPr>
              <w:id w:val="525986665"/>
              <w:placeholder>
                <w:docPart w:val="1BFA8D3DD8B7492D83650968F31273B5"/>
              </w:placeholder>
              <w:dropDownList>
                <w:listItem w:value="Choose an item."/>
                <w:listItem w:displayText="Audit Office of NSW" w:value="Audit Office of NSW"/>
                <w:listItem w:displayText="Department of Education" w:value="Department of Education"/>
                <w:listItem w:displayText="Community stakeholders" w:value="Community stakeholders"/>
                <w:listItem w:displayText="Community and industry stakeholders" w:value="Community and industry stakeholders"/>
                <w:listItem w:displayText="Education delivery partners and other RTOs" w:value="Education delivery partners and other RTOs"/>
                <w:listItem w:displayText="Industry" w:value="Industry"/>
                <w:listItem w:displayText="Learners and student representatives" w:value="Learners and student representatives"/>
                <w:listItem w:displayText="NSW Treasury" w:value="NSW Treasury"/>
                <w:listItem w:displayText="Other government agencies" w:value="Other government agencies"/>
                <w:listItem w:displayText="Professional associations" w:value="Professional associations"/>
                <w:listItem w:displayText="Regulatory bodies" w:value="Regulatory bodies"/>
                <w:listItem w:displayText="Schools" w:value="Schools"/>
                <w:listItem w:displayText="Third-party vendors and service providers" w:value="Third-party vendors and service providers"/>
                <w:listItem w:displayText="Training Services NSW" w:value="Training Services NSW"/>
                <w:listItem w:displayText="Universities" w:value="Universities"/>
                <w:listItem w:displayText="Unions" w:value="Unions"/>
              </w:dropDownList>
            </w:sdtPr>
            <w:sdtEndPr/>
            <w:sdtContent>
              <w:p w14:paraId="11A1ECD9" w14:textId="227F3503" w:rsidR="00DA18E8" w:rsidRPr="00913A7B" w:rsidRDefault="009B20B7" w:rsidP="00A344DF">
                <w:pPr>
                  <w:pStyle w:val="TableText"/>
                </w:pPr>
                <w:r w:rsidRPr="00913A7B">
                  <w:t>Other government agencies</w:t>
                </w:r>
              </w:p>
            </w:sdtContent>
          </w:sdt>
        </w:tc>
        <w:tc>
          <w:tcPr>
            <w:tcW w:w="6946" w:type="dxa"/>
          </w:tcPr>
          <w:p w14:paraId="0C07FDAD" w14:textId="77777777" w:rsidR="00B774F8" w:rsidRPr="00913A7B" w:rsidRDefault="00B774F8" w:rsidP="004B2332">
            <w:pPr>
              <w:pStyle w:val="ListBullet"/>
              <w:numPr>
                <w:ilvl w:val="0"/>
                <w:numId w:val="15"/>
              </w:numPr>
              <w:ind w:left="357" w:hanging="357"/>
            </w:pPr>
            <w:r w:rsidRPr="00913A7B">
              <w:t xml:space="preserve">Build relationships to support achievement of </w:t>
            </w:r>
            <w:r w:rsidR="009832A9" w:rsidRPr="00913A7B">
              <w:t xml:space="preserve">TAFE NSW </w:t>
            </w:r>
            <w:r w:rsidR="001F070D" w:rsidRPr="00913A7B">
              <w:t>objectives</w:t>
            </w:r>
            <w:r w:rsidR="009B4EDD" w:rsidRPr="00913A7B">
              <w:t>.</w:t>
            </w:r>
          </w:p>
          <w:p w14:paraId="48777174" w14:textId="77777777" w:rsidR="00544BD5" w:rsidRPr="00913A7B" w:rsidRDefault="00544BD5" w:rsidP="004B2332">
            <w:pPr>
              <w:pStyle w:val="ListBullet"/>
              <w:numPr>
                <w:ilvl w:val="0"/>
                <w:numId w:val="15"/>
              </w:numPr>
              <w:ind w:left="357" w:hanging="357"/>
            </w:pPr>
            <w:r w:rsidRPr="00913A7B">
              <w:t>Represent and advocate on behalf of TAFE NSW.</w:t>
            </w:r>
          </w:p>
        </w:tc>
      </w:tr>
      <w:tr w:rsidR="00FD7A9C" w:rsidRPr="00C978B9" w14:paraId="21EAB345" w14:textId="77777777" w:rsidTr="00A344DF">
        <w:trPr>
          <w:cantSplit/>
        </w:trPr>
        <w:tc>
          <w:tcPr>
            <w:tcW w:w="3601" w:type="dxa"/>
          </w:tcPr>
          <w:sdt>
            <w:sdtPr>
              <w:id w:val="197208169"/>
              <w:placeholder>
                <w:docPart w:val="F1C2C2B96C744D5E942E69D16B4C6BBD"/>
              </w:placeholder>
              <w:dropDownList>
                <w:listItem w:value="Choose an item."/>
                <w:listItem w:displayText="Audit Office of NSW" w:value="Audit Office of NSW"/>
                <w:listItem w:displayText="Department of Education" w:value="Department of Education"/>
                <w:listItem w:displayText="Community stakeholders" w:value="Community stakeholders"/>
                <w:listItem w:displayText="Community and industry stakeholders" w:value="Community and industry stakeholders"/>
                <w:listItem w:displayText="Education delivery partners and other RTOs" w:value="Education delivery partners and other RTOs"/>
                <w:listItem w:displayText="Industry" w:value="Industry"/>
                <w:listItem w:displayText="Learners and student representatives" w:value="Learners and student representatives"/>
                <w:listItem w:displayText="NSW Treasury" w:value="NSW Treasury"/>
                <w:listItem w:displayText="Other government agencies" w:value="Other government agencies"/>
                <w:listItem w:displayText="Professional associations" w:value="Professional associations"/>
                <w:listItem w:displayText="Regulatory bodies" w:value="Regulatory bodies"/>
                <w:listItem w:displayText="Schools" w:value="Schools"/>
                <w:listItem w:displayText="Third-party vendors and service providers" w:value="Third-party vendors and service providers"/>
                <w:listItem w:displayText="Training Services NSW" w:value="Training Services NSW"/>
                <w:listItem w:displayText="Universities" w:value="Universities"/>
                <w:listItem w:displayText="Unions" w:value="Unions"/>
              </w:dropDownList>
            </w:sdtPr>
            <w:sdtEndPr/>
            <w:sdtContent>
              <w:p w14:paraId="54BFFB62" w14:textId="40C726E1" w:rsidR="00FD7A9C" w:rsidRPr="00913A7B" w:rsidRDefault="009B20B7" w:rsidP="00FD7A9C">
                <w:pPr>
                  <w:pStyle w:val="TableText"/>
                </w:pPr>
                <w:r w:rsidRPr="00913A7B">
                  <w:t>Professional associations</w:t>
                </w:r>
              </w:p>
            </w:sdtContent>
          </w:sdt>
        </w:tc>
        <w:tc>
          <w:tcPr>
            <w:tcW w:w="6946" w:type="dxa"/>
          </w:tcPr>
          <w:p w14:paraId="641BAEC6" w14:textId="77777777" w:rsidR="00544BD5" w:rsidRPr="00913A7B" w:rsidRDefault="00544BD5" w:rsidP="004B2332">
            <w:pPr>
              <w:pStyle w:val="ListBullet"/>
              <w:numPr>
                <w:ilvl w:val="0"/>
                <w:numId w:val="15"/>
              </w:numPr>
              <w:ind w:left="357" w:hanging="357"/>
            </w:pPr>
            <w:r w:rsidRPr="00913A7B">
              <w:t>Build relationships to support achievement of TAFE NSW objectives.</w:t>
            </w:r>
          </w:p>
          <w:p w14:paraId="439194C1" w14:textId="77777777" w:rsidR="00544BD5" w:rsidRPr="00913A7B" w:rsidRDefault="00544BD5" w:rsidP="004B2332">
            <w:pPr>
              <w:pStyle w:val="ListBullet"/>
              <w:numPr>
                <w:ilvl w:val="0"/>
                <w:numId w:val="15"/>
              </w:numPr>
              <w:ind w:left="357" w:hanging="357"/>
            </w:pPr>
            <w:r w:rsidRPr="00913A7B">
              <w:t xml:space="preserve">Remain current with market/sector trends and practices. </w:t>
            </w:r>
          </w:p>
          <w:p w14:paraId="43049591" w14:textId="77777777" w:rsidR="00FD7A9C" w:rsidRPr="00913A7B" w:rsidRDefault="00544BD5" w:rsidP="004B2332">
            <w:pPr>
              <w:pStyle w:val="ListBullet"/>
              <w:numPr>
                <w:ilvl w:val="0"/>
                <w:numId w:val="15"/>
              </w:numPr>
              <w:ind w:left="357" w:hanging="357"/>
            </w:pPr>
            <w:r w:rsidRPr="00913A7B">
              <w:t>Represent and advocate on behalf of TAFE NSW.</w:t>
            </w:r>
          </w:p>
        </w:tc>
      </w:tr>
      <w:tr w:rsidR="00FD7A9C" w:rsidRPr="00C978B9" w14:paraId="708664D6" w14:textId="77777777" w:rsidTr="00A344DF">
        <w:trPr>
          <w:cantSplit/>
        </w:trPr>
        <w:tc>
          <w:tcPr>
            <w:tcW w:w="3601" w:type="dxa"/>
          </w:tcPr>
          <w:sdt>
            <w:sdtPr>
              <w:id w:val="-1970502433"/>
              <w:placeholder>
                <w:docPart w:val="AFE8EE696BA440CA814BF48E13E7369D"/>
              </w:placeholder>
              <w:dropDownList>
                <w:listItem w:value="Choose an item."/>
                <w:listItem w:displayText="Audit Office of NSW" w:value="Audit Office of NSW"/>
                <w:listItem w:displayText="Department of Education" w:value="Department of Education"/>
                <w:listItem w:displayText="Community stakeholders" w:value="Community stakeholders"/>
                <w:listItem w:displayText="Community and industry stakeholders" w:value="Community and industry stakeholders"/>
                <w:listItem w:displayText="Education delivery partners and other RTOs" w:value="Education delivery partners and other RTOs"/>
                <w:listItem w:displayText="Industry" w:value="Industry"/>
                <w:listItem w:displayText="Learners and student representatives" w:value="Learners and student representatives"/>
                <w:listItem w:displayText="NSW Treasury" w:value="NSW Treasury"/>
                <w:listItem w:displayText="Other government agencies" w:value="Other government agencies"/>
                <w:listItem w:displayText="Professional associations" w:value="Professional associations"/>
                <w:listItem w:displayText="Regulatory bodies" w:value="Regulatory bodies"/>
                <w:listItem w:displayText="Schools" w:value="Schools"/>
                <w:listItem w:displayText="Third-party vendors and service providers" w:value="Third-party vendors and service providers"/>
                <w:listItem w:displayText="Training Services NSW" w:value="Training Services NSW"/>
                <w:listItem w:displayText="Universities" w:value="Universities"/>
                <w:listItem w:displayText="Unions" w:value="Unions"/>
              </w:dropDownList>
            </w:sdtPr>
            <w:sdtEndPr/>
            <w:sdtContent>
              <w:p w14:paraId="43EC1E81" w14:textId="79425212" w:rsidR="00FD7A9C" w:rsidRPr="00913A7B" w:rsidRDefault="009B20B7" w:rsidP="00FD7A9C">
                <w:pPr>
                  <w:pStyle w:val="TableText"/>
                </w:pPr>
                <w:r w:rsidRPr="00913A7B">
                  <w:t>Third-party vendors and service providers</w:t>
                </w:r>
              </w:p>
            </w:sdtContent>
          </w:sdt>
        </w:tc>
        <w:tc>
          <w:tcPr>
            <w:tcW w:w="6946" w:type="dxa"/>
          </w:tcPr>
          <w:p w14:paraId="545B1CCB" w14:textId="77777777" w:rsidR="00544BD5" w:rsidRPr="00913A7B" w:rsidRDefault="00544BD5" w:rsidP="004B2332">
            <w:pPr>
              <w:pStyle w:val="ListBullet"/>
              <w:numPr>
                <w:ilvl w:val="0"/>
                <w:numId w:val="15"/>
              </w:numPr>
              <w:ind w:left="357" w:hanging="357"/>
            </w:pPr>
            <w:r w:rsidRPr="00913A7B">
              <w:t>Build relationships to support achievement of TAFE NSW objectives.</w:t>
            </w:r>
          </w:p>
          <w:p w14:paraId="39695FDE" w14:textId="77777777" w:rsidR="00544BD5" w:rsidRPr="00913A7B" w:rsidRDefault="00544BD5" w:rsidP="004B2332">
            <w:pPr>
              <w:pStyle w:val="ListBullet"/>
              <w:numPr>
                <w:ilvl w:val="0"/>
                <w:numId w:val="15"/>
              </w:numPr>
              <w:ind w:left="357" w:hanging="357"/>
            </w:pPr>
            <w:r w:rsidRPr="00913A7B">
              <w:t>Manage contracts.</w:t>
            </w:r>
          </w:p>
          <w:p w14:paraId="47F080B4" w14:textId="77777777" w:rsidR="00FD7A9C" w:rsidRPr="00913A7B" w:rsidRDefault="00544BD5" w:rsidP="004B2332">
            <w:pPr>
              <w:pStyle w:val="ListBullet"/>
              <w:numPr>
                <w:ilvl w:val="0"/>
                <w:numId w:val="15"/>
              </w:numPr>
              <w:ind w:left="357" w:hanging="357"/>
            </w:pPr>
            <w:r w:rsidRPr="00913A7B">
              <w:t>Represent and advocate on behalf of TAFE NSW.</w:t>
            </w:r>
          </w:p>
        </w:tc>
      </w:tr>
    </w:tbl>
    <w:p w14:paraId="3E03DA15" w14:textId="77777777" w:rsidR="00057CB3" w:rsidRPr="00C978B9" w:rsidRDefault="0002436B" w:rsidP="000C453F">
      <w:pPr>
        <w:pStyle w:val="Heading2"/>
      </w:pPr>
      <w:r w:rsidRPr="00C978B9">
        <w:t xml:space="preserve">Role </w:t>
      </w:r>
      <w:r w:rsidR="00043B92">
        <w:t>d</w:t>
      </w:r>
      <w:r w:rsidRPr="00C978B9">
        <w:t>imensions</w:t>
      </w:r>
    </w:p>
    <w:p w14:paraId="34D22149" w14:textId="77777777" w:rsidR="0002436B" w:rsidRDefault="001D133A" w:rsidP="000C453F">
      <w:pPr>
        <w:pStyle w:val="Heading3"/>
      </w:pPr>
      <w:r w:rsidRPr="00C978B9">
        <w:t>Decision making</w:t>
      </w:r>
    </w:p>
    <w:p w14:paraId="2C883884" w14:textId="77777777" w:rsidR="00F927DB" w:rsidRPr="00087548" w:rsidRDefault="00F927DB" w:rsidP="004B2332">
      <w:pPr>
        <w:pStyle w:val="ListParagraph"/>
        <w:numPr>
          <w:ilvl w:val="0"/>
          <w:numId w:val="15"/>
        </w:numPr>
        <w:ind w:left="714" w:hanging="357"/>
        <w:rPr>
          <w:rFonts w:cs="Arial"/>
          <w:szCs w:val="22"/>
        </w:rPr>
      </w:pPr>
      <w:bookmarkStart w:id="3" w:name="_Hlk17372642"/>
      <w:r w:rsidRPr="00087548">
        <w:rPr>
          <w:rFonts w:cs="Arial"/>
          <w:szCs w:val="22"/>
        </w:rPr>
        <w:t xml:space="preserve">Makes decisions on highly complex and sensitive issues where there may be no readily available source of advice and guidance and outcomes may break new ground for the organisation. </w:t>
      </w:r>
    </w:p>
    <w:p w14:paraId="00ECED0F" w14:textId="77777777" w:rsidR="00F927DB" w:rsidRPr="00087548" w:rsidRDefault="00F927DB" w:rsidP="004B2332">
      <w:pPr>
        <w:pStyle w:val="ListParagraph"/>
        <w:numPr>
          <w:ilvl w:val="0"/>
          <w:numId w:val="15"/>
        </w:numPr>
        <w:ind w:left="714" w:hanging="357"/>
        <w:rPr>
          <w:rFonts w:cs="Arial"/>
          <w:szCs w:val="22"/>
        </w:rPr>
      </w:pPr>
      <w:r w:rsidRPr="00087548">
        <w:rPr>
          <w:rFonts w:cs="Arial"/>
          <w:szCs w:val="22"/>
        </w:rPr>
        <w:t xml:space="preserve">Manage functional expenditure and resourcing within relevant policy and delegation frameworks </w:t>
      </w:r>
    </w:p>
    <w:p w14:paraId="1C4F0868" w14:textId="77777777" w:rsidR="00F927DB" w:rsidRPr="00087548" w:rsidRDefault="00F927DB" w:rsidP="004B2332">
      <w:pPr>
        <w:pStyle w:val="ListParagraph"/>
        <w:numPr>
          <w:ilvl w:val="0"/>
          <w:numId w:val="15"/>
        </w:numPr>
        <w:ind w:left="714" w:hanging="357"/>
        <w:rPr>
          <w:rFonts w:cs="Arial"/>
          <w:szCs w:val="22"/>
        </w:rPr>
      </w:pPr>
      <w:r w:rsidRPr="00087548">
        <w:rPr>
          <w:rFonts w:cs="Arial"/>
          <w:szCs w:val="22"/>
        </w:rPr>
        <w:t>Matters requiring a higher level of approval are referred to the Reporting Line Manager.</w:t>
      </w:r>
    </w:p>
    <w:bookmarkEnd w:id="3"/>
    <w:p w14:paraId="3281A3B6" w14:textId="77777777" w:rsidR="001D133A" w:rsidRDefault="001D133A" w:rsidP="000C453F">
      <w:pPr>
        <w:pStyle w:val="Heading3"/>
      </w:pPr>
      <w:r>
        <w:t>Reporting line</w:t>
      </w:r>
    </w:p>
    <w:p w14:paraId="0685D8D6" w14:textId="66306157" w:rsidR="2C140F41" w:rsidRDefault="0022518A" w:rsidP="6B262C78">
      <w:pPr>
        <w:spacing w:line="259" w:lineRule="auto"/>
      </w:pPr>
      <w:r>
        <w:t>Deputy Chief Operating Officer</w:t>
      </w:r>
    </w:p>
    <w:p w14:paraId="652321D5" w14:textId="77777777" w:rsidR="001D133A" w:rsidRDefault="001D133A" w:rsidP="000C453F">
      <w:pPr>
        <w:pStyle w:val="Heading3"/>
      </w:pPr>
      <w:r w:rsidRPr="00C978B9">
        <w:t>Direct reports</w:t>
      </w:r>
    </w:p>
    <w:sdt>
      <w:sdtPr>
        <w:rPr>
          <w:color w:val="000000" w:themeColor="text1"/>
        </w:rPr>
        <w:id w:val="327407187"/>
        <w:placeholder>
          <w:docPart w:val="08F7C7A9EC404DB5B2B8E8CF88AB2F92"/>
        </w:placeholder>
        <w:dropDownList>
          <w:listItem w:value="Choose an item."/>
          <w:listItem w:displayText="TBA" w:value="TBA"/>
          <w:listItem w:displayText="Nil" w:value="Nil"/>
          <w:listItem w:displayText="Dependent on assignment" w:value="Dependent on assignment"/>
          <w:listItem w:displayText="Up to 3" w:value="Up to 3"/>
          <w:listItem w:displayText="4-10" w:value="4-10"/>
          <w:listItem w:displayText="7-15" w:value="7-15"/>
          <w:listItem w:displayText="15+" w:value="15+"/>
        </w:dropDownList>
      </w:sdtPr>
      <w:sdtEndPr/>
      <w:sdtContent>
        <w:p w14:paraId="0FD5D733" w14:textId="0737D396" w:rsidR="001D133A" w:rsidRPr="00DB2E55" w:rsidRDefault="00F927DB" w:rsidP="001D133A">
          <w:pPr>
            <w:rPr>
              <w:color w:val="000000" w:themeColor="text1"/>
            </w:rPr>
          </w:pPr>
          <w:r>
            <w:rPr>
              <w:color w:val="000000" w:themeColor="text1"/>
            </w:rPr>
            <w:t>4-10</w:t>
          </w:r>
        </w:p>
      </w:sdtContent>
    </w:sdt>
    <w:p w14:paraId="19AD8BCF" w14:textId="77777777" w:rsidR="001D133A" w:rsidRDefault="001D133A" w:rsidP="000C453F">
      <w:pPr>
        <w:pStyle w:val="Heading3"/>
      </w:pPr>
      <w:r w:rsidRPr="00C978B9">
        <w:t>Budget/Expenditure</w:t>
      </w:r>
    </w:p>
    <w:p w14:paraId="31D9343B" w14:textId="77777777" w:rsidR="005505E4" w:rsidRDefault="00A55204" w:rsidP="005505E4">
      <w:r>
        <w:t>TBA</w:t>
      </w:r>
    </w:p>
    <w:p w14:paraId="74B57F77" w14:textId="77777777" w:rsidR="001D133A" w:rsidRDefault="001D133A" w:rsidP="000C453F">
      <w:pPr>
        <w:pStyle w:val="Heading2"/>
      </w:pPr>
      <w:r w:rsidRPr="00C978B9">
        <w:t>Essential requir</w:t>
      </w:r>
      <w:r w:rsidR="00E31CD3" w:rsidRPr="00C978B9">
        <w:t>e</w:t>
      </w:r>
      <w:r w:rsidRPr="00C978B9">
        <w:t>ments</w:t>
      </w:r>
    </w:p>
    <w:p w14:paraId="71E7F5BC" w14:textId="77777777" w:rsidR="00E0128B" w:rsidRDefault="005A7A9B" w:rsidP="004B2332">
      <w:pPr>
        <w:pStyle w:val="ListParagraph"/>
        <w:numPr>
          <w:ilvl w:val="0"/>
          <w:numId w:val="16"/>
        </w:numPr>
        <w:rPr>
          <w:color w:val="000000" w:themeColor="text1"/>
        </w:rPr>
      </w:pPr>
      <w:r w:rsidRPr="00AD0A85">
        <w:rPr>
          <w:color w:val="000000" w:themeColor="text1"/>
        </w:rPr>
        <w:t>A valid Working with Children Check (required prior to commencement).</w:t>
      </w:r>
    </w:p>
    <w:p w14:paraId="4BA817F6" w14:textId="77777777" w:rsidR="00A87567" w:rsidRPr="007740E3" w:rsidRDefault="00A87567" w:rsidP="004B2332">
      <w:pPr>
        <w:pStyle w:val="ListParagraph"/>
        <w:numPr>
          <w:ilvl w:val="0"/>
          <w:numId w:val="16"/>
        </w:numPr>
        <w:rPr>
          <w:color w:val="000000" w:themeColor="text1"/>
        </w:rPr>
      </w:pPr>
      <w:r w:rsidRPr="007740E3">
        <w:rPr>
          <w:color w:val="000000" w:themeColor="text1"/>
        </w:rPr>
        <w:t xml:space="preserve">Degree in a relevant discipline or equivalent skills, knowledge and experience. </w:t>
      </w:r>
    </w:p>
    <w:p w14:paraId="4AC97D67" w14:textId="6700CDB9" w:rsidR="00412828" w:rsidRDefault="00412828" w:rsidP="004B2332">
      <w:pPr>
        <w:pStyle w:val="ListParagraph"/>
        <w:numPr>
          <w:ilvl w:val="0"/>
          <w:numId w:val="16"/>
        </w:numPr>
        <w:rPr>
          <w:color w:val="000000" w:themeColor="text1"/>
        </w:rPr>
      </w:pPr>
      <w:r>
        <w:rPr>
          <w:color w:val="000000" w:themeColor="text1"/>
        </w:rPr>
        <w:t>R</w:t>
      </w:r>
      <w:r w:rsidRPr="00412828">
        <w:rPr>
          <w:color w:val="000000" w:themeColor="text1"/>
        </w:rPr>
        <w:t>elevant professional accreditation or certification to a procurement industry or recognised board.</w:t>
      </w:r>
    </w:p>
    <w:p w14:paraId="7BBC3CDC" w14:textId="064F5259" w:rsidR="00F927DB" w:rsidRDefault="00A87567" w:rsidP="004B2332">
      <w:pPr>
        <w:pStyle w:val="ListParagraph"/>
        <w:numPr>
          <w:ilvl w:val="0"/>
          <w:numId w:val="16"/>
        </w:numPr>
        <w:rPr>
          <w:color w:val="000000" w:themeColor="text1"/>
        </w:rPr>
      </w:pPr>
      <w:r w:rsidRPr="00935D18">
        <w:rPr>
          <w:color w:val="000000" w:themeColor="text1"/>
        </w:rPr>
        <w:t xml:space="preserve">Extensive experience </w:t>
      </w:r>
      <w:r w:rsidR="00935D18" w:rsidRPr="00935D18">
        <w:rPr>
          <w:color w:val="000000" w:themeColor="text1"/>
        </w:rPr>
        <w:t>in a diverse and challenging Government or comparable organisational environment.</w:t>
      </w:r>
    </w:p>
    <w:p w14:paraId="6D973D69" w14:textId="77777777" w:rsidR="00315EA8" w:rsidRDefault="00315EA8" w:rsidP="00315EA8">
      <w:pPr>
        <w:rPr>
          <w:color w:val="000000" w:themeColor="text1"/>
        </w:rPr>
      </w:pPr>
    </w:p>
    <w:p w14:paraId="6ED68556" w14:textId="77777777" w:rsidR="00315EA8" w:rsidRPr="00315EA8" w:rsidRDefault="00315EA8" w:rsidP="00315EA8">
      <w:pPr>
        <w:rPr>
          <w:color w:val="000000" w:themeColor="text1"/>
        </w:rPr>
      </w:pPr>
    </w:p>
    <w:p w14:paraId="6ACB10B9"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lastRenderedPageBreak/>
        <w:t>Capabilities for the role</w:t>
      </w:r>
    </w:p>
    <w:p w14:paraId="0B4D8AE9"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38D6D04E" w14:textId="77777777" w:rsidR="003E0111" w:rsidRPr="003C7A36" w:rsidRDefault="009E0B71" w:rsidP="00E97E4E">
      <w:r w:rsidRPr="003E0111">
        <w:t>The capabilities are separated into focus capabilities and complementary capabilities</w:t>
      </w:r>
    </w:p>
    <w:p w14:paraId="24021B00" w14:textId="77777777" w:rsidR="009E0B71" w:rsidRPr="00C978B9" w:rsidRDefault="009E0B71" w:rsidP="000C453F">
      <w:pPr>
        <w:pStyle w:val="Heading2"/>
      </w:pPr>
      <w:r w:rsidRPr="00C978B9">
        <w:t xml:space="preserve">Focus </w:t>
      </w:r>
      <w:r>
        <w:t>c</w:t>
      </w:r>
      <w:r w:rsidRPr="00C978B9">
        <w:t>apabilities</w:t>
      </w:r>
      <w:r w:rsidR="00AC56D6">
        <w:tab/>
      </w:r>
    </w:p>
    <w:p w14:paraId="7FD2A098" w14:textId="77777777" w:rsidR="009E0B71" w:rsidRDefault="009E0B71" w:rsidP="009E0B71">
      <w:pPr>
        <w:pStyle w:val="PlainText"/>
        <w:spacing w:before="62" w:line="276" w:lineRule="auto"/>
        <w:rPr>
          <w:rFonts w:eastAsiaTheme="minorEastAsia"/>
          <w:szCs w:val="22"/>
          <w:lang w:val="en-US"/>
        </w:rPr>
      </w:pPr>
      <w:r>
        <w:rPr>
          <w:rFonts w:eastAsiaTheme="minorEastAsia"/>
          <w:i/>
          <w:szCs w:val="22"/>
          <w:lang w:val="en-US"/>
        </w:rPr>
        <w:t>Focus capabilities</w:t>
      </w:r>
      <w:r>
        <w:rPr>
          <w:rFonts w:eastAsiaTheme="minorEastAsia"/>
          <w:szCs w:val="22"/>
          <w:lang w:val="en-US"/>
        </w:rPr>
        <w:t xml:space="preserve"> are the capabilities considered the most important for effective performance of the role. These capabilities will be assessed at recruitment. </w:t>
      </w:r>
    </w:p>
    <w:p w14:paraId="4E67E001" w14:textId="77777777" w:rsidR="008D6E7A" w:rsidRDefault="009E0B71" w:rsidP="001312F5">
      <w:pPr>
        <w:pStyle w:val="PlainText"/>
        <w:spacing w:before="62" w:line="276" w:lineRule="auto"/>
        <w:rPr>
          <w:rFonts w:eastAsiaTheme="minorEastAsia"/>
          <w:szCs w:val="22"/>
          <w:lang w:val="en-US"/>
        </w:rPr>
      </w:pPr>
      <w:r w:rsidRPr="004D15E4">
        <w:rPr>
          <w:rFonts w:eastAsiaTheme="minorEastAsia"/>
          <w:szCs w:val="22"/>
          <w:lang w:val="en-US"/>
        </w:rPr>
        <w:t xml:space="preserve">The focus capabilities for this role are shown below with a brief explanation of what each capability covers and the indicators describing the types of </w:t>
      </w:r>
      <w:proofErr w:type="spellStart"/>
      <w:r w:rsidRPr="004D15E4">
        <w:rPr>
          <w:rFonts w:eastAsiaTheme="minorEastAsia"/>
          <w:szCs w:val="22"/>
          <w:lang w:val="en-US"/>
        </w:rPr>
        <w:t>behaviours</w:t>
      </w:r>
      <w:proofErr w:type="spellEnd"/>
      <w:r>
        <w:rPr>
          <w:rFonts w:eastAsiaTheme="minorEastAsia"/>
          <w:szCs w:val="22"/>
          <w:lang w:val="en-US"/>
        </w:rPr>
        <w:t xml:space="preserve"> </w:t>
      </w:r>
      <w:r w:rsidRPr="004D15E4">
        <w:rPr>
          <w:rFonts w:eastAsiaTheme="minorEastAsia"/>
          <w:szCs w:val="22"/>
          <w:lang w:val="en-US"/>
        </w:rPr>
        <w:t xml:space="preserve">expected at </w:t>
      </w:r>
      <w:r>
        <w:rPr>
          <w:rFonts w:eastAsiaTheme="minorEastAsia"/>
          <w:szCs w:val="22"/>
          <w:lang w:val="en-US"/>
        </w:rPr>
        <w:t>each</w:t>
      </w:r>
      <w:r w:rsidRPr="004D15E4">
        <w:rPr>
          <w:rFonts w:eastAsiaTheme="minorEastAsia"/>
          <w:szCs w:val="22"/>
          <w:lang w:val="en-US"/>
        </w:rPr>
        <w:t xml:space="preserve"> level.</w:t>
      </w:r>
    </w:p>
    <w:bookmarkEnd w:id="4"/>
    <w:bookmarkEnd w:id="5"/>
    <w:bookmarkEnd w:id="6"/>
    <w:bookmarkEnd w:id="7"/>
    <w:p w14:paraId="35BAFFE9" w14:textId="77777777" w:rsidR="00EC5F78" w:rsidRDefault="00EC5F78" w:rsidP="00EC5F78">
      <w:pPr>
        <w:pStyle w:val="Heading2"/>
      </w:pPr>
      <w:r w:rsidRPr="00C978B9">
        <w:t xml:space="preserve">Focus </w:t>
      </w:r>
      <w:r>
        <w:t>c</w:t>
      </w:r>
      <w:r w:rsidRPr="00C978B9">
        <w:t>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EC5F78" w:rsidRPr="003C7A36" w14:paraId="6173BAE6" w14:textId="77777777" w:rsidTr="00CD48AE">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BFBFBF" w:themeFill="background1" w:themeFillShade="BF"/>
            <w:vAlign w:val="center"/>
          </w:tcPr>
          <w:p w14:paraId="61F86336" w14:textId="77777777" w:rsidR="00EC5F78" w:rsidRPr="003C7A36" w:rsidRDefault="00EC5F78">
            <w:pPr>
              <w:rPr>
                <w:sz w:val="20"/>
              </w:rPr>
            </w:pPr>
            <w:r w:rsidRPr="003C7A36">
              <w:rPr>
                <w:b/>
                <w:sz w:val="20"/>
              </w:rPr>
              <w:t>Capability group/sets</w:t>
            </w:r>
          </w:p>
        </w:tc>
        <w:tc>
          <w:tcPr>
            <w:tcW w:w="2726" w:type="dxa"/>
            <w:shd w:val="clear" w:color="auto" w:fill="BFBFBF" w:themeFill="background1" w:themeFillShade="BF"/>
          </w:tcPr>
          <w:p w14:paraId="1102F918" w14:textId="77777777" w:rsidR="00EC5F78" w:rsidRPr="003C7A36" w:rsidRDefault="00EC5F78">
            <w:pPr>
              <w:rPr>
                <w:sz w:val="20"/>
              </w:rPr>
            </w:pPr>
            <w:r w:rsidRPr="003C7A36">
              <w:rPr>
                <w:b/>
                <w:sz w:val="20"/>
              </w:rPr>
              <w:t>Capability name</w:t>
            </w:r>
          </w:p>
        </w:tc>
        <w:tc>
          <w:tcPr>
            <w:tcW w:w="4709" w:type="dxa"/>
            <w:shd w:val="clear" w:color="auto" w:fill="BFBFBF" w:themeFill="background1" w:themeFillShade="BF"/>
          </w:tcPr>
          <w:p w14:paraId="3A1AC577" w14:textId="77777777" w:rsidR="00EC5F78" w:rsidRPr="003C7A36" w:rsidRDefault="00EC5F78">
            <w:pPr>
              <w:rPr>
                <w:sz w:val="20"/>
              </w:rPr>
            </w:pPr>
            <w:r w:rsidRPr="003C7A36">
              <w:rPr>
                <w:b/>
                <w:sz w:val="20"/>
              </w:rPr>
              <w:t>Behavioural indicators</w:t>
            </w:r>
          </w:p>
        </w:tc>
        <w:tc>
          <w:tcPr>
            <w:tcW w:w="1668" w:type="dxa"/>
            <w:shd w:val="clear" w:color="auto" w:fill="BFBFBF" w:themeFill="background1" w:themeFillShade="BF"/>
          </w:tcPr>
          <w:p w14:paraId="30164577" w14:textId="77777777" w:rsidR="00EC5F78" w:rsidRPr="00372FE9" w:rsidRDefault="00EC5F78">
            <w:pPr>
              <w:rPr>
                <w:b/>
                <w:bCs/>
                <w:sz w:val="20"/>
              </w:rPr>
            </w:pPr>
            <w:r w:rsidRPr="00372FE9">
              <w:rPr>
                <w:b/>
                <w:bCs/>
                <w:sz w:val="20"/>
              </w:rPr>
              <w:t>Level</w:t>
            </w:r>
          </w:p>
        </w:tc>
      </w:tr>
      <w:tr w:rsidR="00EC5F78" w:rsidRPr="003C7A36" w14:paraId="1D13B09C" w14:textId="77777777">
        <w:trPr>
          <w:cantSplit/>
        </w:trPr>
        <w:tc>
          <w:tcPr>
            <w:tcW w:w="1385" w:type="dxa"/>
          </w:tcPr>
          <w:p w14:paraId="2FD5ED23" w14:textId="77777777" w:rsidR="00EC5F78" w:rsidRPr="003C7A36" w:rsidRDefault="00EC5F78">
            <w:pPr>
              <w:jc w:val="center"/>
              <w:rPr>
                <w:noProof/>
                <w:sz w:val="20"/>
                <w:lang w:eastAsia="en-AU"/>
              </w:rPr>
            </w:pPr>
            <w:r w:rsidRPr="00372FE9">
              <w:rPr>
                <w:noProof/>
                <w:sz w:val="20"/>
                <w:lang w:eastAsia="en-AU"/>
              </w:rPr>
              <w:drawing>
                <wp:inline distT="0" distB="0" distL="0" distR="0" wp14:anchorId="389A232C" wp14:editId="0C442A40">
                  <wp:extent cx="749300" cy="749300"/>
                  <wp:effectExtent l="0" t="0" r="0" b="0"/>
                  <wp:docPr id="1585"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CF71A8D" w14:textId="77777777" w:rsidR="00EC5F78" w:rsidRDefault="00EC5F78">
            <w:pPr>
              <w:rPr>
                <w:rFonts w:cs="Arial"/>
                <w:color w:val="000000"/>
                <w:sz w:val="20"/>
              </w:rPr>
            </w:pPr>
            <w:r w:rsidRPr="003C7A36">
              <w:rPr>
                <w:rFonts w:cs="Arial"/>
                <w:b/>
                <w:bCs/>
                <w:color w:val="000000"/>
                <w:sz w:val="20"/>
              </w:rPr>
              <w:t>Display Resilience and Courage</w:t>
            </w:r>
          </w:p>
          <w:p w14:paraId="6EC26DF5" w14:textId="77777777" w:rsidR="00EC5F78" w:rsidRPr="00667FCB" w:rsidRDefault="00EC5F78">
            <w:pPr>
              <w:rPr>
                <w:rFonts w:cs="Arial"/>
                <w:color w:val="000000"/>
                <w:sz w:val="20"/>
              </w:rPr>
            </w:pPr>
            <w:r w:rsidRPr="003C7A36">
              <w:rPr>
                <w:rFonts w:cs="Arial"/>
                <w:color w:val="000000"/>
                <w:sz w:val="20"/>
              </w:rPr>
              <w:t>Be open and honest, prepared to express your views, and willing to accept and commit to change</w:t>
            </w:r>
          </w:p>
        </w:tc>
        <w:tc>
          <w:tcPr>
            <w:tcW w:w="4709" w:type="dxa"/>
          </w:tcPr>
          <w:p w14:paraId="34014EEF" w14:textId="77777777" w:rsidR="00EC5F78" w:rsidRPr="003C7A36" w:rsidRDefault="00EC5F78" w:rsidP="004B2332">
            <w:pPr>
              <w:pStyle w:val="TableBullet"/>
              <w:numPr>
                <w:ilvl w:val="0"/>
                <w:numId w:val="17"/>
              </w:numPr>
              <w:ind w:left="366" w:hanging="283"/>
            </w:pPr>
            <w:r w:rsidRPr="003C7A36">
              <w:t>Remain composed and calm and act constructively in highly pressured and unpredictable environments</w:t>
            </w:r>
          </w:p>
          <w:p w14:paraId="313DF546" w14:textId="77777777" w:rsidR="00EC5F78" w:rsidRPr="003C7A36" w:rsidRDefault="00EC5F78" w:rsidP="004B2332">
            <w:pPr>
              <w:pStyle w:val="TableBullet"/>
              <w:numPr>
                <w:ilvl w:val="0"/>
                <w:numId w:val="17"/>
              </w:numPr>
              <w:ind w:left="366" w:hanging="283"/>
            </w:pPr>
            <w:r w:rsidRPr="003C7A36">
              <w:t>Give frank, honest advice in response to strong contrary views</w:t>
            </w:r>
          </w:p>
          <w:p w14:paraId="30F75F17" w14:textId="77777777" w:rsidR="00EC5F78" w:rsidRPr="003C7A36" w:rsidRDefault="00EC5F78" w:rsidP="004B2332">
            <w:pPr>
              <w:pStyle w:val="TableBullet"/>
              <w:numPr>
                <w:ilvl w:val="0"/>
                <w:numId w:val="17"/>
              </w:numPr>
              <w:ind w:left="366" w:hanging="283"/>
            </w:pPr>
            <w:r w:rsidRPr="003C7A36">
              <w:t>Accept criticism of own ideas and respond in a thoughtful and considered way</w:t>
            </w:r>
          </w:p>
          <w:p w14:paraId="1D07B4F9" w14:textId="77777777" w:rsidR="00EC5F78" w:rsidRPr="003C7A36" w:rsidRDefault="00EC5F78" w:rsidP="004B2332">
            <w:pPr>
              <w:pStyle w:val="TableBullet"/>
              <w:numPr>
                <w:ilvl w:val="0"/>
                <w:numId w:val="17"/>
              </w:numPr>
              <w:ind w:left="366" w:hanging="283"/>
            </w:pPr>
            <w:r w:rsidRPr="003C7A36">
              <w:t>Welcome new challenges and persist in raising and working through novel and difficult issues</w:t>
            </w:r>
          </w:p>
          <w:p w14:paraId="4BB67019" w14:textId="77777777" w:rsidR="00EC5F78" w:rsidRPr="003C7A36" w:rsidRDefault="00EC5F78" w:rsidP="004B2332">
            <w:pPr>
              <w:pStyle w:val="TableBullet"/>
              <w:numPr>
                <w:ilvl w:val="0"/>
                <w:numId w:val="17"/>
              </w:numPr>
              <w:ind w:left="366" w:hanging="283"/>
            </w:pPr>
            <w:r w:rsidRPr="003C7A36">
              <w:t>Develop effective strategies and show decisiveness in dealing with emotionally charged situations and difficult or controversial issues</w:t>
            </w:r>
          </w:p>
        </w:tc>
        <w:tc>
          <w:tcPr>
            <w:tcW w:w="1668" w:type="dxa"/>
          </w:tcPr>
          <w:p w14:paraId="30F75F67" w14:textId="77777777" w:rsidR="00EC5F78" w:rsidRPr="006F0836" w:rsidRDefault="00EC5F78">
            <w:pPr>
              <w:pStyle w:val="TableText"/>
            </w:pPr>
            <w:r w:rsidRPr="004C659E">
              <w:t>Advanced</w:t>
            </w:r>
          </w:p>
        </w:tc>
      </w:tr>
      <w:tr w:rsidR="00EC5F78" w:rsidRPr="003C7A36" w14:paraId="08D16CA5" w14:textId="77777777">
        <w:trPr>
          <w:cantSplit/>
        </w:trPr>
        <w:tc>
          <w:tcPr>
            <w:tcW w:w="1385" w:type="dxa"/>
          </w:tcPr>
          <w:p w14:paraId="176B215F" w14:textId="77777777" w:rsidR="00EC5F78" w:rsidRPr="003C7A36" w:rsidRDefault="00EC5F78">
            <w:pPr>
              <w:jc w:val="center"/>
              <w:rPr>
                <w:noProof/>
                <w:sz w:val="20"/>
                <w:lang w:eastAsia="en-AU"/>
              </w:rPr>
            </w:pPr>
            <w:r w:rsidRPr="00372FE9">
              <w:rPr>
                <w:noProof/>
                <w:sz w:val="20"/>
                <w:lang w:eastAsia="en-AU"/>
              </w:rPr>
              <w:drawing>
                <wp:inline distT="0" distB="0" distL="0" distR="0" wp14:anchorId="2E1595DE" wp14:editId="0D233D78">
                  <wp:extent cx="749300" cy="749300"/>
                  <wp:effectExtent l="0" t="0" r="0" b="0"/>
                  <wp:docPr id="5170"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03EC050B" w14:textId="77777777" w:rsidR="00EC5F78" w:rsidRDefault="00EC5F78">
            <w:pPr>
              <w:rPr>
                <w:rFonts w:cs="Arial"/>
                <w:color w:val="000000"/>
                <w:sz w:val="20"/>
              </w:rPr>
            </w:pPr>
            <w:r w:rsidRPr="003C7A36">
              <w:rPr>
                <w:rFonts w:cs="Arial"/>
                <w:b/>
                <w:bCs/>
                <w:color w:val="000000"/>
                <w:sz w:val="20"/>
              </w:rPr>
              <w:t>Act with Integrity</w:t>
            </w:r>
          </w:p>
          <w:p w14:paraId="108A2E12" w14:textId="77777777" w:rsidR="00EC5F78" w:rsidRPr="00667FCB" w:rsidRDefault="00EC5F78">
            <w:pPr>
              <w:rPr>
                <w:rFonts w:cs="Arial"/>
                <w:color w:val="000000"/>
                <w:sz w:val="20"/>
              </w:rPr>
            </w:pPr>
            <w:r w:rsidRPr="003C7A36">
              <w:rPr>
                <w:rFonts w:cs="Arial"/>
                <w:color w:val="000000"/>
                <w:sz w:val="20"/>
              </w:rPr>
              <w:t>Be ethical and professional, and uphold and promote the public sector values</w:t>
            </w:r>
          </w:p>
        </w:tc>
        <w:tc>
          <w:tcPr>
            <w:tcW w:w="4709" w:type="dxa"/>
          </w:tcPr>
          <w:p w14:paraId="20162F6C" w14:textId="77777777" w:rsidR="00EC5F78" w:rsidRPr="003C7A36" w:rsidRDefault="00EC5F78" w:rsidP="004B2332">
            <w:pPr>
              <w:pStyle w:val="TableBullet"/>
              <w:numPr>
                <w:ilvl w:val="0"/>
                <w:numId w:val="17"/>
              </w:numPr>
              <w:ind w:left="366" w:hanging="283"/>
            </w:pPr>
            <w:r w:rsidRPr="003C7A36">
              <w:t>Champion and model the highest standards of ethical and professional behaviour</w:t>
            </w:r>
          </w:p>
          <w:p w14:paraId="0E2615A2" w14:textId="77777777" w:rsidR="00EC5F78" w:rsidRPr="003C7A36" w:rsidRDefault="00EC5F78" w:rsidP="004B2332">
            <w:pPr>
              <w:pStyle w:val="TableBullet"/>
              <w:numPr>
                <w:ilvl w:val="0"/>
                <w:numId w:val="17"/>
              </w:numPr>
              <w:ind w:left="366" w:hanging="283"/>
            </w:pPr>
            <w:r w:rsidRPr="003C7A36">
              <w:t>Drive a culture of integrity and professionalism within the organisation, and in dealings across government and with other jurisdictions and external organisations</w:t>
            </w:r>
          </w:p>
          <w:p w14:paraId="6618A1B2" w14:textId="77777777" w:rsidR="00EC5F78" w:rsidRPr="003C7A36" w:rsidRDefault="00EC5F78" w:rsidP="004B2332">
            <w:pPr>
              <w:pStyle w:val="TableBullet"/>
              <w:numPr>
                <w:ilvl w:val="0"/>
                <w:numId w:val="17"/>
              </w:numPr>
              <w:ind w:left="366" w:hanging="283"/>
            </w:pPr>
            <w:r w:rsidRPr="003C7A36">
              <w:t>Set, communicate and evaluate ethical practices, standards and systems and reinforce their use</w:t>
            </w:r>
          </w:p>
          <w:p w14:paraId="5A000C32" w14:textId="77777777" w:rsidR="00EC5F78" w:rsidRPr="003C7A36" w:rsidRDefault="00EC5F78" w:rsidP="004B2332">
            <w:pPr>
              <w:pStyle w:val="TableBullet"/>
              <w:numPr>
                <w:ilvl w:val="0"/>
                <w:numId w:val="17"/>
              </w:numPr>
              <w:ind w:left="366" w:hanging="283"/>
            </w:pPr>
            <w:r w:rsidRPr="003C7A36">
              <w:t>Create and promote a culture in which staff feel able to report apparent breaches of legislation, policies and guidelines and act promptly and visibly in response to such reports</w:t>
            </w:r>
          </w:p>
          <w:p w14:paraId="4EE0AE88" w14:textId="77777777" w:rsidR="00EC5F78" w:rsidRPr="003C7A36" w:rsidRDefault="00EC5F78" w:rsidP="004B2332">
            <w:pPr>
              <w:pStyle w:val="TableBullet"/>
              <w:numPr>
                <w:ilvl w:val="0"/>
                <w:numId w:val="17"/>
              </w:numPr>
              <w:ind w:left="366" w:hanging="283"/>
            </w:pPr>
            <w:r w:rsidRPr="003C7A36">
              <w:t>Act promptly and visibly to prevent and respond to unethical behaviour</w:t>
            </w:r>
          </w:p>
        </w:tc>
        <w:tc>
          <w:tcPr>
            <w:tcW w:w="1668" w:type="dxa"/>
          </w:tcPr>
          <w:p w14:paraId="1C94857A" w14:textId="77777777" w:rsidR="00EC5F78" w:rsidRPr="006F0836" w:rsidRDefault="00EC5F78">
            <w:pPr>
              <w:pStyle w:val="TableText"/>
            </w:pPr>
            <w:r w:rsidRPr="004C659E">
              <w:t>Highly Advanced</w:t>
            </w:r>
          </w:p>
        </w:tc>
      </w:tr>
      <w:tr w:rsidR="00EC5F78" w:rsidRPr="003C7A36" w14:paraId="6D83D5D9" w14:textId="77777777">
        <w:trPr>
          <w:cantSplit/>
        </w:trPr>
        <w:tc>
          <w:tcPr>
            <w:tcW w:w="1385" w:type="dxa"/>
          </w:tcPr>
          <w:p w14:paraId="6541A8D1" w14:textId="77777777" w:rsidR="00EC5F78" w:rsidRPr="003C7A36" w:rsidRDefault="00EC5F78">
            <w:pPr>
              <w:jc w:val="center"/>
              <w:rPr>
                <w:noProof/>
                <w:sz w:val="20"/>
                <w:lang w:eastAsia="en-AU"/>
              </w:rPr>
            </w:pPr>
            <w:r w:rsidRPr="00372FE9">
              <w:rPr>
                <w:noProof/>
                <w:sz w:val="20"/>
                <w:lang w:eastAsia="en-AU"/>
              </w:rPr>
              <w:lastRenderedPageBreak/>
              <w:drawing>
                <wp:inline distT="0" distB="0" distL="0" distR="0" wp14:anchorId="1BF9D394" wp14:editId="5A3683F8">
                  <wp:extent cx="749300" cy="749300"/>
                  <wp:effectExtent l="0" t="0" r="0" b="0"/>
                  <wp:docPr id="8754"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22F64094" w14:textId="77777777" w:rsidR="00EC5F78" w:rsidRDefault="00EC5F78">
            <w:pPr>
              <w:rPr>
                <w:rFonts w:cs="Arial"/>
                <w:color w:val="000000"/>
                <w:sz w:val="20"/>
              </w:rPr>
            </w:pPr>
            <w:r w:rsidRPr="003C7A36">
              <w:rPr>
                <w:rFonts w:cs="Arial"/>
                <w:b/>
                <w:bCs/>
                <w:color w:val="000000"/>
                <w:sz w:val="20"/>
              </w:rPr>
              <w:t>Commit to Customer Service</w:t>
            </w:r>
          </w:p>
          <w:p w14:paraId="5C1841C2" w14:textId="77777777" w:rsidR="00EC5F78" w:rsidRPr="00667FCB" w:rsidRDefault="00EC5F78">
            <w:pPr>
              <w:rPr>
                <w:rFonts w:cs="Arial"/>
                <w:color w:val="000000"/>
                <w:sz w:val="20"/>
              </w:rPr>
            </w:pPr>
            <w:r w:rsidRPr="003C7A36">
              <w:rPr>
                <w:rFonts w:cs="Arial"/>
                <w:color w:val="000000"/>
                <w:sz w:val="20"/>
              </w:rPr>
              <w:t>Provide customer-focused services in line with public sector and organisational objectives</w:t>
            </w:r>
          </w:p>
        </w:tc>
        <w:tc>
          <w:tcPr>
            <w:tcW w:w="4709" w:type="dxa"/>
          </w:tcPr>
          <w:p w14:paraId="299FA112" w14:textId="77777777" w:rsidR="00EC5F78" w:rsidRPr="003C7A36" w:rsidRDefault="00EC5F78" w:rsidP="004B2332">
            <w:pPr>
              <w:pStyle w:val="TableBullet"/>
              <w:numPr>
                <w:ilvl w:val="0"/>
                <w:numId w:val="17"/>
              </w:numPr>
              <w:ind w:left="366" w:hanging="283"/>
            </w:pPr>
            <w:r w:rsidRPr="003C7A36">
              <w:t>Promote a customer-focused culture in the organisation and consider new ways of working to improve customer experience</w:t>
            </w:r>
          </w:p>
          <w:p w14:paraId="6BF2F119" w14:textId="77777777" w:rsidR="00EC5F78" w:rsidRPr="003C7A36" w:rsidRDefault="00EC5F78" w:rsidP="004B2332">
            <w:pPr>
              <w:pStyle w:val="TableBullet"/>
              <w:numPr>
                <w:ilvl w:val="0"/>
                <w:numId w:val="17"/>
              </w:numPr>
              <w:ind w:left="366" w:hanging="283"/>
            </w:pPr>
            <w:r w:rsidRPr="003C7A36">
              <w:t>Ensure systems are in place to capture customer service insights to improve services</w:t>
            </w:r>
          </w:p>
          <w:p w14:paraId="621849CF" w14:textId="77777777" w:rsidR="00EC5F78" w:rsidRPr="003C7A36" w:rsidRDefault="00EC5F78" w:rsidP="004B2332">
            <w:pPr>
              <w:pStyle w:val="TableBullet"/>
              <w:numPr>
                <w:ilvl w:val="0"/>
                <w:numId w:val="17"/>
              </w:numPr>
              <w:ind w:left="366" w:hanging="283"/>
            </w:pPr>
            <w:r w:rsidRPr="003C7A36">
              <w:t>Initiate and develop partnerships with customers to define and evaluate service performance outcomes</w:t>
            </w:r>
          </w:p>
          <w:p w14:paraId="58D4829C" w14:textId="77777777" w:rsidR="00EC5F78" w:rsidRPr="003C7A36" w:rsidRDefault="00EC5F78" w:rsidP="004B2332">
            <w:pPr>
              <w:pStyle w:val="TableBullet"/>
              <w:numPr>
                <w:ilvl w:val="0"/>
                <w:numId w:val="17"/>
              </w:numPr>
              <w:ind w:left="366" w:hanging="283"/>
            </w:pPr>
            <w:r w:rsidRPr="003C7A36">
              <w:t>Promote and manage alliances within the organisation and across the public, private and community sectors</w:t>
            </w:r>
          </w:p>
          <w:p w14:paraId="6BA3708A" w14:textId="77777777" w:rsidR="00EC5F78" w:rsidRPr="003C7A36" w:rsidRDefault="00EC5F78" w:rsidP="004B2332">
            <w:pPr>
              <w:pStyle w:val="TableBullet"/>
              <w:numPr>
                <w:ilvl w:val="0"/>
                <w:numId w:val="17"/>
              </w:numPr>
              <w:ind w:left="366" w:hanging="283"/>
            </w:pPr>
            <w:r w:rsidRPr="003C7A36">
              <w:t>Liaise with senior stakeholders on key issues and provide expert and influential advice</w:t>
            </w:r>
          </w:p>
          <w:p w14:paraId="78213E1D" w14:textId="77777777" w:rsidR="00EC5F78" w:rsidRPr="003C7A36" w:rsidRDefault="00EC5F78" w:rsidP="004B2332">
            <w:pPr>
              <w:pStyle w:val="TableBullet"/>
              <w:numPr>
                <w:ilvl w:val="0"/>
                <w:numId w:val="17"/>
              </w:numPr>
              <w:ind w:left="366" w:hanging="283"/>
            </w:pPr>
            <w:r w:rsidRPr="003C7A36">
              <w:t>Identify and incorporate the interests and needs of customers in business process design and encourage new ideas and innovative approaches</w:t>
            </w:r>
          </w:p>
          <w:p w14:paraId="2E58D29A" w14:textId="77777777" w:rsidR="00EC5F78" w:rsidRPr="003C7A36" w:rsidRDefault="00EC5F78" w:rsidP="004B2332">
            <w:pPr>
              <w:pStyle w:val="TableBullet"/>
              <w:numPr>
                <w:ilvl w:val="0"/>
                <w:numId w:val="17"/>
              </w:numPr>
              <w:ind w:left="366" w:hanging="283"/>
            </w:pPr>
            <w:r w:rsidRPr="003C7A36">
              <w:t>Ensure that the organisation’s systems, processes, policies and programs respond to customer needs</w:t>
            </w:r>
          </w:p>
        </w:tc>
        <w:tc>
          <w:tcPr>
            <w:tcW w:w="1668" w:type="dxa"/>
          </w:tcPr>
          <w:p w14:paraId="20941F5C" w14:textId="77777777" w:rsidR="00EC5F78" w:rsidRPr="006F0836" w:rsidRDefault="00EC5F78">
            <w:pPr>
              <w:pStyle w:val="TableText"/>
            </w:pPr>
            <w:r w:rsidRPr="004C659E">
              <w:t>Advanced</w:t>
            </w:r>
          </w:p>
        </w:tc>
      </w:tr>
      <w:tr w:rsidR="00EC5F78" w:rsidRPr="003C7A36" w14:paraId="45036B0C" w14:textId="77777777">
        <w:trPr>
          <w:cantSplit/>
        </w:trPr>
        <w:tc>
          <w:tcPr>
            <w:tcW w:w="1385" w:type="dxa"/>
          </w:tcPr>
          <w:p w14:paraId="75AFE655" w14:textId="77777777" w:rsidR="00EC5F78" w:rsidRPr="003C7A36" w:rsidRDefault="00EC5F78">
            <w:pPr>
              <w:jc w:val="center"/>
              <w:rPr>
                <w:noProof/>
                <w:sz w:val="20"/>
                <w:lang w:eastAsia="en-AU"/>
              </w:rPr>
            </w:pPr>
            <w:r w:rsidRPr="00372FE9">
              <w:rPr>
                <w:noProof/>
                <w:sz w:val="20"/>
                <w:lang w:eastAsia="en-AU"/>
              </w:rPr>
              <w:drawing>
                <wp:inline distT="0" distB="0" distL="0" distR="0" wp14:anchorId="7871AB90" wp14:editId="3BCFB7C9">
                  <wp:extent cx="749300" cy="749300"/>
                  <wp:effectExtent l="0" t="0" r="0" b="0"/>
                  <wp:docPr id="7120"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7824387F" w14:textId="77777777" w:rsidR="00EC5F78" w:rsidRDefault="00EC5F78">
            <w:pPr>
              <w:rPr>
                <w:rFonts w:cs="Arial"/>
                <w:color w:val="000000"/>
                <w:sz w:val="20"/>
              </w:rPr>
            </w:pPr>
            <w:r w:rsidRPr="003C7A36">
              <w:rPr>
                <w:rFonts w:cs="Arial"/>
                <w:b/>
                <w:bCs/>
                <w:color w:val="000000"/>
                <w:sz w:val="20"/>
              </w:rPr>
              <w:t>Influence and Negotiate</w:t>
            </w:r>
          </w:p>
          <w:p w14:paraId="20985673" w14:textId="77777777" w:rsidR="00EC5F78" w:rsidRPr="00667FCB" w:rsidRDefault="00EC5F78">
            <w:pPr>
              <w:rPr>
                <w:rFonts w:cs="Arial"/>
                <w:color w:val="000000"/>
                <w:sz w:val="20"/>
              </w:rPr>
            </w:pPr>
            <w:r w:rsidRPr="003C7A36">
              <w:rPr>
                <w:rFonts w:cs="Arial"/>
                <w:color w:val="000000"/>
                <w:sz w:val="20"/>
              </w:rPr>
              <w:t>Gain consensus and commitment from others, and resolve issues and conflicts</w:t>
            </w:r>
          </w:p>
        </w:tc>
        <w:tc>
          <w:tcPr>
            <w:tcW w:w="4709" w:type="dxa"/>
          </w:tcPr>
          <w:p w14:paraId="0F394C6D" w14:textId="77777777" w:rsidR="00EC5F78" w:rsidRPr="003C7A36" w:rsidRDefault="00EC5F78" w:rsidP="004B2332">
            <w:pPr>
              <w:pStyle w:val="TableBullet"/>
              <w:numPr>
                <w:ilvl w:val="0"/>
                <w:numId w:val="17"/>
              </w:numPr>
              <w:ind w:left="366" w:hanging="283"/>
            </w:pPr>
            <w:r w:rsidRPr="003C7A36">
              <w:t xml:space="preserve">Influence others with a fair and considered approach and present persuasive </w:t>
            </w:r>
            <w:proofErr w:type="gramStart"/>
            <w:r w:rsidRPr="003C7A36">
              <w:t>counter-arguments</w:t>
            </w:r>
            <w:proofErr w:type="gramEnd"/>
          </w:p>
          <w:p w14:paraId="2435B27D" w14:textId="77777777" w:rsidR="00EC5F78" w:rsidRPr="003C7A36" w:rsidRDefault="00EC5F78" w:rsidP="004B2332">
            <w:pPr>
              <w:pStyle w:val="TableBullet"/>
              <w:numPr>
                <w:ilvl w:val="0"/>
                <w:numId w:val="17"/>
              </w:numPr>
              <w:ind w:left="366" w:hanging="283"/>
            </w:pPr>
            <w:r w:rsidRPr="003C7A36">
              <w:t>Work towards mutually beneficial ‘win-win’ outcomes</w:t>
            </w:r>
          </w:p>
          <w:p w14:paraId="3B0D246D" w14:textId="77777777" w:rsidR="00EC5F78" w:rsidRPr="003C7A36" w:rsidRDefault="00EC5F78" w:rsidP="004B2332">
            <w:pPr>
              <w:pStyle w:val="TableBullet"/>
              <w:numPr>
                <w:ilvl w:val="0"/>
                <w:numId w:val="17"/>
              </w:numPr>
              <w:ind w:left="366" w:hanging="283"/>
            </w:pPr>
            <w:r w:rsidRPr="003C7A36">
              <w:t>Show sensitivity and understanding in resolving acute and complex conflicts and differences</w:t>
            </w:r>
          </w:p>
          <w:p w14:paraId="023B3A39" w14:textId="77777777" w:rsidR="00EC5F78" w:rsidRPr="003C7A36" w:rsidRDefault="00EC5F78" w:rsidP="004B2332">
            <w:pPr>
              <w:pStyle w:val="TableBullet"/>
              <w:numPr>
                <w:ilvl w:val="0"/>
                <w:numId w:val="17"/>
              </w:numPr>
              <w:ind w:left="366" w:hanging="283"/>
            </w:pPr>
            <w:r w:rsidRPr="003C7A36">
              <w:t>Identify key stakeholders and gain their support in advance</w:t>
            </w:r>
          </w:p>
          <w:p w14:paraId="35356144" w14:textId="77777777" w:rsidR="00EC5F78" w:rsidRPr="003C7A36" w:rsidRDefault="00EC5F78" w:rsidP="004B2332">
            <w:pPr>
              <w:pStyle w:val="TableBullet"/>
              <w:numPr>
                <w:ilvl w:val="0"/>
                <w:numId w:val="17"/>
              </w:numPr>
              <w:ind w:left="366" w:hanging="283"/>
            </w:pPr>
            <w:r w:rsidRPr="003C7A36">
              <w:t>Establish a clear negotiation position based on research, a firm grasp of key issues, likely arguments, points of difference and areas for compromise</w:t>
            </w:r>
          </w:p>
          <w:p w14:paraId="5BE14F43" w14:textId="77777777" w:rsidR="00EC5F78" w:rsidRPr="003C7A36" w:rsidRDefault="00EC5F78" w:rsidP="004B2332">
            <w:pPr>
              <w:pStyle w:val="TableBullet"/>
              <w:numPr>
                <w:ilvl w:val="0"/>
                <w:numId w:val="17"/>
              </w:numPr>
              <w:ind w:left="366" w:hanging="283"/>
            </w:pPr>
            <w:r w:rsidRPr="003C7A36">
              <w:t>Anticipate and minimise conflict within the organisation and with external stakeholders</w:t>
            </w:r>
          </w:p>
        </w:tc>
        <w:tc>
          <w:tcPr>
            <w:tcW w:w="1668" w:type="dxa"/>
          </w:tcPr>
          <w:p w14:paraId="6DAA9AD9" w14:textId="77777777" w:rsidR="00EC5F78" w:rsidRPr="006F0836" w:rsidRDefault="00EC5F78">
            <w:pPr>
              <w:pStyle w:val="TableText"/>
            </w:pPr>
            <w:r w:rsidRPr="004C659E">
              <w:t>Advanced</w:t>
            </w:r>
          </w:p>
        </w:tc>
      </w:tr>
      <w:tr w:rsidR="00EC5F78" w:rsidRPr="003C7A36" w14:paraId="7E22F475" w14:textId="77777777">
        <w:trPr>
          <w:cantSplit/>
        </w:trPr>
        <w:tc>
          <w:tcPr>
            <w:tcW w:w="1385" w:type="dxa"/>
          </w:tcPr>
          <w:p w14:paraId="2F2E7AB6" w14:textId="77777777" w:rsidR="00EC5F78" w:rsidRPr="003C7A36" w:rsidRDefault="00EC5F78">
            <w:pPr>
              <w:jc w:val="center"/>
              <w:rPr>
                <w:noProof/>
                <w:sz w:val="20"/>
                <w:lang w:eastAsia="en-AU"/>
              </w:rPr>
            </w:pPr>
            <w:r w:rsidRPr="00372FE9">
              <w:rPr>
                <w:noProof/>
                <w:sz w:val="20"/>
                <w:lang w:eastAsia="en-AU"/>
              </w:rPr>
              <w:lastRenderedPageBreak/>
              <w:drawing>
                <wp:inline distT="0" distB="0" distL="0" distR="0" wp14:anchorId="2ACA7941" wp14:editId="349A8749">
                  <wp:extent cx="749300" cy="749300"/>
                  <wp:effectExtent l="0" t="0" r="0" b="0"/>
                  <wp:docPr id="714"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2526594F" w14:textId="77777777" w:rsidR="00EC5F78" w:rsidRDefault="00EC5F78">
            <w:pPr>
              <w:rPr>
                <w:rFonts w:cs="Arial"/>
                <w:color w:val="000000"/>
                <w:sz w:val="20"/>
              </w:rPr>
            </w:pPr>
            <w:r w:rsidRPr="003C7A36">
              <w:rPr>
                <w:rFonts w:cs="Arial"/>
                <w:b/>
                <w:bCs/>
                <w:color w:val="000000"/>
                <w:sz w:val="20"/>
              </w:rPr>
              <w:t>Deliver Results</w:t>
            </w:r>
          </w:p>
          <w:p w14:paraId="4B3CE039" w14:textId="77777777" w:rsidR="00EC5F78" w:rsidRPr="00667FCB" w:rsidRDefault="00EC5F78">
            <w:pPr>
              <w:rPr>
                <w:rFonts w:cs="Arial"/>
                <w:color w:val="000000"/>
                <w:sz w:val="20"/>
              </w:rPr>
            </w:pPr>
            <w:r w:rsidRPr="003C7A36">
              <w:rPr>
                <w:rFonts w:cs="Arial"/>
                <w:color w:val="000000"/>
                <w:sz w:val="20"/>
              </w:rPr>
              <w:t>Achieve results through the efficient use of resources and a commitment to quality outcomes</w:t>
            </w:r>
          </w:p>
        </w:tc>
        <w:tc>
          <w:tcPr>
            <w:tcW w:w="4709" w:type="dxa"/>
          </w:tcPr>
          <w:p w14:paraId="7972D135" w14:textId="77777777" w:rsidR="00EC5F78" w:rsidRPr="003C7A36" w:rsidRDefault="00EC5F78" w:rsidP="004B2332">
            <w:pPr>
              <w:pStyle w:val="TableBullet"/>
              <w:numPr>
                <w:ilvl w:val="0"/>
                <w:numId w:val="17"/>
              </w:numPr>
              <w:ind w:left="366" w:hanging="283"/>
            </w:pPr>
            <w:r w:rsidRPr="003C7A36">
              <w:t>Seek and apply the expertise of key individuals to achieve organisational outcomes</w:t>
            </w:r>
          </w:p>
          <w:p w14:paraId="44D0CAAD" w14:textId="77777777" w:rsidR="00EC5F78" w:rsidRPr="003C7A36" w:rsidRDefault="00EC5F78" w:rsidP="004B2332">
            <w:pPr>
              <w:pStyle w:val="TableBullet"/>
              <w:numPr>
                <w:ilvl w:val="0"/>
                <w:numId w:val="17"/>
              </w:numPr>
              <w:ind w:left="366" w:hanging="283"/>
            </w:pPr>
            <w:r w:rsidRPr="003C7A36">
              <w:t>Drive a culture of achievement and acknowledge input from others</w:t>
            </w:r>
          </w:p>
          <w:p w14:paraId="18FC2265" w14:textId="77777777" w:rsidR="00EC5F78" w:rsidRPr="003C7A36" w:rsidRDefault="00EC5F78" w:rsidP="004B2332">
            <w:pPr>
              <w:pStyle w:val="TableBullet"/>
              <w:numPr>
                <w:ilvl w:val="0"/>
                <w:numId w:val="17"/>
              </w:numPr>
              <w:ind w:left="366" w:hanging="283"/>
            </w:pPr>
            <w:r w:rsidRPr="003C7A36">
              <w:t>Determine how outcomes will be measured and guide others on evaluation methods</w:t>
            </w:r>
          </w:p>
          <w:p w14:paraId="1BC0447A" w14:textId="77777777" w:rsidR="00EC5F78" w:rsidRPr="003C7A36" w:rsidRDefault="00EC5F78" w:rsidP="004B2332">
            <w:pPr>
              <w:pStyle w:val="TableBullet"/>
              <w:numPr>
                <w:ilvl w:val="0"/>
                <w:numId w:val="17"/>
              </w:numPr>
              <w:ind w:left="366" w:hanging="283"/>
            </w:pPr>
            <w:r w:rsidRPr="003C7A36">
              <w:t>Investigate and create opportunities to enhance the achievement of organisational objectives</w:t>
            </w:r>
          </w:p>
          <w:p w14:paraId="3A0FB03F" w14:textId="77777777" w:rsidR="00EC5F78" w:rsidRPr="003C7A36" w:rsidRDefault="00EC5F78" w:rsidP="004B2332">
            <w:pPr>
              <w:pStyle w:val="TableBullet"/>
              <w:numPr>
                <w:ilvl w:val="0"/>
                <w:numId w:val="17"/>
              </w:numPr>
              <w:ind w:left="366" w:hanging="283"/>
            </w:pPr>
            <w:r w:rsidRPr="003C7A36">
              <w:t>Make sure others understand that on-time and on-budget results are required and how overall success is defined</w:t>
            </w:r>
          </w:p>
          <w:p w14:paraId="06E93602" w14:textId="77777777" w:rsidR="00EC5F78" w:rsidRPr="003C7A36" w:rsidRDefault="00EC5F78" w:rsidP="004B2332">
            <w:pPr>
              <w:pStyle w:val="TableBullet"/>
              <w:numPr>
                <w:ilvl w:val="0"/>
                <w:numId w:val="17"/>
              </w:numPr>
              <w:ind w:left="366" w:hanging="283"/>
            </w:pPr>
            <w:r w:rsidRPr="003C7A36">
              <w:t>Control business unit output to ensure government outcomes are achieved within budgets</w:t>
            </w:r>
          </w:p>
          <w:p w14:paraId="3BC9AB64" w14:textId="77777777" w:rsidR="00EC5F78" w:rsidRPr="003C7A36" w:rsidRDefault="00EC5F78" w:rsidP="004B2332">
            <w:pPr>
              <w:pStyle w:val="TableBullet"/>
              <w:numPr>
                <w:ilvl w:val="0"/>
                <w:numId w:val="17"/>
              </w:numPr>
              <w:ind w:left="366" w:hanging="283"/>
            </w:pPr>
            <w:r w:rsidRPr="003C7A36">
              <w:t>Progress organisational priorities and ensure that resources are acquired and used effectively</w:t>
            </w:r>
          </w:p>
        </w:tc>
        <w:tc>
          <w:tcPr>
            <w:tcW w:w="1668" w:type="dxa"/>
          </w:tcPr>
          <w:p w14:paraId="42C0EBCD" w14:textId="77777777" w:rsidR="00EC5F78" w:rsidRPr="006F0836" w:rsidRDefault="00EC5F78">
            <w:pPr>
              <w:pStyle w:val="TableText"/>
            </w:pPr>
            <w:r w:rsidRPr="004C659E">
              <w:t>Advanced</w:t>
            </w:r>
          </w:p>
        </w:tc>
      </w:tr>
      <w:tr w:rsidR="00EC5F78" w:rsidRPr="003C7A36" w14:paraId="7DD9A97C" w14:textId="77777777">
        <w:trPr>
          <w:cantSplit/>
        </w:trPr>
        <w:tc>
          <w:tcPr>
            <w:tcW w:w="1385" w:type="dxa"/>
          </w:tcPr>
          <w:p w14:paraId="1E09164E" w14:textId="77777777" w:rsidR="00EC5F78" w:rsidRPr="003C7A36" w:rsidRDefault="00EC5F78">
            <w:pPr>
              <w:jc w:val="center"/>
              <w:rPr>
                <w:noProof/>
                <w:sz w:val="20"/>
                <w:lang w:eastAsia="en-AU"/>
              </w:rPr>
            </w:pPr>
            <w:r w:rsidRPr="00372FE9">
              <w:rPr>
                <w:noProof/>
                <w:sz w:val="20"/>
                <w:lang w:eastAsia="en-AU"/>
              </w:rPr>
              <w:drawing>
                <wp:inline distT="0" distB="0" distL="0" distR="0" wp14:anchorId="2744B8BD" wp14:editId="126FED80">
                  <wp:extent cx="749300" cy="749300"/>
                  <wp:effectExtent l="0" t="0" r="0" b="0"/>
                  <wp:docPr id="9069"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5DA97418" w14:textId="77777777" w:rsidR="00EC5F78" w:rsidRDefault="00EC5F78">
            <w:pPr>
              <w:rPr>
                <w:rFonts w:cs="Arial"/>
                <w:color w:val="000000"/>
                <w:sz w:val="20"/>
              </w:rPr>
            </w:pPr>
            <w:r w:rsidRPr="003C7A36">
              <w:rPr>
                <w:rFonts w:cs="Arial"/>
                <w:b/>
                <w:bCs/>
                <w:color w:val="000000"/>
                <w:sz w:val="20"/>
              </w:rPr>
              <w:t>Plan and Prioritise</w:t>
            </w:r>
          </w:p>
          <w:p w14:paraId="48D79AAE" w14:textId="77777777" w:rsidR="00EC5F78" w:rsidRPr="00667FCB" w:rsidRDefault="00EC5F78">
            <w:pPr>
              <w:rPr>
                <w:rFonts w:cs="Arial"/>
                <w:color w:val="000000"/>
                <w:sz w:val="20"/>
              </w:rPr>
            </w:pPr>
            <w:r w:rsidRPr="003C7A36">
              <w:rPr>
                <w:rFonts w:cs="Arial"/>
                <w:color w:val="000000"/>
                <w:sz w:val="20"/>
              </w:rPr>
              <w:t>Plan to achieve priority outcomes and respond flexibly to changing circumstances</w:t>
            </w:r>
          </w:p>
        </w:tc>
        <w:tc>
          <w:tcPr>
            <w:tcW w:w="4709" w:type="dxa"/>
          </w:tcPr>
          <w:p w14:paraId="1255D683" w14:textId="77777777" w:rsidR="00EC5F78" w:rsidRPr="003C7A36" w:rsidRDefault="00EC5F78" w:rsidP="004B2332">
            <w:pPr>
              <w:pStyle w:val="TableBullet"/>
              <w:numPr>
                <w:ilvl w:val="0"/>
                <w:numId w:val="17"/>
              </w:numPr>
              <w:ind w:left="366" w:hanging="283"/>
            </w:pPr>
            <w:r w:rsidRPr="003C7A36">
              <w:t>Understand the links between the business unit, organisation and the whole-of-government agenda</w:t>
            </w:r>
          </w:p>
          <w:p w14:paraId="02131624" w14:textId="77777777" w:rsidR="00EC5F78" w:rsidRPr="003C7A36" w:rsidRDefault="00EC5F78" w:rsidP="004B2332">
            <w:pPr>
              <w:pStyle w:val="TableBullet"/>
              <w:numPr>
                <w:ilvl w:val="0"/>
                <w:numId w:val="17"/>
              </w:numPr>
              <w:ind w:left="366" w:hanging="283"/>
            </w:pPr>
            <w:r w:rsidRPr="003C7A36">
              <w:t>Ensure business plan goals are clear and appropriate and include contingency provisions</w:t>
            </w:r>
          </w:p>
          <w:p w14:paraId="31451F8C" w14:textId="77777777" w:rsidR="00EC5F78" w:rsidRPr="003C7A36" w:rsidRDefault="00EC5F78" w:rsidP="004B2332">
            <w:pPr>
              <w:pStyle w:val="TableBullet"/>
              <w:numPr>
                <w:ilvl w:val="0"/>
                <w:numId w:val="17"/>
              </w:numPr>
              <w:ind w:left="366" w:hanging="283"/>
            </w:pPr>
            <w:r w:rsidRPr="003C7A36">
              <w:t>Monitor the progress of initiatives and make necessary adjustments</w:t>
            </w:r>
          </w:p>
          <w:p w14:paraId="43D807BE" w14:textId="77777777" w:rsidR="00EC5F78" w:rsidRPr="003C7A36" w:rsidRDefault="00EC5F78" w:rsidP="004B2332">
            <w:pPr>
              <w:pStyle w:val="TableBullet"/>
              <w:numPr>
                <w:ilvl w:val="0"/>
                <w:numId w:val="17"/>
              </w:numPr>
              <w:ind w:left="366" w:hanging="283"/>
            </w:pPr>
            <w:r w:rsidRPr="003C7A36">
              <w:t>Anticipate and assess the impact of changes, including government policy and economic conditions, on business plans and initiatives and respond appropriately</w:t>
            </w:r>
          </w:p>
          <w:p w14:paraId="51ADD23F" w14:textId="77777777" w:rsidR="00EC5F78" w:rsidRPr="003C7A36" w:rsidRDefault="00EC5F78" w:rsidP="004B2332">
            <w:pPr>
              <w:pStyle w:val="TableBullet"/>
              <w:numPr>
                <w:ilvl w:val="0"/>
                <w:numId w:val="17"/>
              </w:numPr>
              <w:ind w:left="366" w:hanging="283"/>
            </w:pPr>
            <w:r w:rsidRPr="003C7A36">
              <w:t>Consider the implications of a wide range of complex issues and shift business priorities when necessary</w:t>
            </w:r>
          </w:p>
          <w:p w14:paraId="1467AD01" w14:textId="77777777" w:rsidR="00EC5F78" w:rsidRPr="003C7A36" w:rsidRDefault="00EC5F78" w:rsidP="004B2332">
            <w:pPr>
              <w:pStyle w:val="TableBullet"/>
              <w:numPr>
                <w:ilvl w:val="0"/>
                <w:numId w:val="17"/>
              </w:numPr>
              <w:ind w:left="366" w:hanging="283"/>
            </w:pPr>
            <w:r w:rsidRPr="003C7A36">
              <w:t>Undertake planning to help the organisation transition through change initiatives, and evaluate progress and outcomes to inform future planning</w:t>
            </w:r>
          </w:p>
        </w:tc>
        <w:tc>
          <w:tcPr>
            <w:tcW w:w="1668" w:type="dxa"/>
          </w:tcPr>
          <w:p w14:paraId="6864CB57" w14:textId="77777777" w:rsidR="00EC5F78" w:rsidRPr="006F0836" w:rsidRDefault="00EC5F78">
            <w:pPr>
              <w:pStyle w:val="TableText"/>
            </w:pPr>
            <w:r w:rsidRPr="004C659E">
              <w:t>Advanced</w:t>
            </w:r>
          </w:p>
        </w:tc>
      </w:tr>
      <w:tr w:rsidR="00EC5F78" w:rsidRPr="003C7A36" w14:paraId="66A3D02B" w14:textId="77777777">
        <w:trPr>
          <w:cantSplit/>
        </w:trPr>
        <w:tc>
          <w:tcPr>
            <w:tcW w:w="1385" w:type="dxa"/>
          </w:tcPr>
          <w:p w14:paraId="2247F4EE" w14:textId="77777777" w:rsidR="00EC5F78" w:rsidRPr="003C7A36" w:rsidRDefault="00EC5F78">
            <w:pPr>
              <w:jc w:val="center"/>
              <w:rPr>
                <w:noProof/>
                <w:sz w:val="20"/>
                <w:lang w:eastAsia="en-AU"/>
              </w:rPr>
            </w:pPr>
            <w:r w:rsidRPr="00372FE9">
              <w:rPr>
                <w:noProof/>
                <w:sz w:val="20"/>
                <w:lang w:eastAsia="en-AU"/>
              </w:rPr>
              <w:lastRenderedPageBreak/>
              <w:drawing>
                <wp:inline distT="0" distB="0" distL="0" distR="0" wp14:anchorId="6AF6FBDF" wp14:editId="202998F1">
                  <wp:extent cx="749300" cy="749300"/>
                  <wp:effectExtent l="0" t="0" r="0" b="0"/>
                  <wp:docPr id="2664" name="personal-attributes.jpg" descr="business-enable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D8C241B" w14:textId="77777777" w:rsidR="00EC5F78" w:rsidRDefault="00EC5F78">
            <w:pPr>
              <w:rPr>
                <w:rFonts w:cs="Arial"/>
                <w:color w:val="000000"/>
                <w:sz w:val="20"/>
              </w:rPr>
            </w:pPr>
            <w:r w:rsidRPr="003C7A36">
              <w:rPr>
                <w:rFonts w:cs="Arial"/>
                <w:b/>
                <w:bCs/>
                <w:color w:val="000000"/>
                <w:sz w:val="20"/>
              </w:rPr>
              <w:t>Procurement and Contract Management</w:t>
            </w:r>
          </w:p>
          <w:p w14:paraId="4451EAE3" w14:textId="77777777" w:rsidR="00EC5F78" w:rsidRPr="00667FCB" w:rsidRDefault="00EC5F78">
            <w:pPr>
              <w:rPr>
                <w:rFonts w:cs="Arial"/>
                <w:color w:val="000000"/>
                <w:sz w:val="20"/>
              </w:rPr>
            </w:pPr>
            <w:r w:rsidRPr="003C7A36">
              <w:rPr>
                <w:rFonts w:cs="Arial"/>
                <w:color w:val="000000"/>
                <w:sz w:val="20"/>
              </w:rPr>
              <w:t>Understand and apply procurement processes to ensure effective purchasing and contract performance</w:t>
            </w:r>
          </w:p>
        </w:tc>
        <w:tc>
          <w:tcPr>
            <w:tcW w:w="4709" w:type="dxa"/>
          </w:tcPr>
          <w:p w14:paraId="15ACE075" w14:textId="77777777" w:rsidR="00EC5F78" w:rsidRPr="003C7A36" w:rsidRDefault="00EC5F78" w:rsidP="004B2332">
            <w:pPr>
              <w:pStyle w:val="TableBullet"/>
              <w:numPr>
                <w:ilvl w:val="0"/>
                <w:numId w:val="17"/>
              </w:numPr>
              <w:ind w:left="366" w:hanging="283"/>
            </w:pPr>
            <w:r w:rsidRPr="003C7A36">
              <w:t>Ensure that employees and contractors apply government and organisational procurement and contract management policies</w:t>
            </w:r>
          </w:p>
          <w:p w14:paraId="242BA1C0" w14:textId="77777777" w:rsidR="00EC5F78" w:rsidRPr="003C7A36" w:rsidRDefault="00EC5F78" w:rsidP="004B2332">
            <w:pPr>
              <w:pStyle w:val="TableBullet"/>
              <w:numPr>
                <w:ilvl w:val="0"/>
                <w:numId w:val="17"/>
              </w:numPr>
              <w:ind w:left="366" w:hanging="283"/>
            </w:pPr>
            <w:r w:rsidRPr="003C7A36">
              <w:t>Monitor procurement and contract management risks and ensure that this informs contract development, management and procurement decisions</w:t>
            </w:r>
          </w:p>
          <w:p w14:paraId="38E913E6" w14:textId="77777777" w:rsidR="00EC5F78" w:rsidRPr="003C7A36" w:rsidRDefault="00EC5F78" w:rsidP="004B2332">
            <w:pPr>
              <w:pStyle w:val="TableBullet"/>
              <w:numPr>
                <w:ilvl w:val="0"/>
                <w:numId w:val="17"/>
              </w:numPr>
              <w:ind w:left="366" w:hanging="283"/>
            </w:pPr>
            <w:r w:rsidRPr="003C7A36">
              <w:t>Promote effective risk management in procurement</w:t>
            </w:r>
          </w:p>
          <w:p w14:paraId="60AD2D87" w14:textId="77777777" w:rsidR="00EC5F78" w:rsidRPr="003C7A36" w:rsidRDefault="00EC5F78" w:rsidP="004B2332">
            <w:pPr>
              <w:pStyle w:val="TableBullet"/>
              <w:numPr>
                <w:ilvl w:val="0"/>
                <w:numId w:val="17"/>
              </w:numPr>
              <w:ind w:left="366" w:hanging="283"/>
            </w:pPr>
            <w:r w:rsidRPr="003C7A36">
              <w:t>Implement effective governance arrangements to monitor provider, supplier and contractor performance against contracted deliverables and outcomes</w:t>
            </w:r>
          </w:p>
          <w:p w14:paraId="6EB87F1D" w14:textId="77777777" w:rsidR="00EC5F78" w:rsidRPr="003C7A36" w:rsidRDefault="00EC5F78" w:rsidP="004B2332">
            <w:pPr>
              <w:pStyle w:val="TableBullet"/>
              <w:numPr>
                <w:ilvl w:val="0"/>
                <w:numId w:val="17"/>
              </w:numPr>
              <w:ind w:left="366" w:hanging="283"/>
            </w:pPr>
            <w:r w:rsidRPr="003C7A36">
              <w:t>Represent the organisation in resolving complex or sensitive disputes with providers, suppliers and contractors</w:t>
            </w:r>
          </w:p>
        </w:tc>
        <w:tc>
          <w:tcPr>
            <w:tcW w:w="1668" w:type="dxa"/>
          </w:tcPr>
          <w:p w14:paraId="36F16B08" w14:textId="77777777" w:rsidR="00EC5F78" w:rsidRPr="006F0836" w:rsidRDefault="00EC5F78">
            <w:pPr>
              <w:pStyle w:val="TableText"/>
            </w:pPr>
            <w:r w:rsidRPr="004C659E">
              <w:t>Advanced</w:t>
            </w:r>
          </w:p>
        </w:tc>
      </w:tr>
      <w:tr w:rsidR="00EC5F78" w:rsidRPr="003C7A36" w14:paraId="063C3A3B" w14:textId="77777777">
        <w:trPr>
          <w:cantSplit/>
        </w:trPr>
        <w:tc>
          <w:tcPr>
            <w:tcW w:w="1385" w:type="dxa"/>
          </w:tcPr>
          <w:p w14:paraId="3575FFA7" w14:textId="77777777" w:rsidR="00EC5F78" w:rsidRPr="003C7A36" w:rsidRDefault="00EC5F78">
            <w:pPr>
              <w:jc w:val="center"/>
              <w:rPr>
                <w:noProof/>
                <w:sz w:val="20"/>
                <w:lang w:eastAsia="en-AU"/>
              </w:rPr>
            </w:pPr>
            <w:r w:rsidRPr="00372FE9">
              <w:rPr>
                <w:noProof/>
                <w:sz w:val="20"/>
                <w:lang w:eastAsia="en-AU"/>
              </w:rPr>
              <w:drawing>
                <wp:inline distT="0" distB="0" distL="0" distR="0" wp14:anchorId="76DD23FF" wp14:editId="1CBAF4A9">
                  <wp:extent cx="749300" cy="749300"/>
                  <wp:effectExtent l="0" t="0" r="0" b="0"/>
                  <wp:docPr id="6248"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0ADD7114" w14:textId="77777777" w:rsidR="00EC5F78" w:rsidRDefault="00EC5F78">
            <w:pPr>
              <w:rPr>
                <w:rFonts w:cs="Arial"/>
                <w:color w:val="000000"/>
                <w:sz w:val="20"/>
              </w:rPr>
            </w:pPr>
            <w:r w:rsidRPr="003C7A36">
              <w:rPr>
                <w:rFonts w:cs="Arial"/>
                <w:b/>
                <w:bCs/>
                <w:color w:val="000000"/>
                <w:sz w:val="20"/>
              </w:rPr>
              <w:t>Inspire Direction and Purpose</w:t>
            </w:r>
          </w:p>
          <w:p w14:paraId="6C47C3B6" w14:textId="77777777" w:rsidR="00EC5F78" w:rsidRPr="00667FCB" w:rsidRDefault="00EC5F78">
            <w:pPr>
              <w:rPr>
                <w:rFonts w:cs="Arial"/>
                <w:color w:val="000000"/>
                <w:sz w:val="20"/>
              </w:rPr>
            </w:pPr>
            <w:r w:rsidRPr="003C7A36">
              <w:rPr>
                <w:rFonts w:cs="Arial"/>
                <w:color w:val="000000"/>
                <w:sz w:val="20"/>
              </w:rPr>
              <w:t>Communicate goals, priorities and vision, and recognise achievements</w:t>
            </w:r>
          </w:p>
        </w:tc>
        <w:tc>
          <w:tcPr>
            <w:tcW w:w="4709" w:type="dxa"/>
          </w:tcPr>
          <w:p w14:paraId="182C06D8" w14:textId="77777777" w:rsidR="00EC5F78" w:rsidRPr="003C7A36" w:rsidRDefault="00EC5F78" w:rsidP="004B2332">
            <w:pPr>
              <w:pStyle w:val="TableBullet"/>
              <w:numPr>
                <w:ilvl w:val="0"/>
                <w:numId w:val="17"/>
              </w:numPr>
              <w:ind w:left="366" w:hanging="283"/>
            </w:pPr>
            <w:r w:rsidRPr="003C7A36">
              <w:t>Champion the organisational vision and strategy, and communicate the way forward</w:t>
            </w:r>
          </w:p>
          <w:p w14:paraId="6C0F4B55" w14:textId="77777777" w:rsidR="00EC5F78" w:rsidRPr="003C7A36" w:rsidRDefault="00EC5F78" w:rsidP="004B2332">
            <w:pPr>
              <w:pStyle w:val="TableBullet"/>
              <w:numPr>
                <w:ilvl w:val="0"/>
                <w:numId w:val="17"/>
              </w:numPr>
              <w:ind w:left="366" w:hanging="283"/>
            </w:pPr>
            <w:r w:rsidRPr="003C7A36">
              <w:t>Create a culture of confidence and trust in the future direction</w:t>
            </w:r>
          </w:p>
          <w:p w14:paraId="21C9E4EE" w14:textId="77777777" w:rsidR="00EC5F78" w:rsidRPr="003C7A36" w:rsidRDefault="00EC5F78" w:rsidP="004B2332">
            <w:pPr>
              <w:pStyle w:val="TableBullet"/>
              <w:numPr>
                <w:ilvl w:val="0"/>
                <w:numId w:val="17"/>
              </w:numPr>
              <w:ind w:left="366" w:hanging="283"/>
            </w:pPr>
            <w:r w:rsidRPr="003C7A36">
              <w:t>Generate enthusiasm and commitment to goals and cascade understanding throughout the organisation</w:t>
            </w:r>
          </w:p>
          <w:p w14:paraId="59604B69" w14:textId="77777777" w:rsidR="00EC5F78" w:rsidRPr="003C7A36" w:rsidRDefault="00EC5F78" w:rsidP="004B2332">
            <w:pPr>
              <w:pStyle w:val="TableBullet"/>
              <w:numPr>
                <w:ilvl w:val="0"/>
                <w:numId w:val="17"/>
              </w:numPr>
              <w:ind w:left="366" w:hanging="283"/>
            </w:pPr>
            <w:r w:rsidRPr="003C7A36">
              <w:t>Communicate the parameters and expectations surrounding organisational strategies</w:t>
            </w:r>
          </w:p>
          <w:p w14:paraId="5E39E9E3" w14:textId="77777777" w:rsidR="00EC5F78" w:rsidRPr="003C7A36" w:rsidRDefault="00EC5F78" w:rsidP="004B2332">
            <w:pPr>
              <w:pStyle w:val="TableBullet"/>
              <w:numPr>
                <w:ilvl w:val="0"/>
                <w:numId w:val="17"/>
              </w:numPr>
              <w:ind w:left="366" w:hanging="283"/>
            </w:pPr>
            <w:r w:rsidRPr="003C7A36">
              <w:t>Celebrate organisational success and high performance, and engage in activities to maintain morale</w:t>
            </w:r>
          </w:p>
        </w:tc>
        <w:tc>
          <w:tcPr>
            <w:tcW w:w="1668" w:type="dxa"/>
          </w:tcPr>
          <w:p w14:paraId="6ECE9522" w14:textId="77777777" w:rsidR="00EC5F78" w:rsidRPr="006F0836" w:rsidRDefault="00EC5F78">
            <w:pPr>
              <w:pStyle w:val="TableText"/>
            </w:pPr>
            <w:r w:rsidRPr="004C659E">
              <w:t>Highly Advanced</w:t>
            </w:r>
          </w:p>
        </w:tc>
      </w:tr>
      <w:tr w:rsidR="00EC5F78" w:rsidRPr="003C7A36" w14:paraId="03533F7F" w14:textId="77777777">
        <w:trPr>
          <w:cantSplit/>
        </w:trPr>
        <w:tc>
          <w:tcPr>
            <w:tcW w:w="1385" w:type="dxa"/>
          </w:tcPr>
          <w:p w14:paraId="4F92AD18" w14:textId="77777777" w:rsidR="00EC5F78" w:rsidRPr="003C7A36" w:rsidRDefault="00EC5F78">
            <w:pPr>
              <w:jc w:val="center"/>
              <w:rPr>
                <w:noProof/>
                <w:sz w:val="20"/>
                <w:lang w:eastAsia="en-AU"/>
              </w:rPr>
            </w:pPr>
            <w:r w:rsidRPr="00372FE9">
              <w:rPr>
                <w:noProof/>
                <w:sz w:val="20"/>
                <w:lang w:eastAsia="en-AU"/>
              </w:rPr>
              <w:drawing>
                <wp:inline distT="0" distB="0" distL="0" distR="0" wp14:anchorId="4B48B728" wp14:editId="3FA76979">
                  <wp:extent cx="749300" cy="749300"/>
                  <wp:effectExtent l="0" t="0" r="0" b="0"/>
                  <wp:docPr id="4614" name="personal-attributes.jpg" descr="people-managem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9074C62" w14:textId="77777777" w:rsidR="00EC5F78" w:rsidRDefault="00EC5F78">
            <w:pPr>
              <w:rPr>
                <w:rFonts w:cs="Arial"/>
                <w:color w:val="000000"/>
                <w:sz w:val="20"/>
              </w:rPr>
            </w:pPr>
            <w:r w:rsidRPr="003C7A36">
              <w:rPr>
                <w:rFonts w:cs="Arial"/>
                <w:b/>
                <w:bCs/>
                <w:color w:val="000000"/>
                <w:sz w:val="20"/>
              </w:rPr>
              <w:t>Manage Reform and Change</w:t>
            </w:r>
          </w:p>
          <w:p w14:paraId="380A1D33" w14:textId="77777777" w:rsidR="00EC5F78" w:rsidRPr="00667FCB" w:rsidRDefault="00EC5F78">
            <w:pPr>
              <w:rPr>
                <w:rFonts w:cs="Arial"/>
                <w:color w:val="000000"/>
                <w:sz w:val="20"/>
              </w:rPr>
            </w:pPr>
            <w:r w:rsidRPr="003C7A36">
              <w:rPr>
                <w:rFonts w:cs="Arial"/>
                <w:color w:val="000000"/>
                <w:sz w:val="20"/>
              </w:rPr>
              <w:t>Support, promote and champion change, and assist others to engage with change</w:t>
            </w:r>
          </w:p>
        </w:tc>
        <w:tc>
          <w:tcPr>
            <w:tcW w:w="4709" w:type="dxa"/>
          </w:tcPr>
          <w:p w14:paraId="770EFFF2" w14:textId="77777777" w:rsidR="00EC5F78" w:rsidRPr="003C7A36" w:rsidRDefault="00EC5F78" w:rsidP="004B2332">
            <w:pPr>
              <w:pStyle w:val="TableBullet"/>
              <w:numPr>
                <w:ilvl w:val="0"/>
                <w:numId w:val="17"/>
              </w:numPr>
              <w:ind w:left="366" w:hanging="283"/>
            </w:pPr>
            <w:r w:rsidRPr="003C7A36">
              <w:t>Clarify the purpose and benefits of continuous improvement for staff and provide coaching and leadership in times of uncertainty</w:t>
            </w:r>
          </w:p>
          <w:p w14:paraId="157DDFA0" w14:textId="77777777" w:rsidR="00EC5F78" w:rsidRPr="003C7A36" w:rsidRDefault="00EC5F78" w:rsidP="004B2332">
            <w:pPr>
              <w:pStyle w:val="TableBullet"/>
              <w:numPr>
                <w:ilvl w:val="0"/>
                <w:numId w:val="17"/>
              </w:numPr>
              <w:ind w:left="366" w:hanging="283"/>
            </w:pPr>
            <w:r w:rsidRPr="003C7A36">
              <w:t>Assist others to address emerging challenges and risks and generate support for change initiatives</w:t>
            </w:r>
          </w:p>
          <w:p w14:paraId="18F8C895" w14:textId="77777777" w:rsidR="00EC5F78" w:rsidRPr="003C7A36" w:rsidRDefault="00EC5F78" w:rsidP="004B2332">
            <w:pPr>
              <w:pStyle w:val="TableBullet"/>
              <w:numPr>
                <w:ilvl w:val="0"/>
                <w:numId w:val="17"/>
              </w:numPr>
              <w:ind w:left="366" w:hanging="283"/>
            </w:pPr>
            <w:r w:rsidRPr="003C7A36">
              <w:t>Translate change initiatives into practical strategies and explain these to staff, and their role in implementing them</w:t>
            </w:r>
          </w:p>
          <w:p w14:paraId="1B33AC3C" w14:textId="77777777" w:rsidR="00EC5F78" w:rsidRPr="003C7A36" w:rsidRDefault="00EC5F78" w:rsidP="004B2332">
            <w:pPr>
              <w:pStyle w:val="TableBullet"/>
              <w:numPr>
                <w:ilvl w:val="0"/>
                <w:numId w:val="17"/>
              </w:numPr>
              <w:ind w:left="366" w:hanging="283"/>
            </w:pPr>
            <w:r w:rsidRPr="003C7A36">
              <w:t>Implement structured change management processes to identify and develop responses to cultural barriers</w:t>
            </w:r>
          </w:p>
        </w:tc>
        <w:tc>
          <w:tcPr>
            <w:tcW w:w="1668" w:type="dxa"/>
          </w:tcPr>
          <w:p w14:paraId="286344CD" w14:textId="77777777" w:rsidR="00EC5F78" w:rsidRPr="006F0836" w:rsidRDefault="00EC5F78">
            <w:pPr>
              <w:pStyle w:val="TableText"/>
            </w:pPr>
            <w:r w:rsidRPr="004C659E">
              <w:t>Advanced</w:t>
            </w:r>
          </w:p>
        </w:tc>
      </w:tr>
    </w:tbl>
    <w:p w14:paraId="59AC74F5" w14:textId="77777777" w:rsidR="00CD48AE" w:rsidRDefault="00CD48AE" w:rsidP="00F455C2">
      <w:pPr>
        <w:pStyle w:val="Heading2"/>
      </w:pPr>
    </w:p>
    <w:p w14:paraId="1E0C8EF8" w14:textId="77777777" w:rsidR="00CD48AE" w:rsidRDefault="00CD48AE">
      <w:pPr>
        <w:rPr>
          <w:rFonts w:cs="Arial"/>
          <w:b/>
          <w:bCs/>
          <w:iCs/>
          <w:sz w:val="26"/>
          <w:szCs w:val="28"/>
        </w:rPr>
      </w:pPr>
      <w:r>
        <w:br w:type="page"/>
      </w:r>
    </w:p>
    <w:p w14:paraId="45C1706C" w14:textId="480FB7D7" w:rsidR="00F455C2" w:rsidRDefault="00F455C2" w:rsidP="00F455C2">
      <w:pPr>
        <w:pStyle w:val="Heading2"/>
      </w:pPr>
      <w:r w:rsidRPr="00AF4777">
        <w:lastRenderedPageBreak/>
        <w:t>Occupational Specific</w:t>
      </w:r>
      <w:r>
        <w:t xml:space="preserve"> Complimentary</w:t>
      </w:r>
      <w:r w:rsidRPr="00AF4777">
        <w:t xml:space="preserve">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OccupationalSpecificComplimentaryCapabilitiesTable"/>
      </w:tblPr>
      <w:tblGrid>
        <w:gridCol w:w="1464"/>
        <w:gridCol w:w="2852"/>
        <w:gridCol w:w="4901"/>
        <w:gridCol w:w="1271"/>
      </w:tblGrid>
      <w:tr w:rsidR="00F455C2" w:rsidRPr="00372FE9" w14:paraId="0D60AEBD" w14:textId="77777777" w:rsidTr="00CD48AE">
        <w:trPr>
          <w:cnfStyle w:val="100000000000" w:firstRow="1" w:lastRow="0" w:firstColumn="0" w:lastColumn="0" w:oddVBand="0" w:evenVBand="0" w:oddHBand="0" w:evenHBand="0" w:firstRowFirstColumn="0" w:firstRowLastColumn="0" w:lastRowFirstColumn="0" w:lastRowLastColumn="0"/>
          <w:cantSplit/>
          <w:tblHeader/>
        </w:trPr>
        <w:tc>
          <w:tcPr>
            <w:tcW w:w="1464" w:type="dxa"/>
            <w:shd w:val="clear" w:color="auto" w:fill="BFBFBF" w:themeFill="background1" w:themeFillShade="BF"/>
            <w:vAlign w:val="center"/>
          </w:tcPr>
          <w:p w14:paraId="2902B8C7" w14:textId="77777777" w:rsidR="00F455C2" w:rsidRPr="00372FE9" w:rsidRDefault="00F455C2" w:rsidP="00B55FFA">
            <w:pPr>
              <w:rPr>
                <w:sz w:val="20"/>
              </w:rPr>
            </w:pPr>
            <w:r w:rsidRPr="00372FE9">
              <w:rPr>
                <w:b/>
                <w:sz w:val="20"/>
              </w:rPr>
              <w:t>Capability group/sets</w:t>
            </w:r>
          </w:p>
        </w:tc>
        <w:tc>
          <w:tcPr>
            <w:tcW w:w="2852" w:type="dxa"/>
            <w:shd w:val="clear" w:color="auto" w:fill="BFBFBF" w:themeFill="background1" w:themeFillShade="BF"/>
          </w:tcPr>
          <w:p w14:paraId="68776017" w14:textId="77777777" w:rsidR="00F455C2" w:rsidRPr="00372FE9" w:rsidRDefault="00F455C2" w:rsidP="00B55FFA">
            <w:pPr>
              <w:rPr>
                <w:sz w:val="20"/>
              </w:rPr>
            </w:pPr>
            <w:r w:rsidRPr="00372FE9">
              <w:rPr>
                <w:b/>
                <w:sz w:val="20"/>
              </w:rPr>
              <w:t>Capability name</w:t>
            </w:r>
          </w:p>
        </w:tc>
        <w:tc>
          <w:tcPr>
            <w:tcW w:w="4901" w:type="dxa"/>
            <w:shd w:val="clear" w:color="auto" w:fill="BFBFBF" w:themeFill="background1" w:themeFillShade="BF"/>
          </w:tcPr>
          <w:p w14:paraId="46AE3C3B" w14:textId="77777777" w:rsidR="00F455C2" w:rsidRPr="00372FE9" w:rsidRDefault="00F455C2" w:rsidP="00B55FFA">
            <w:pPr>
              <w:rPr>
                <w:sz w:val="20"/>
              </w:rPr>
            </w:pPr>
            <w:r w:rsidRPr="00372FE9">
              <w:rPr>
                <w:b/>
                <w:sz w:val="20"/>
              </w:rPr>
              <w:t>Description</w:t>
            </w:r>
          </w:p>
        </w:tc>
        <w:tc>
          <w:tcPr>
            <w:tcW w:w="1271" w:type="dxa"/>
            <w:shd w:val="clear" w:color="auto" w:fill="BFBFBF" w:themeFill="background1" w:themeFillShade="BF"/>
          </w:tcPr>
          <w:p w14:paraId="2549702A" w14:textId="77777777" w:rsidR="00F455C2" w:rsidRPr="00372FE9" w:rsidRDefault="00F455C2" w:rsidP="00B55FFA">
            <w:pPr>
              <w:rPr>
                <w:b/>
                <w:bCs/>
                <w:sz w:val="20"/>
              </w:rPr>
            </w:pPr>
            <w:r w:rsidRPr="00372FE9">
              <w:rPr>
                <w:b/>
                <w:bCs/>
                <w:sz w:val="20"/>
              </w:rPr>
              <w:t>Level</w:t>
            </w:r>
          </w:p>
        </w:tc>
      </w:tr>
      <w:tr w:rsidR="00F455C2" w:rsidRPr="00372FE9" w14:paraId="3FF7C920" w14:textId="77777777" w:rsidTr="00B55FFA">
        <w:trPr>
          <w:cantSplit/>
        </w:trPr>
        <w:tc>
          <w:tcPr>
            <w:tcW w:w="1464" w:type="dxa"/>
          </w:tcPr>
          <w:p w14:paraId="511C33F8" w14:textId="77777777" w:rsidR="00F455C2" w:rsidRPr="00372FE9" w:rsidRDefault="00F455C2" w:rsidP="00B55FFA">
            <w:pPr>
              <w:rPr>
                <w:sz w:val="20"/>
              </w:rPr>
            </w:pPr>
            <w:r w:rsidRPr="00C978B9">
              <w:rPr>
                <w:noProof/>
                <w:lang w:eastAsia="en-AU"/>
              </w:rPr>
              <w:drawing>
                <wp:inline distT="0" distB="0" distL="0" distR="0" wp14:anchorId="26FF851F" wp14:editId="33A2C084">
                  <wp:extent cx="704850" cy="704850"/>
                  <wp:effectExtent l="0" t="0" r="0" b="0"/>
                  <wp:docPr id="4029" name="finance-professionals-capability-set.jpg" descr="procurement-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42028A7C" w14:textId="77777777" w:rsidR="00F455C2" w:rsidRPr="00DA6BE6" w:rsidRDefault="00F455C2" w:rsidP="00B55FFA">
            <w:pPr>
              <w:pStyle w:val="TableText"/>
            </w:pPr>
            <w:r w:rsidRPr="00DA6BE6">
              <w:t>Strategic Procurement Leadership</w:t>
            </w:r>
          </w:p>
        </w:tc>
        <w:tc>
          <w:tcPr>
            <w:tcW w:w="4901" w:type="dxa"/>
          </w:tcPr>
          <w:p w14:paraId="76878545" w14:textId="77777777" w:rsidR="00F455C2" w:rsidRPr="00372FE9" w:rsidRDefault="00F455C2" w:rsidP="00B55FFA">
            <w:pPr>
              <w:pStyle w:val="TableText"/>
            </w:pPr>
            <w:r>
              <w:t>Lead the development of Procurement as a professional, strategic, value adding function enabling delivery of organisational business objectives and optimising procurement quality, productivity and performance outcomes</w:t>
            </w:r>
          </w:p>
        </w:tc>
        <w:tc>
          <w:tcPr>
            <w:tcW w:w="1271" w:type="dxa"/>
          </w:tcPr>
          <w:p w14:paraId="48109A2F" w14:textId="77777777" w:rsidR="00F455C2" w:rsidRPr="00372FE9" w:rsidRDefault="00F455C2" w:rsidP="00B55FFA">
            <w:pPr>
              <w:pStyle w:val="TableText"/>
            </w:pPr>
            <w:r>
              <w:t>Level 4</w:t>
            </w:r>
          </w:p>
        </w:tc>
      </w:tr>
      <w:tr w:rsidR="00F455C2" w:rsidRPr="00372FE9" w14:paraId="0B2DACEE" w14:textId="77777777" w:rsidTr="00B55FFA">
        <w:trPr>
          <w:cantSplit/>
        </w:trPr>
        <w:tc>
          <w:tcPr>
            <w:tcW w:w="1464" w:type="dxa"/>
          </w:tcPr>
          <w:p w14:paraId="1FEBB87A" w14:textId="77777777" w:rsidR="00F455C2" w:rsidRPr="00372FE9" w:rsidRDefault="00F455C2" w:rsidP="00B55FFA">
            <w:pPr>
              <w:rPr>
                <w:sz w:val="20"/>
              </w:rPr>
            </w:pPr>
            <w:r w:rsidRPr="00C978B9">
              <w:rPr>
                <w:noProof/>
                <w:lang w:eastAsia="en-AU"/>
              </w:rPr>
              <w:drawing>
                <wp:inline distT="0" distB="0" distL="0" distR="0" wp14:anchorId="05C06205" wp14:editId="407D1A08">
                  <wp:extent cx="704850" cy="704850"/>
                  <wp:effectExtent l="0" t="0" r="0" b="0"/>
                  <wp:docPr id="7613" name="finance-professionals-capability-set.jpg" descr="procurement-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3110F0B8" w14:textId="77777777" w:rsidR="00F455C2" w:rsidRPr="00DA6BE6" w:rsidRDefault="00F455C2" w:rsidP="00B55FFA">
            <w:pPr>
              <w:pStyle w:val="TableText"/>
            </w:pPr>
            <w:r w:rsidRPr="00DA6BE6">
              <w:t>Procurement Analysis</w:t>
            </w:r>
          </w:p>
        </w:tc>
        <w:tc>
          <w:tcPr>
            <w:tcW w:w="4901" w:type="dxa"/>
          </w:tcPr>
          <w:p w14:paraId="71EF98DC" w14:textId="77777777" w:rsidR="00F455C2" w:rsidRPr="00372FE9" w:rsidRDefault="00F455C2" w:rsidP="00B55FFA">
            <w:pPr>
              <w:pStyle w:val="TableText"/>
            </w:pPr>
            <w:r>
              <w:t>Gather and evaluate information on the market, business needs, categories, key suppliers, the supply chain and contextual factors to inform procurement decisions</w:t>
            </w:r>
          </w:p>
        </w:tc>
        <w:tc>
          <w:tcPr>
            <w:tcW w:w="1271" w:type="dxa"/>
          </w:tcPr>
          <w:p w14:paraId="0FC81DD8" w14:textId="77777777" w:rsidR="00F455C2" w:rsidRPr="00372FE9" w:rsidRDefault="00F455C2" w:rsidP="00B55FFA">
            <w:pPr>
              <w:pStyle w:val="TableText"/>
            </w:pPr>
            <w:r>
              <w:t>Level 5</w:t>
            </w:r>
          </w:p>
        </w:tc>
      </w:tr>
      <w:tr w:rsidR="00F455C2" w:rsidRPr="00372FE9" w14:paraId="4502225A" w14:textId="77777777" w:rsidTr="00B55FFA">
        <w:trPr>
          <w:cantSplit/>
        </w:trPr>
        <w:tc>
          <w:tcPr>
            <w:tcW w:w="1464" w:type="dxa"/>
          </w:tcPr>
          <w:p w14:paraId="724FE88C" w14:textId="77777777" w:rsidR="00F455C2" w:rsidRPr="00372FE9" w:rsidRDefault="00F455C2" w:rsidP="00B55FFA">
            <w:pPr>
              <w:rPr>
                <w:sz w:val="20"/>
              </w:rPr>
            </w:pPr>
            <w:r w:rsidRPr="00C978B9">
              <w:rPr>
                <w:noProof/>
                <w:lang w:eastAsia="en-AU"/>
              </w:rPr>
              <w:drawing>
                <wp:inline distT="0" distB="0" distL="0" distR="0" wp14:anchorId="1A5C71EF" wp14:editId="678BAD2C">
                  <wp:extent cx="704850" cy="704850"/>
                  <wp:effectExtent l="0" t="0" r="0" b="0"/>
                  <wp:docPr id="1208" name="finance-professionals-capability-set.jpg" descr="procurement-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7E9924A3" w14:textId="77777777" w:rsidR="00F455C2" w:rsidRPr="00DA6BE6" w:rsidRDefault="00F455C2" w:rsidP="00B55FFA">
            <w:pPr>
              <w:pStyle w:val="TableText"/>
            </w:pPr>
            <w:r w:rsidRPr="00DA6BE6">
              <w:t>Procurement Risk Management</w:t>
            </w:r>
          </w:p>
        </w:tc>
        <w:tc>
          <w:tcPr>
            <w:tcW w:w="4901" w:type="dxa"/>
          </w:tcPr>
          <w:p w14:paraId="541F8311" w14:textId="77777777" w:rsidR="00F455C2" w:rsidRPr="00372FE9" w:rsidRDefault="00F455C2" w:rsidP="00B55FFA">
            <w:pPr>
              <w:pStyle w:val="TableText"/>
            </w:pPr>
            <w:r>
              <w:t>Identify, assess and mitigate procurement risks</w:t>
            </w:r>
          </w:p>
        </w:tc>
        <w:tc>
          <w:tcPr>
            <w:tcW w:w="1271" w:type="dxa"/>
          </w:tcPr>
          <w:p w14:paraId="57F3F4C6" w14:textId="77777777" w:rsidR="00F455C2" w:rsidRPr="00372FE9" w:rsidRDefault="00F455C2" w:rsidP="00B55FFA">
            <w:pPr>
              <w:pStyle w:val="TableText"/>
            </w:pPr>
            <w:r>
              <w:t>Level 4</w:t>
            </w:r>
          </w:p>
        </w:tc>
      </w:tr>
      <w:tr w:rsidR="00F455C2" w:rsidRPr="00372FE9" w14:paraId="1CF3204D" w14:textId="77777777" w:rsidTr="00B55FFA">
        <w:trPr>
          <w:cantSplit/>
        </w:trPr>
        <w:tc>
          <w:tcPr>
            <w:tcW w:w="1464" w:type="dxa"/>
          </w:tcPr>
          <w:p w14:paraId="7DECA90A" w14:textId="77777777" w:rsidR="00F455C2" w:rsidRPr="00372FE9" w:rsidRDefault="00F455C2" w:rsidP="00B55FFA">
            <w:pPr>
              <w:rPr>
                <w:sz w:val="20"/>
              </w:rPr>
            </w:pPr>
            <w:r w:rsidRPr="00C978B9">
              <w:rPr>
                <w:noProof/>
                <w:lang w:eastAsia="en-AU"/>
              </w:rPr>
              <w:drawing>
                <wp:inline distT="0" distB="0" distL="0" distR="0" wp14:anchorId="747F5888" wp14:editId="54745AA8">
                  <wp:extent cx="704850" cy="704850"/>
                  <wp:effectExtent l="0" t="0" r="0" b="0"/>
                  <wp:docPr id="9563" name="finance-professionals-capability-set.jpg" descr="procurement-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12139" cy="712139"/>
                          </a:xfrm>
                          <a:prstGeom prst="rect">
                            <a:avLst/>
                          </a:prstGeom>
                          <a:noFill/>
                          <a:ln>
                            <a:noFill/>
                          </a:ln>
                        </pic:spPr>
                      </pic:pic>
                    </a:graphicData>
                  </a:graphic>
                </wp:inline>
              </w:drawing>
            </w:r>
          </w:p>
        </w:tc>
        <w:tc>
          <w:tcPr>
            <w:tcW w:w="2852" w:type="dxa"/>
          </w:tcPr>
          <w:p w14:paraId="7B1DD65F" w14:textId="77777777" w:rsidR="00F455C2" w:rsidRPr="00DA6BE6" w:rsidRDefault="00F455C2" w:rsidP="00B55FFA">
            <w:pPr>
              <w:pStyle w:val="TableText"/>
            </w:pPr>
            <w:r w:rsidRPr="00DA6BE6">
              <w:t>Supplier Relationship Management</w:t>
            </w:r>
          </w:p>
        </w:tc>
        <w:tc>
          <w:tcPr>
            <w:tcW w:w="4901" w:type="dxa"/>
          </w:tcPr>
          <w:p w14:paraId="42B5F086" w14:textId="77777777" w:rsidR="00F455C2" w:rsidRPr="00372FE9" w:rsidRDefault="00F455C2" w:rsidP="00B55FFA">
            <w:pPr>
              <w:pStyle w:val="TableText"/>
            </w:pPr>
            <w:r>
              <w:t xml:space="preserve">Establish constructive and innovative strategic relationships based on driving value through appropriate </w:t>
            </w:r>
            <w:proofErr w:type="gramStart"/>
            <w:r>
              <w:t>long term</w:t>
            </w:r>
            <w:proofErr w:type="gramEnd"/>
            <w:r>
              <w:t xml:space="preserve"> relationships</w:t>
            </w:r>
          </w:p>
        </w:tc>
        <w:tc>
          <w:tcPr>
            <w:tcW w:w="1271" w:type="dxa"/>
          </w:tcPr>
          <w:p w14:paraId="58D921D0" w14:textId="77777777" w:rsidR="00F455C2" w:rsidRPr="00372FE9" w:rsidRDefault="00F455C2" w:rsidP="00B55FFA">
            <w:pPr>
              <w:pStyle w:val="TableText"/>
            </w:pPr>
            <w:r>
              <w:t>Level 4</w:t>
            </w:r>
          </w:p>
        </w:tc>
      </w:tr>
    </w:tbl>
    <w:p w14:paraId="15058829" w14:textId="77777777" w:rsidR="00A14D9C" w:rsidRDefault="00A14D9C" w:rsidP="00EC5F78">
      <w:pPr>
        <w:pStyle w:val="Heading2"/>
      </w:pPr>
    </w:p>
    <w:p w14:paraId="4BF14C1D" w14:textId="77777777" w:rsidR="00A14D9C" w:rsidRDefault="00A14D9C">
      <w:pPr>
        <w:rPr>
          <w:rFonts w:cs="Arial"/>
          <w:b/>
          <w:bCs/>
          <w:iCs/>
          <w:sz w:val="26"/>
          <w:szCs w:val="28"/>
        </w:rPr>
      </w:pPr>
      <w:r>
        <w:br w:type="page"/>
      </w:r>
    </w:p>
    <w:p w14:paraId="7D8BAFB6" w14:textId="10454193" w:rsidR="00EC5F78" w:rsidRDefault="00EC5F78" w:rsidP="00EC5F78">
      <w:pPr>
        <w:pStyle w:val="Heading2"/>
      </w:pPr>
      <w:r>
        <w:lastRenderedPageBreak/>
        <w:t>Complementary capabilities</w:t>
      </w:r>
    </w:p>
    <w:p w14:paraId="72E0CFBA" w14:textId="77777777" w:rsidR="00EC5F78" w:rsidRPr="003927AE" w:rsidRDefault="00EC5F78" w:rsidP="00EC5F78">
      <w:pPr>
        <w:pStyle w:val="PlainText"/>
        <w:spacing w:before="62" w:line="276" w:lineRule="auto"/>
        <w:contextualSpacing/>
        <w:rPr>
          <w:rFonts w:eastAsiaTheme="minorEastAsia"/>
          <w:szCs w:val="22"/>
          <w:lang w:val="en-US"/>
        </w:rPr>
      </w:pPr>
      <w:r w:rsidRPr="003927AE">
        <w:rPr>
          <w:rFonts w:eastAsiaTheme="minorEastAsia"/>
          <w:i/>
          <w:szCs w:val="22"/>
          <w:lang w:val="en-US"/>
        </w:rPr>
        <w:t>Complementary capabilities</w:t>
      </w:r>
      <w:r w:rsidRPr="003927AE">
        <w:rPr>
          <w:rFonts w:eastAsiaTheme="minorEastAsia"/>
          <w:szCs w:val="22"/>
          <w:lang w:val="en-US"/>
        </w:rPr>
        <w:t xml:space="preserve"> are also identified from the Capability Framework and relevant occupation-specific capability sets. They are important to </w:t>
      </w:r>
      <w:proofErr w:type="gramStart"/>
      <w:r w:rsidRPr="003927AE">
        <w:rPr>
          <w:rFonts w:eastAsiaTheme="minorEastAsia"/>
          <w:szCs w:val="22"/>
          <w:lang w:val="en-US"/>
        </w:rPr>
        <w:t>identifying</w:t>
      </w:r>
      <w:proofErr w:type="gramEnd"/>
      <w:r w:rsidRPr="003927AE">
        <w:rPr>
          <w:rFonts w:eastAsiaTheme="minorEastAsia"/>
          <w:szCs w:val="22"/>
          <w:lang w:val="en-US"/>
        </w:rPr>
        <w:t xml:space="preserve"> performance required for the role and development opportunities. </w:t>
      </w:r>
    </w:p>
    <w:p w14:paraId="358E0117" w14:textId="77777777" w:rsidR="00EC5F78" w:rsidRDefault="00EC5F78" w:rsidP="00EC5F78">
      <w:pPr>
        <w:pStyle w:val="PlainText"/>
        <w:spacing w:before="62" w:line="276" w:lineRule="auto"/>
        <w:contextualSpacing/>
        <w:rPr>
          <w:rFonts w:eastAsiaTheme="minorEastAsia"/>
          <w:szCs w:val="22"/>
          <w:lang w:val="en-US"/>
        </w:rPr>
      </w:pPr>
      <w:r w:rsidRPr="003927AE">
        <w:rPr>
          <w:rFonts w:eastAsiaTheme="minorEastAsia"/>
          <w:szCs w:val="22"/>
          <w:lang w:val="en-US"/>
        </w:rPr>
        <w:t xml:space="preserve">Note: capabilities listed as ‘not essential’ for this role are not relevant for recruitment </w:t>
      </w:r>
      <w:proofErr w:type="gramStart"/>
      <w:r w:rsidRPr="003927AE">
        <w:rPr>
          <w:rFonts w:eastAsiaTheme="minorEastAsia"/>
          <w:szCs w:val="22"/>
          <w:lang w:val="en-US"/>
        </w:rPr>
        <w:t>purposes</w:t>
      </w:r>
      <w:proofErr w:type="gramEnd"/>
      <w:r w:rsidRPr="003927AE">
        <w:rPr>
          <w:rFonts w:eastAsiaTheme="minorEastAsia"/>
          <w:szCs w:val="22"/>
          <w:lang w:val="en-US"/>
        </w:rPr>
        <w:t xml:space="preserve"> however may be relevant for future career development.</w:t>
      </w:r>
    </w:p>
    <w:p w14:paraId="23CCA633" w14:textId="77777777" w:rsidR="00EC5F78" w:rsidRDefault="00EC5F78" w:rsidP="00EC5F78">
      <w:pPr>
        <w:pStyle w:val="PlainText"/>
        <w:spacing w:before="62" w:line="276" w:lineRule="auto"/>
        <w:contextualSpacing/>
        <w:rPr>
          <w:rFonts w:eastAsiaTheme="minorEastAsia"/>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EC5F78" w:rsidRPr="00372FE9" w14:paraId="1E5D45EE" w14:textId="77777777" w:rsidTr="00A14D9C">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BFBFBF" w:themeFill="background1" w:themeFillShade="BF"/>
            <w:vAlign w:val="center"/>
          </w:tcPr>
          <w:p w14:paraId="7D10BA01" w14:textId="77777777" w:rsidR="00EC5F78" w:rsidRPr="00372FE9" w:rsidRDefault="00EC5F78">
            <w:pPr>
              <w:rPr>
                <w:sz w:val="20"/>
              </w:rPr>
            </w:pPr>
            <w:r w:rsidRPr="00372FE9">
              <w:rPr>
                <w:b/>
                <w:sz w:val="20"/>
              </w:rPr>
              <w:t>Capability group/sets</w:t>
            </w:r>
          </w:p>
        </w:tc>
        <w:tc>
          <w:tcPr>
            <w:tcW w:w="2693" w:type="dxa"/>
            <w:shd w:val="clear" w:color="auto" w:fill="BFBFBF" w:themeFill="background1" w:themeFillShade="BF"/>
          </w:tcPr>
          <w:p w14:paraId="05BCC382" w14:textId="77777777" w:rsidR="00EC5F78" w:rsidRPr="00372FE9" w:rsidRDefault="00EC5F78">
            <w:pPr>
              <w:rPr>
                <w:sz w:val="20"/>
              </w:rPr>
            </w:pPr>
            <w:r w:rsidRPr="00372FE9">
              <w:rPr>
                <w:b/>
                <w:sz w:val="20"/>
              </w:rPr>
              <w:t>Capability name</w:t>
            </w:r>
          </w:p>
        </w:tc>
        <w:tc>
          <w:tcPr>
            <w:tcW w:w="4851" w:type="dxa"/>
            <w:shd w:val="clear" w:color="auto" w:fill="BFBFBF" w:themeFill="background1" w:themeFillShade="BF"/>
          </w:tcPr>
          <w:p w14:paraId="35A5118B" w14:textId="77777777" w:rsidR="00EC5F78" w:rsidRPr="00372FE9" w:rsidRDefault="00EC5F78">
            <w:pPr>
              <w:rPr>
                <w:sz w:val="20"/>
              </w:rPr>
            </w:pPr>
            <w:r w:rsidRPr="00372FE9">
              <w:rPr>
                <w:b/>
                <w:sz w:val="20"/>
              </w:rPr>
              <w:t>Description</w:t>
            </w:r>
          </w:p>
        </w:tc>
        <w:tc>
          <w:tcPr>
            <w:tcW w:w="1668" w:type="dxa"/>
            <w:shd w:val="clear" w:color="auto" w:fill="BFBFBF" w:themeFill="background1" w:themeFillShade="BF"/>
          </w:tcPr>
          <w:p w14:paraId="189EC7A2" w14:textId="77777777" w:rsidR="00EC5F78" w:rsidRPr="00372FE9" w:rsidRDefault="00EC5F78">
            <w:pPr>
              <w:rPr>
                <w:b/>
                <w:bCs/>
                <w:sz w:val="20"/>
              </w:rPr>
            </w:pPr>
            <w:r w:rsidRPr="00372FE9">
              <w:rPr>
                <w:b/>
                <w:bCs/>
                <w:sz w:val="20"/>
              </w:rPr>
              <w:t>Level</w:t>
            </w:r>
          </w:p>
        </w:tc>
      </w:tr>
      <w:tr w:rsidR="00EC5F78" w:rsidRPr="00372FE9" w14:paraId="1D2F54EA" w14:textId="77777777">
        <w:trPr>
          <w:cantSplit/>
        </w:trPr>
        <w:tc>
          <w:tcPr>
            <w:tcW w:w="1276" w:type="dxa"/>
          </w:tcPr>
          <w:p w14:paraId="7B507826" w14:textId="77777777" w:rsidR="00EC5F78" w:rsidRPr="00372FE9" w:rsidRDefault="00EC5F78">
            <w:pPr>
              <w:rPr>
                <w:sz w:val="20"/>
              </w:rPr>
            </w:pPr>
            <w:r w:rsidRPr="00372FE9">
              <w:rPr>
                <w:noProof/>
                <w:sz w:val="20"/>
                <w:lang w:eastAsia="en-AU"/>
              </w:rPr>
              <w:drawing>
                <wp:inline distT="0" distB="0" distL="0" distR="0" wp14:anchorId="14862F09" wp14:editId="7AC72B35">
                  <wp:extent cx="416966" cy="416966"/>
                  <wp:effectExtent l="0" t="0" r="2540" b="2540"/>
                  <wp:docPr id="8198"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91E4EF3" w14:textId="77777777" w:rsidR="00EC5F78" w:rsidRPr="00372FE9" w:rsidRDefault="00EC5F78">
            <w:pPr>
              <w:pStyle w:val="TableText"/>
            </w:pPr>
            <w:r w:rsidRPr="00372FE9">
              <w:t>Manage Self</w:t>
            </w:r>
          </w:p>
        </w:tc>
        <w:tc>
          <w:tcPr>
            <w:tcW w:w="4851" w:type="dxa"/>
          </w:tcPr>
          <w:p w14:paraId="7AC7B7EF" w14:textId="77777777" w:rsidR="00EC5F78" w:rsidRPr="00372FE9" w:rsidRDefault="00EC5F78">
            <w:pPr>
              <w:pStyle w:val="TableText"/>
            </w:pPr>
            <w:r w:rsidRPr="00372FE9">
              <w:t>Show drive and motivation, an ability to self-reflect and a commitment to learning</w:t>
            </w:r>
          </w:p>
        </w:tc>
        <w:tc>
          <w:tcPr>
            <w:tcW w:w="1668" w:type="dxa"/>
          </w:tcPr>
          <w:p w14:paraId="5AE84F19" w14:textId="77777777" w:rsidR="00EC5F78" w:rsidRPr="00372FE9" w:rsidRDefault="00EC5F78">
            <w:pPr>
              <w:pStyle w:val="TableText"/>
            </w:pPr>
            <w:r w:rsidRPr="004C659E">
              <w:t>Advanced</w:t>
            </w:r>
          </w:p>
        </w:tc>
      </w:tr>
      <w:tr w:rsidR="00EC5F78" w:rsidRPr="00372FE9" w14:paraId="143DEB44" w14:textId="77777777">
        <w:trPr>
          <w:cantSplit/>
        </w:trPr>
        <w:tc>
          <w:tcPr>
            <w:tcW w:w="1276" w:type="dxa"/>
          </w:tcPr>
          <w:p w14:paraId="3BD95EE3" w14:textId="77777777" w:rsidR="00EC5F78" w:rsidRPr="00372FE9" w:rsidRDefault="00EC5F78">
            <w:pPr>
              <w:rPr>
                <w:sz w:val="20"/>
              </w:rPr>
            </w:pPr>
            <w:r w:rsidRPr="00372FE9">
              <w:rPr>
                <w:noProof/>
                <w:sz w:val="20"/>
                <w:lang w:eastAsia="en-AU"/>
              </w:rPr>
              <w:drawing>
                <wp:inline distT="0" distB="0" distL="0" distR="0" wp14:anchorId="45D18046" wp14:editId="1132C630">
                  <wp:extent cx="416966" cy="416966"/>
                  <wp:effectExtent l="0" t="0" r="2540" b="2540"/>
                  <wp:docPr id="1793"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D1A080E" w14:textId="77777777" w:rsidR="00EC5F78" w:rsidRPr="00372FE9" w:rsidRDefault="00EC5F78">
            <w:pPr>
              <w:pStyle w:val="TableText"/>
            </w:pPr>
            <w:r w:rsidRPr="00372FE9">
              <w:t>Value Diversity and Inclusion</w:t>
            </w:r>
          </w:p>
        </w:tc>
        <w:tc>
          <w:tcPr>
            <w:tcW w:w="4851" w:type="dxa"/>
          </w:tcPr>
          <w:p w14:paraId="0AB3AF8C" w14:textId="77777777" w:rsidR="00EC5F78" w:rsidRPr="00372FE9" w:rsidRDefault="00EC5F78">
            <w:pPr>
              <w:pStyle w:val="TableText"/>
            </w:pPr>
            <w:r w:rsidRPr="00372FE9">
              <w:t>Demonstrate inclusive behaviour and show respect for diverse backgrounds, experiences and perspectives</w:t>
            </w:r>
          </w:p>
        </w:tc>
        <w:tc>
          <w:tcPr>
            <w:tcW w:w="1668" w:type="dxa"/>
          </w:tcPr>
          <w:p w14:paraId="2A6232A7" w14:textId="77777777" w:rsidR="00EC5F78" w:rsidRPr="00372FE9" w:rsidRDefault="00EC5F78">
            <w:pPr>
              <w:pStyle w:val="TableText"/>
            </w:pPr>
            <w:r w:rsidRPr="004C659E">
              <w:t>Adept</w:t>
            </w:r>
          </w:p>
        </w:tc>
      </w:tr>
      <w:tr w:rsidR="00EC5F78" w:rsidRPr="00372FE9" w14:paraId="624C2B5E" w14:textId="77777777">
        <w:trPr>
          <w:cantSplit/>
        </w:trPr>
        <w:tc>
          <w:tcPr>
            <w:tcW w:w="1276" w:type="dxa"/>
          </w:tcPr>
          <w:p w14:paraId="267744D4" w14:textId="77777777" w:rsidR="00EC5F78" w:rsidRPr="00372FE9" w:rsidRDefault="00EC5F78">
            <w:pPr>
              <w:rPr>
                <w:sz w:val="20"/>
              </w:rPr>
            </w:pPr>
            <w:r w:rsidRPr="00372FE9">
              <w:rPr>
                <w:noProof/>
                <w:sz w:val="20"/>
                <w:lang w:eastAsia="en-AU"/>
              </w:rPr>
              <w:drawing>
                <wp:inline distT="0" distB="0" distL="0" distR="0" wp14:anchorId="63E9E139" wp14:editId="1E7233FB">
                  <wp:extent cx="416966" cy="416966"/>
                  <wp:effectExtent l="0" t="0" r="2540" b="2540"/>
                  <wp:docPr id="158"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8984A8A" w14:textId="77777777" w:rsidR="00EC5F78" w:rsidRPr="00372FE9" w:rsidRDefault="00EC5F78">
            <w:pPr>
              <w:pStyle w:val="TableText"/>
            </w:pPr>
            <w:r w:rsidRPr="00372FE9">
              <w:t>Communicate Effectively</w:t>
            </w:r>
          </w:p>
        </w:tc>
        <w:tc>
          <w:tcPr>
            <w:tcW w:w="4851" w:type="dxa"/>
          </w:tcPr>
          <w:p w14:paraId="15705B97" w14:textId="77777777" w:rsidR="00EC5F78" w:rsidRPr="00372FE9" w:rsidRDefault="00EC5F78">
            <w:pPr>
              <w:pStyle w:val="TableText"/>
            </w:pPr>
            <w:r w:rsidRPr="00372FE9">
              <w:t>Communicate clearly, actively listen to others, and respond with understanding and respect</w:t>
            </w:r>
          </w:p>
        </w:tc>
        <w:tc>
          <w:tcPr>
            <w:tcW w:w="1668" w:type="dxa"/>
          </w:tcPr>
          <w:p w14:paraId="12765FF6" w14:textId="673C849A" w:rsidR="00EC5F78" w:rsidRPr="00372FE9" w:rsidRDefault="00EC5F78">
            <w:pPr>
              <w:pStyle w:val="TableText"/>
            </w:pPr>
            <w:r w:rsidRPr="004C659E">
              <w:t>Ad</w:t>
            </w:r>
            <w:r w:rsidR="005439B0">
              <w:t>ept</w:t>
            </w:r>
          </w:p>
        </w:tc>
      </w:tr>
      <w:tr w:rsidR="00EC5F78" w:rsidRPr="00372FE9" w14:paraId="5EA0C456" w14:textId="77777777">
        <w:trPr>
          <w:cantSplit/>
        </w:trPr>
        <w:tc>
          <w:tcPr>
            <w:tcW w:w="1276" w:type="dxa"/>
          </w:tcPr>
          <w:p w14:paraId="1F28AE89" w14:textId="77777777" w:rsidR="00EC5F78" w:rsidRPr="00372FE9" w:rsidRDefault="00EC5F78">
            <w:pPr>
              <w:rPr>
                <w:sz w:val="20"/>
              </w:rPr>
            </w:pPr>
            <w:r w:rsidRPr="00372FE9">
              <w:rPr>
                <w:noProof/>
                <w:sz w:val="20"/>
                <w:lang w:eastAsia="en-AU"/>
              </w:rPr>
              <w:drawing>
                <wp:inline distT="0" distB="0" distL="0" distR="0" wp14:anchorId="1E40E9B8" wp14:editId="3B5300E6">
                  <wp:extent cx="416966" cy="416966"/>
                  <wp:effectExtent l="0" t="0" r="2540" b="2540"/>
                  <wp:docPr id="3743"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6BC7B22" w14:textId="77777777" w:rsidR="00EC5F78" w:rsidRPr="00372FE9" w:rsidRDefault="00EC5F78">
            <w:pPr>
              <w:pStyle w:val="TableText"/>
            </w:pPr>
            <w:r w:rsidRPr="00372FE9">
              <w:t>Work Collaboratively</w:t>
            </w:r>
          </w:p>
        </w:tc>
        <w:tc>
          <w:tcPr>
            <w:tcW w:w="4851" w:type="dxa"/>
          </w:tcPr>
          <w:p w14:paraId="37CCBE7D" w14:textId="77777777" w:rsidR="00EC5F78" w:rsidRPr="00372FE9" w:rsidRDefault="00EC5F78">
            <w:pPr>
              <w:pStyle w:val="TableText"/>
            </w:pPr>
            <w:r w:rsidRPr="00372FE9">
              <w:t>Collaborate with others and value their contribution</w:t>
            </w:r>
          </w:p>
        </w:tc>
        <w:tc>
          <w:tcPr>
            <w:tcW w:w="1668" w:type="dxa"/>
          </w:tcPr>
          <w:p w14:paraId="44B4940E" w14:textId="0D093543" w:rsidR="00EC5F78" w:rsidRPr="00372FE9" w:rsidRDefault="00EC5F78">
            <w:pPr>
              <w:pStyle w:val="TableText"/>
            </w:pPr>
            <w:r w:rsidRPr="004C659E">
              <w:t>Ad</w:t>
            </w:r>
            <w:r w:rsidR="005439B0">
              <w:t>ept</w:t>
            </w:r>
          </w:p>
        </w:tc>
      </w:tr>
      <w:tr w:rsidR="00EC5F78" w:rsidRPr="00372FE9" w14:paraId="2012310E" w14:textId="77777777">
        <w:trPr>
          <w:cantSplit/>
        </w:trPr>
        <w:tc>
          <w:tcPr>
            <w:tcW w:w="1276" w:type="dxa"/>
          </w:tcPr>
          <w:p w14:paraId="5898FC9E" w14:textId="77777777" w:rsidR="00EC5F78" w:rsidRPr="00372FE9" w:rsidRDefault="00EC5F78">
            <w:pPr>
              <w:rPr>
                <w:sz w:val="20"/>
              </w:rPr>
            </w:pPr>
            <w:r w:rsidRPr="00372FE9">
              <w:rPr>
                <w:noProof/>
                <w:sz w:val="20"/>
                <w:lang w:eastAsia="en-AU"/>
              </w:rPr>
              <w:drawing>
                <wp:inline distT="0" distB="0" distL="0" distR="0" wp14:anchorId="7A565536" wp14:editId="5D0FFAC4">
                  <wp:extent cx="416966" cy="416966"/>
                  <wp:effectExtent l="0" t="0" r="2540" b="2540"/>
                  <wp:docPr id="2108"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00203064" w14:textId="77777777" w:rsidR="00EC5F78" w:rsidRPr="00372FE9" w:rsidRDefault="00EC5F78">
            <w:pPr>
              <w:pStyle w:val="TableText"/>
            </w:pPr>
            <w:r w:rsidRPr="00372FE9">
              <w:t>Think and Solve Problems</w:t>
            </w:r>
          </w:p>
        </w:tc>
        <w:tc>
          <w:tcPr>
            <w:tcW w:w="4851" w:type="dxa"/>
          </w:tcPr>
          <w:p w14:paraId="6DED0A86" w14:textId="77777777" w:rsidR="00EC5F78" w:rsidRPr="00372FE9" w:rsidRDefault="00EC5F78">
            <w:pPr>
              <w:pStyle w:val="TableText"/>
            </w:pPr>
            <w:r w:rsidRPr="00372FE9">
              <w:t>Think, analyse and consider the broader context to develop practical solutions</w:t>
            </w:r>
          </w:p>
        </w:tc>
        <w:tc>
          <w:tcPr>
            <w:tcW w:w="1668" w:type="dxa"/>
          </w:tcPr>
          <w:p w14:paraId="39B9983D" w14:textId="77777777" w:rsidR="00EC5F78" w:rsidRPr="00372FE9" w:rsidRDefault="00EC5F78">
            <w:pPr>
              <w:pStyle w:val="TableText"/>
            </w:pPr>
            <w:r w:rsidRPr="004C659E">
              <w:t>Adept</w:t>
            </w:r>
          </w:p>
        </w:tc>
      </w:tr>
      <w:tr w:rsidR="00EC5F78" w:rsidRPr="00372FE9" w14:paraId="65C91D11" w14:textId="77777777">
        <w:trPr>
          <w:cantSplit/>
        </w:trPr>
        <w:tc>
          <w:tcPr>
            <w:tcW w:w="1276" w:type="dxa"/>
          </w:tcPr>
          <w:p w14:paraId="74F0B834" w14:textId="77777777" w:rsidR="00EC5F78" w:rsidRPr="00372FE9" w:rsidRDefault="00EC5F78">
            <w:pPr>
              <w:rPr>
                <w:sz w:val="20"/>
              </w:rPr>
            </w:pPr>
            <w:r w:rsidRPr="00372FE9">
              <w:rPr>
                <w:noProof/>
                <w:sz w:val="20"/>
                <w:lang w:eastAsia="en-AU"/>
              </w:rPr>
              <w:drawing>
                <wp:inline distT="0" distB="0" distL="0" distR="0" wp14:anchorId="49141EAC" wp14:editId="23E994C9">
                  <wp:extent cx="416966" cy="416966"/>
                  <wp:effectExtent l="0" t="0" r="2540" b="2540"/>
                  <wp:docPr id="5693"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1D7A617" w14:textId="77777777" w:rsidR="00EC5F78" w:rsidRPr="00372FE9" w:rsidRDefault="00EC5F78">
            <w:pPr>
              <w:pStyle w:val="TableText"/>
            </w:pPr>
            <w:r w:rsidRPr="00372FE9">
              <w:t>Demonstrate Accountability</w:t>
            </w:r>
          </w:p>
        </w:tc>
        <w:tc>
          <w:tcPr>
            <w:tcW w:w="4851" w:type="dxa"/>
          </w:tcPr>
          <w:p w14:paraId="590B9C4B" w14:textId="77777777" w:rsidR="00EC5F78" w:rsidRPr="00372FE9" w:rsidRDefault="00EC5F78">
            <w:pPr>
              <w:pStyle w:val="TableText"/>
            </w:pPr>
            <w:r w:rsidRPr="00372FE9">
              <w:t>Be proactive and responsible for own actions, and adhere to legislation, policy and guidelines</w:t>
            </w:r>
          </w:p>
        </w:tc>
        <w:tc>
          <w:tcPr>
            <w:tcW w:w="1668" w:type="dxa"/>
          </w:tcPr>
          <w:p w14:paraId="2D77BE37" w14:textId="77777777" w:rsidR="00EC5F78" w:rsidRPr="00372FE9" w:rsidRDefault="00EC5F78">
            <w:pPr>
              <w:pStyle w:val="TableText"/>
            </w:pPr>
            <w:r w:rsidRPr="004C659E">
              <w:t>Advanced</w:t>
            </w:r>
          </w:p>
        </w:tc>
      </w:tr>
      <w:tr w:rsidR="00EC5F78" w:rsidRPr="00372FE9" w14:paraId="7B76953E" w14:textId="77777777">
        <w:trPr>
          <w:cantSplit/>
        </w:trPr>
        <w:tc>
          <w:tcPr>
            <w:tcW w:w="1276" w:type="dxa"/>
          </w:tcPr>
          <w:p w14:paraId="6F6D1440" w14:textId="77777777" w:rsidR="00EC5F78" w:rsidRPr="00372FE9" w:rsidRDefault="00EC5F78">
            <w:pPr>
              <w:rPr>
                <w:sz w:val="20"/>
              </w:rPr>
            </w:pPr>
            <w:r w:rsidRPr="00372FE9">
              <w:rPr>
                <w:noProof/>
                <w:sz w:val="20"/>
                <w:lang w:eastAsia="en-AU"/>
              </w:rPr>
              <w:drawing>
                <wp:inline distT="0" distB="0" distL="0" distR="0" wp14:anchorId="52FDB6DD" wp14:editId="6A5D1FF0">
                  <wp:extent cx="416966" cy="416966"/>
                  <wp:effectExtent l="0" t="0" r="2540" b="2540"/>
                  <wp:docPr id="9277"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6AEDDDA" w14:textId="77777777" w:rsidR="00EC5F78" w:rsidRPr="00372FE9" w:rsidRDefault="00EC5F78">
            <w:pPr>
              <w:pStyle w:val="TableText"/>
            </w:pPr>
            <w:r w:rsidRPr="00372FE9">
              <w:t>Finance</w:t>
            </w:r>
          </w:p>
        </w:tc>
        <w:tc>
          <w:tcPr>
            <w:tcW w:w="4851" w:type="dxa"/>
          </w:tcPr>
          <w:p w14:paraId="3D81BEC0" w14:textId="77777777" w:rsidR="00EC5F78" w:rsidRPr="00372FE9" w:rsidRDefault="00EC5F78">
            <w:pPr>
              <w:pStyle w:val="TableText"/>
            </w:pPr>
            <w:r w:rsidRPr="00372FE9">
              <w:t>Understand and apply financial processes to achieve value for money and minimise financial risk</w:t>
            </w:r>
          </w:p>
        </w:tc>
        <w:tc>
          <w:tcPr>
            <w:tcW w:w="1668" w:type="dxa"/>
          </w:tcPr>
          <w:p w14:paraId="357F9B53" w14:textId="02F1FDED" w:rsidR="00EC5F78" w:rsidRPr="00372FE9" w:rsidRDefault="00EC5F78">
            <w:pPr>
              <w:pStyle w:val="TableText"/>
            </w:pPr>
            <w:r w:rsidRPr="004C659E">
              <w:t>A</w:t>
            </w:r>
            <w:r w:rsidR="005439B0">
              <w:t>dept</w:t>
            </w:r>
          </w:p>
        </w:tc>
      </w:tr>
      <w:tr w:rsidR="00EC5F78" w:rsidRPr="00372FE9" w14:paraId="192D0ED5" w14:textId="77777777">
        <w:trPr>
          <w:cantSplit/>
        </w:trPr>
        <w:tc>
          <w:tcPr>
            <w:tcW w:w="1276" w:type="dxa"/>
          </w:tcPr>
          <w:p w14:paraId="0F48606A" w14:textId="77777777" w:rsidR="00EC5F78" w:rsidRPr="00372FE9" w:rsidRDefault="00EC5F78">
            <w:pPr>
              <w:rPr>
                <w:sz w:val="20"/>
              </w:rPr>
            </w:pPr>
            <w:r w:rsidRPr="00372FE9">
              <w:rPr>
                <w:noProof/>
                <w:sz w:val="20"/>
                <w:lang w:eastAsia="en-AU"/>
              </w:rPr>
              <w:drawing>
                <wp:inline distT="0" distB="0" distL="0" distR="0" wp14:anchorId="119F2A5C" wp14:editId="2228BBAE">
                  <wp:extent cx="416966" cy="416966"/>
                  <wp:effectExtent l="0" t="0" r="2540" b="2540"/>
                  <wp:docPr id="7642"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6A783C5" w14:textId="77777777" w:rsidR="00EC5F78" w:rsidRPr="00372FE9" w:rsidRDefault="00EC5F78">
            <w:pPr>
              <w:pStyle w:val="TableText"/>
            </w:pPr>
            <w:r w:rsidRPr="00372FE9">
              <w:t>Technology</w:t>
            </w:r>
          </w:p>
        </w:tc>
        <w:tc>
          <w:tcPr>
            <w:tcW w:w="4851" w:type="dxa"/>
          </w:tcPr>
          <w:p w14:paraId="4376FE6C" w14:textId="77777777" w:rsidR="00EC5F78" w:rsidRPr="00372FE9" w:rsidRDefault="00EC5F78">
            <w:pPr>
              <w:pStyle w:val="TableText"/>
            </w:pPr>
            <w:r w:rsidRPr="00372FE9">
              <w:t>Understand and use available technologies to maximise efficiencies and effectiveness</w:t>
            </w:r>
          </w:p>
        </w:tc>
        <w:tc>
          <w:tcPr>
            <w:tcW w:w="1668" w:type="dxa"/>
          </w:tcPr>
          <w:p w14:paraId="470B579D" w14:textId="77777777" w:rsidR="00EC5F78" w:rsidRPr="00372FE9" w:rsidRDefault="00EC5F78">
            <w:pPr>
              <w:pStyle w:val="TableText"/>
            </w:pPr>
            <w:r w:rsidRPr="004C659E">
              <w:t>Adept</w:t>
            </w:r>
          </w:p>
        </w:tc>
      </w:tr>
      <w:tr w:rsidR="00EC5F78" w:rsidRPr="00372FE9" w14:paraId="30D6967E" w14:textId="77777777">
        <w:trPr>
          <w:cantSplit/>
        </w:trPr>
        <w:tc>
          <w:tcPr>
            <w:tcW w:w="1276" w:type="dxa"/>
          </w:tcPr>
          <w:p w14:paraId="709ED153" w14:textId="77777777" w:rsidR="00EC5F78" w:rsidRPr="00372FE9" w:rsidRDefault="00EC5F78">
            <w:pPr>
              <w:rPr>
                <w:sz w:val="20"/>
              </w:rPr>
            </w:pPr>
            <w:r w:rsidRPr="00372FE9">
              <w:rPr>
                <w:noProof/>
                <w:sz w:val="20"/>
                <w:lang w:eastAsia="en-AU"/>
              </w:rPr>
              <w:drawing>
                <wp:inline distT="0" distB="0" distL="0" distR="0" wp14:anchorId="0FB4B4CA" wp14:editId="2288742A">
                  <wp:extent cx="416966" cy="416966"/>
                  <wp:effectExtent l="0" t="0" r="2540" b="2540"/>
                  <wp:docPr id="1237"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7D15617" w14:textId="77777777" w:rsidR="00EC5F78" w:rsidRPr="00372FE9" w:rsidRDefault="00EC5F78">
            <w:pPr>
              <w:pStyle w:val="TableText"/>
            </w:pPr>
            <w:r w:rsidRPr="00372FE9">
              <w:t>Project Management</w:t>
            </w:r>
          </w:p>
        </w:tc>
        <w:tc>
          <w:tcPr>
            <w:tcW w:w="4851" w:type="dxa"/>
          </w:tcPr>
          <w:p w14:paraId="54E06A6D" w14:textId="77777777" w:rsidR="00EC5F78" w:rsidRPr="00372FE9" w:rsidRDefault="00EC5F78">
            <w:pPr>
              <w:pStyle w:val="TableText"/>
            </w:pPr>
            <w:r w:rsidRPr="00372FE9">
              <w:t>Understand and apply effective planning, coordination and control methods</w:t>
            </w:r>
          </w:p>
        </w:tc>
        <w:tc>
          <w:tcPr>
            <w:tcW w:w="1668" w:type="dxa"/>
          </w:tcPr>
          <w:p w14:paraId="405FA8AC" w14:textId="77777777" w:rsidR="00EC5F78" w:rsidRPr="00372FE9" w:rsidRDefault="00EC5F78">
            <w:pPr>
              <w:pStyle w:val="TableText"/>
            </w:pPr>
            <w:r w:rsidRPr="004C659E">
              <w:t>Adept</w:t>
            </w:r>
          </w:p>
        </w:tc>
      </w:tr>
      <w:tr w:rsidR="00EC5F78" w:rsidRPr="00372FE9" w14:paraId="640A8A1C" w14:textId="77777777">
        <w:trPr>
          <w:cantSplit/>
        </w:trPr>
        <w:tc>
          <w:tcPr>
            <w:tcW w:w="1276" w:type="dxa"/>
          </w:tcPr>
          <w:p w14:paraId="3358289B" w14:textId="77777777" w:rsidR="00EC5F78" w:rsidRPr="00372FE9" w:rsidRDefault="00EC5F78">
            <w:pPr>
              <w:rPr>
                <w:sz w:val="20"/>
              </w:rPr>
            </w:pPr>
            <w:r w:rsidRPr="00372FE9">
              <w:rPr>
                <w:noProof/>
                <w:sz w:val="20"/>
                <w:lang w:eastAsia="en-AU"/>
              </w:rPr>
              <w:drawing>
                <wp:inline distT="0" distB="0" distL="0" distR="0" wp14:anchorId="67DD2D5F" wp14:editId="2B22859B">
                  <wp:extent cx="416966" cy="416966"/>
                  <wp:effectExtent l="0" t="0" r="2540" b="2540"/>
                  <wp:docPr id="4821" name="personal-attributes.jpg" descr="people-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81A8B10" w14:textId="77777777" w:rsidR="00EC5F78" w:rsidRPr="00372FE9" w:rsidRDefault="00EC5F78">
            <w:pPr>
              <w:pStyle w:val="TableText"/>
            </w:pPr>
            <w:r w:rsidRPr="00372FE9">
              <w:t>Manage and Develop People</w:t>
            </w:r>
          </w:p>
        </w:tc>
        <w:tc>
          <w:tcPr>
            <w:tcW w:w="4851" w:type="dxa"/>
          </w:tcPr>
          <w:p w14:paraId="0D55CCF7" w14:textId="77777777" w:rsidR="00EC5F78" w:rsidRPr="00372FE9" w:rsidRDefault="00EC5F78">
            <w:pPr>
              <w:pStyle w:val="TableText"/>
            </w:pPr>
            <w:r w:rsidRPr="00372FE9">
              <w:t>Engage and motivate staff, and develop capability and potential in others</w:t>
            </w:r>
          </w:p>
        </w:tc>
        <w:tc>
          <w:tcPr>
            <w:tcW w:w="1668" w:type="dxa"/>
          </w:tcPr>
          <w:p w14:paraId="2FA4E5A4" w14:textId="77777777" w:rsidR="00EC5F78" w:rsidRPr="00372FE9" w:rsidRDefault="00EC5F78">
            <w:pPr>
              <w:pStyle w:val="TableText"/>
            </w:pPr>
            <w:r w:rsidRPr="004C659E">
              <w:t>Advanced</w:t>
            </w:r>
          </w:p>
        </w:tc>
      </w:tr>
      <w:tr w:rsidR="00EC5F78" w:rsidRPr="00372FE9" w14:paraId="7B005E6A" w14:textId="77777777">
        <w:trPr>
          <w:cantSplit/>
        </w:trPr>
        <w:tc>
          <w:tcPr>
            <w:tcW w:w="1276" w:type="dxa"/>
          </w:tcPr>
          <w:p w14:paraId="03614398" w14:textId="77777777" w:rsidR="00EC5F78" w:rsidRPr="00372FE9" w:rsidRDefault="00EC5F78">
            <w:pPr>
              <w:rPr>
                <w:sz w:val="20"/>
              </w:rPr>
            </w:pPr>
            <w:r w:rsidRPr="00372FE9">
              <w:rPr>
                <w:noProof/>
                <w:sz w:val="20"/>
                <w:lang w:eastAsia="en-AU"/>
              </w:rPr>
              <w:drawing>
                <wp:inline distT="0" distB="0" distL="0" distR="0" wp14:anchorId="666C5AF5" wp14:editId="65EA4610">
                  <wp:extent cx="416966" cy="416966"/>
                  <wp:effectExtent l="0" t="0" r="2540" b="2540"/>
                  <wp:docPr id="3187" name="personal-attributes.jpg" descr="people-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56AD584" w14:textId="77777777" w:rsidR="00EC5F78" w:rsidRPr="00372FE9" w:rsidRDefault="00EC5F78">
            <w:pPr>
              <w:pStyle w:val="TableText"/>
            </w:pPr>
            <w:r w:rsidRPr="00372FE9">
              <w:t>Optimise Business Outcomes</w:t>
            </w:r>
          </w:p>
        </w:tc>
        <w:tc>
          <w:tcPr>
            <w:tcW w:w="4851" w:type="dxa"/>
          </w:tcPr>
          <w:p w14:paraId="2E8E04BE" w14:textId="77777777" w:rsidR="00EC5F78" w:rsidRPr="00372FE9" w:rsidRDefault="00EC5F78">
            <w:pPr>
              <w:pStyle w:val="TableText"/>
            </w:pPr>
            <w:r w:rsidRPr="00372FE9">
              <w:t>Manage people and resources effectively to achieve public value</w:t>
            </w:r>
          </w:p>
        </w:tc>
        <w:tc>
          <w:tcPr>
            <w:tcW w:w="1668" w:type="dxa"/>
          </w:tcPr>
          <w:p w14:paraId="1958B40F" w14:textId="77777777" w:rsidR="00EC5F78" w:rsidRPr="00372FE9" w:rsidRDefault="00EC5F78">
            <w:pPr>
              <w:pStyle w:val="TableText"/>
            </w:pPr>
            <w:r w:rsidRPr="004C659E">
              <w:t>Advanced</w:t>
            </w:r>
          </w:p>
        </w:tc>
      </w:tr>
    </w:tbl>
    <w:p w14:paraId="583306D6" w14:textId="77777777" w:rsidR="00EC5F78" w:rsidRDefault="00EC5F78" w:rsidP="00EC5F78">
      <w:pPr>
        <w:contextualSpacing/>
      </w:pPr>
    </w:p>
    <w:p w14:paraId="3B9D097F" w14:textId="4FDEE9C5" w:rsidR="00A802EA" w:rsidRPr="00A802EA" w:rsidRDefault="00A802EA" w:rsidP="00EC5F78">
      <w:pPr>
        <w:pStyle w:val="PlainText"/>
        <w:spacing w:before="62" w:line="276" w:lineRule="auto"/>
        <w:rPr>
          <w:rFonts w:eastAsiaTheme="minorEastAsia"/>
          <w:b/>
          <w:bCs/>
          <w:szCs w:val="22"/>
          <w:lang w:val="en-US"/>
        </w:rPr>
      </w:pPr>
    </w:p>
    <w:sectPr w:rsidR="00A802EA" w:rsidRPr="00A802EA" w:rsidSect="00115AF2">
      <w:footerReference w:type="default" r:id="rId19"/>
      <w:footerReference w:type="first" r:id="rId20"/>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6C6E" w14:textId="77777777" w:rsidR="005F2835" w:rsidRDefault="005F2835" w:rsidP="00AC273D">
      <w:pPr>
        <w:spacing w:after="0"/>
      </w:pPr>
      <w:r>
        <w:separator/>
      </w:r>
    </w:p>
  </w:endnote>
  <w:endnote w:type="continuationSeparator" w:id="0">
    <w:p w14:paraId="310482AC" w14:textId="77777777" w:rsidR="005F2835" w:rsidRDefault="005F2835" w:rsidP="00AC273D">
      <w:pPr>
        <w:spacing w:after="0"/>
      </w:pPr>
      <w:r>
        <w:continuationSeparator/>
      </w:r>
    </w:p>
  </w:endnote>
  <w:endnote w:type="continuationNotice" w:id="1">
    <w:p w14:paraId="00CD4631" w14:textId="77777777" w:rsidR="005F2835" w:rsidRDefault="005F283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E8A8" w14:textId="3FBA35CA" w:rsidR="00115AF2" w:rsidRDefault="0001563B" w:rsidP="00067472">
    <w:pPr>
      <w:pStyle w:val="Heading1"/>
      <w:tabs>
        <w:tab w:val="right" w:pos="10206"/>
      </w:tabs>
      <w:spacing w:after="120"/>
    </w:pPr>
    <w:r w:rsidRPr="00CD2808">
      <w:rPr>
        <w:b w:val="0"/>
        <w:bCs w:val="0"/>
        <w:color w:val="262626" w:themeColor="text1" w:themeTint="D9"/>
        <w:sz w:val="18"/>
        <w:szCs w:val="18"/>
      </w:rPr>
      <w:t>Role Description</w:t>
    </w:r>
    <w:r w:rsidR="00735540">
      <w:rPr>
        <w:b w:val="0"/>
        <w:bCs w:val="0"/>
        <w:color w:val="262626" w:themeColor="text1" w:themeTint="D9"/>
        <w:sz w:val="18"/>
        <w:szCs w:val="18"/>
      </w:rPr>
      <w:t xml:space="preserve"> </w:t>
    </w:r>
    <w:r w:rsidR="00130FC6" w:rsidRPr="00130FC6">
      <w:rPr>
        <w:b w:val="0"/>
        <w:bCs w:val="0"/>
        <w:color w:val="262626" w:themeColor="text1" w:themeTint="D9"/>
        <w:sz w:val="18"/>
        <w:szCs w:val="18"/>
      </w:rPr>
      <w:t>Director Procurement Strategy and Governance</w:t>
    </w:r>
    <w:r w:rsidR="00315EA8">
      <w:rPr>
        <w:b w:val="0"/>
        <w:bCs w:val="0"/>
        <w:color w:val="262626" w:themeColor="text1" w:themeTint="D9"/>
        <w:sz w:val="18"/>
        <w:szCs w:val="18"/>
      </w:rPr>
      <w:t xml:space="preserve">    </w:t>
    </w:r>
    <w:r w:rsidR="00130FC6" w:rsidRPr="00130FC6">
      <w:rPr>
        <w:b w:val="0"/>
        <w:bCs w:val="0"/>
        <w:color w:val="262626" w:themeColor="text1" w:themeTint="D9"/>
        <w:sz w:val="18"/>
        <w:szCs w:val="18"/>
      </w:rPr>
      <w:t xml:space="preserve"> </w:t>
    </w:r>
    <w:r w:rsidR="00ED6D82" w:rsidRPr="00ED6D82">
      <w:rPr>
        <w:b w:val="0"/>
        <w:bCs w:val="0"/>
        <w:color w:val="262626" w:themeColor="text1" w:themeTint="D9"/>
        <w:sz w:val="18"/>
        <w:szCs w:val="18"/>
      </w:rPr>
      <w:fldChar w:fldCharType="begin"/>
    </w:r>
    <w:r w:rsidR="00ED6D82" w:rsidRPr="00ED6D82">
      <w:rPr>
        <w:b w:val="0"/>
        <w:bCs w:val="0"/>
        <w:color w:val="262626" w:themeColor="text1" w:themeTint="D9"/>
        <w:sz w:val="18"/>
        <w:szCs w:val="18"/>
      </w:rPr>
      <w:instrText xml:space="preserve"> PAGE   \* MERGEFORMAT </w:instrText>
    </w:r>
    <w:r w:rsidR="00ED6D82" w:rsidRPr="00ED6D82">
      <w:rPr>
        <w:b w:val="0"/>
        <w:bCs w:val="0"/>
        <w:color w:val="262626" w:themeColor="text1" w:themeTint="D9"/>
        <w:sz w:val="18"/>
        <w:szCs w:val="18"/>
      </w:rPr>
      <w:fldChar w:fldCharType="separate"/>
    </w:r>
    <w:r w:rsidR="00ED6D82" w:rsidRPr="00ED6D82">
      <w:rPr>
        <w:b w:val="0"/>
        <w:bCs w:val="0"/>
        <w:color w:val="262626" w:themeColor="text1" w:themeTint="D9"/>
        <w:sz w:val="18"/>
        <w:szCs w:val="18"/>
      </w:rPr>
      <w:t>1</w:t>
    </w:r>
    <w:r w:rsidR="00ED6D82" w:rsidRPr="00ED6D82">
      <w:rPr>
        <w:b w:val="0"/>
        <w:bCs w:val="0"/>
        <w:color w:val="262626" w:themeColor="text1" w:themeTint="D9"/>
        <w:sz w:val="18"/>
        <w:szCs w:val="18"/>
      </w:rPr>
      <w:fldChar w:fldCharType="end"/>
    </w:r>
    <w:r w:rsidR="009A6687">
      <w:rPr>
        <w:noProof/>
      </w:rPr>
      <w:drawing>
        <wp:anchor distT="0" distB="0" distL="114300" distR="114300" simplePos="0" relativeHeight="251657216" behindDoc="0" locked="0" layoutInCell="1" allowOverlap="1" wp14:anchorId="2D666722" wp14:editId="4C8F4177">
          <wp:simplePos x="0" y="0"/>
          <wp:positionH relativeFrom="column">
            <wp:posOffset>5969635</wp:posOffset>
          </wp:positionH>
          <wp:positionV relativeFrom="paragraph">
            <wp:posOffset>-309245</wp:posOffset>
          </wp:positionV>
          <wp:extent cx="509270" cy="536575"/>
          <wp:effectExtent l="0" t="0" r="5080" b="0"/>
          <wp:wrapNone/>
          <wp:docPr id="1004283179" name="Picture 1004283179"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53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D45CE" w14:textId="77777777" w:rsidR="00A90F97" w:rsidRPr="001E2B26" w:rsidRDefault="00A90F97" w:rsidP="00051237">
    <w:pPr>
      <w:pStyle w:val="Footer"/>
      <w:rPr>
        <w:sz w:val="12"/>
        <w:szCs w:val="12"/>
      </w:rPr>
    </w:pPr>
  </w:p>
  <w:p w14:paraId="451BC255"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1DC6"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09A1196A"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2ECF6253" wp14:editId="64FBD9CD">
          <wp:extent cx="432000" cy="452144"/>
          <wp:effectExtent l="0" t="0" r="6350" b="5080"/>
          <wp:docPr id="1542968986" name="Picture 1542968986"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04589AF4"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55117" w14:textId="77777777" w:rsidR="005F2835" w:rsidRDefault="005F2835" w:rsidP="00AC273D">
      <w:pPr>
        <w:spacing w:after="0"/>
      </w:pPr>
      <w:r>
        <w:separator/>
      </w:r>
    </w:p>
  </w:footnote>
  <w:footnote w:type="continuationSeparator" w:id="0">
    <w:p w14:paraId="746C479F" w14:textId="77777777" w:rsidR="005F2835" w:rsidRDefault="005F2835" w:rsidP="00AC273D">
      <w:pPr>
        <w:spacing w:after="0"/>
      </w:pPr>
      <w:r>
        <w:continuationSeparator/>
      </w:r>
    </w:p>
  </w:footnote>
  <w:footnote w:type="continuationNotice" w:id="1">
    <w:p w14:paraId="40AC82FA" w14:textId="77777777" w:rsidR="005F2835" w:rsidRDefault="005F2835">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0F4F6977"/>
    <w:multiLevelType w:val="hybridMultilevel"/>
    <w:tmpl w:val="708895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336B1F3"/>
    <w:multiLevelType w:val="hybridMultilevel"/>
    <w:tmpl w:val="92C64330"/>
    <w:lvl w:ilvl="0" w:tplc="DF685890">
      <w:start w:val="1"/>
      <w:numFmt w:val="decimal"/>
      <w:lvlText w:val="%1."/>
      <w:lvlJc w:val="left"/>
      <w:pPr>
        <w:ind w:left="720" w:hanging="360"/>
      </w:pPr>
    </w:lvl>
    <w:lvl w:ilvl="1" w:tplc="E9062CFA">
      <w:start w:val="1"/>
      <w:numFmt w:val="lowerLetter"/>
      <w:lvlText w:val="%2."/>
      <w:lvlJc w:val="left"/>
      <w:pPr>
        <w:ind w:left="1440" w:hanging="360"/>
      </w:pPr>
    </w:lvl>
    <w:lvl w:ilvl="2" w:tplc="C1927476">
      <w:start w:val="1"/>
      <w:numFmt w:val="lowerRoman"/>
      <w:lvlText w:val="%3."/>
      <w:lvlJc w:val="right"/>
      <w:pPr>
        <w:ind w:left="2160" w:hanging="180"/>
      </w:pPr>
    </w:lvl>
    <w:lvl w:ilvl="3" w:tplc="613EEE26">
      <w:start w:val="1"/>
      <w:numFmt w:val="decimal"/>
      <w:lvlText w:val="%4."/>
      <w:lvlJc w:val="left"/>
      <w:pPr>
        <w:ind w:left="2880" w:hanging="360"/>
      </w:pPr>
    </w:lvl>
    <w:lvl w:ilvl="4" w:tplc="E42AB9E8">
      <w:start w:val="1"/>
      <w:numFmt w:val="lowerLetter"/>
      <w:lvlText w:val="%5."/>
      <w:lvlJc w:val="left"/>
      <w:pPr>
        <w:ind w:left="3600" w:hanging="360"/>
      </w:pPr>
    </w:lvl>
    <w:lvl w:ilvl="5" w:tplc="85707F2A">
      <w:start w:val="1"/>
      <w:numFmt w:val="lowerRoman"/>
      <w:lvlText w:val="%6."/>
      <w:lvlJc w:val="right"/>
      <w:pPr>
        <w:ind w:left="4320" w:hanging="180"/>
      </w:pPr>
    </w:lvl>
    <w:lvl w:ilvl="6" w:tplc="DAB8741A">
      <w:start w:val="1"/>
      <w:numFmt w:val="decimal"/>
      <w:lvlText w:val="%7."/>
      <w:lvlJc w:val="left"/>
      <w:pPr>
        <w:ind w:left="5040" w:hanging="360"/>
      </w:pPr>
    </w:lvl>
    <w:lvl w:ilvl="7" w:tplc="98AEE100">
      <w:start w:val="1"/>
      <w:numFmt w:val="lowerLetter"/>
      <w:lvlText w:val="%8."/>
      <w:lvlJc w:val="left"/>
      <w:pPr>
        <w:ind w:left="5760" w:hanging="360"/>
      </w:pPr>
    </w:lvl>
    <w:lvl w:ilvl="8" w:tplc="45EE3560">
      <w:start w:val="1"/>
      <w:numFmt w:val="lowerRoman"/>
      <w:lvlText w:val="%9."/>
      <w:lvlJc w:val="right"/>
      <w:pPr>
        <w:ind w:left="6480" w:hanging="180"/>
      </w:pPr>
    </w:lvl>
  </w:abstractNum>
  <w:abstractNum w:abstractNumId="13"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29160E"/>
    <w:multiLevelType w:val="hybridMultilevel"/>
    <w:tmpl w:val="7D62AD5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6CE20BF"/>
    <w:multiLevelType w:val="hybridMultilevel"/>
    <w:tmpl w:val="F1B40BA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64B23CB"/>
    <w:multiLevelType w:val="hybridMultilevel"/>
    <w:tmpl w:val="BB7C0D1A"/>
    <w:lvl w:ilvl="0" w:tplc="F5B0F6DA">
      <w:start w:val="1"/>
      <w:numFmt w:val="decimal"/>
      <w:lvlText w:val="%1."/>
      <w:lvlJc w:val="left"/>
      <w:pPr>
        <w:ind w:left="1440" w:hanging="360"/>
      </w:pPr>
    </w:lvl>
    <w:lvl w:ilvl="1" w:tplc="AB7C4FA0">
      <w:start w:val="1"/>
      <w:numFmt w:val="decimal"/>
      <w:lvlText w:val="%2."/>
      <w:lvlJc w:val="left"/>
      <w:pPr>
        <w:ind w:left="1440" w:hanging="360"/>
      </w:pPr>
    </w:lvl>
    <w:lvl w:ilvl="2" w:tplc="2FBA5D82">
      <w:start w:val="1"/>
      <w:numFmt w:val="decimal"/>
      <w:lvlText w:val="%3."/>
      <w:lvlJc w:val="left"/>
      <w:pPr>
        <w:ind w:left="1440" w:hanging="360"/>
      </w:pPr>
    </w:lvl>
    <w:lvl w:ilvl="3" w:tplc="BBC6095C">
      <w:start w:val="1"/>
      <w:numFmt w:val="decimal"/>
      <w:lvlText w:val="%4."/>
      <w:lvlJc w:val="left"/>
      <w:pPr>
        <w:ind w:left="1440" w:hanging="360"/>
      </w:pPr>
    </w:lvl>
    <w:lvl w:ilvl="4" w:tplc="8280EE90">
      <w:start w:val="1"/>
      <w:numFmt w:val="decimal"/>
      <w:lvlText w:val="%5."/>
      <w:lvlJc w:val="left"/>
      <w:pPr>
        <w:ind w:left="1440" w:hanging="360"/>
      </w:pPr>
    </w:lvl>
    <w:lvl w:ilvl="5" w:tplc="A96032E2">
      <w:start w:val="1"/>
      <w:numFmt w:val="decimal"/>
      <w:lvlText w:val="%6."/>
      <w:lvlJc w:val="left"/>
      <w:pPr>
        <w:ind w:left="1440" w:hanging="360"/>
      </w:pPr>
    </w:lvl>
    <w:lvl w:ilvl="6" w:tplc="554E1FE0">
      <w:start w:val="1"/>
      <w:numFmt w:val="decimal"/>
      <w:lvlText w:val="%7."/>
      <w:lvlJc w:val="left"/>
      <w:pPr>
        <w:ind w:left="1440" w:hanging="360"/>
      </w:pPr>
    </w:lvl>
    <w:lvl w:ilvl="7" w:tplc="55AC22F6">
      <w:start w:val="1"/>
      <w:numFmt w:val="decimal"/>
      <w:lvlText w:val="%8."/>
      <w:lvlJc w:val="left"/>
      <w:pPr>
        <w:ind w:left="1440" w:hanging="360"/>
      </w:pPr>
    </w:lvl>
    <w:lvl w:ilvl="8" w:tplc="7E842EC2">
      <w:start w:val="1"/>
      <w:numFmt w:val="decimal"/>
      <w:lvlText w:val="%9."/>
      <w:lvlJc w:val="left"/>
      <w:pPr>
        <w:ind w:left="1440" w:hanging="360"/>
      </w:pPr>
    </w:lvl>
  </w:abstractNum>
  <w:abstractNum w:abstractNumId="19"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6097479">
    <w:abstractNumId w:val="12"/>
  </w:num>
  <w:num w:numId="2" w16cid:durableId="2051758042">
    <w:abstractNumId w:val="7"/>
  </w:num>
  <w:num w:numId="3" w16cid:durableId="1082070556">
    <w:abstractNumId w:val="6"/>
  </w:num>
  <w:num w:numId="4" w16cid:durableId="882407896">
    <w:abstractNumId w:val="5"/>
  </w:num>
  <w:num w:numId="5" w16cid:durableId="1100682562">
    <w:abstractNumId w:val="4"/>
  </w:num>
  <w:num w:numId="6" w16cid:durableId="497505476">
    <w:abstractNumId w:val="8"/>
  </w:num>
  <w:num w:numId="7" w16cid:durableId="2084520968">
    <w:abstractNumId w:val="3"/>
  </w:num>
  <w:num w:numId="8" w16cid:durableId="1616714128">
    <w:abstractNumId w:val="2"/>
  </w:num>
  <w:num w:numId="9" w16cid:durableId="1827284298">
    <w:abstractNumId w:val="1"/>
  </w:num>
  <w:num w:numId="10" w16cid:durableId="1215921105">
    <w:abstractNumId w:val="0"/>
  </w:num>
  <w:num w:numId="11" w16cid:durableId="1277253224">
    <w:abstractNumId w:val="19"/>
  </w:num>
  <w:num w:numId="12" w16cid:durableId="43452046">
    <w:abstractNumId w:val="17"/>
  </w:num>
  <w:num w:numId="13" w16cid:durableId="1020089823">
    <w:abstractNumId w:val="15"/>
  </w:num>
  <w:num w:numId="14" w16cid:durableId="534270859">
    <w:abstractNumId w:val="13"/>
  </w:num>
  <w:num w:numId="15" w16cid:durableId="1516847441">
    <w:abstractNumId w:val="9"/>
  </w:num>
  <w:num w:numId="16" w16cid:durableId="50351399">
    <w:abstractNumId w:val="11"/>
  </w:num>
  <w:num w:numId="17" w16cid:durableId="1543325558">
    <w:abstractNumId w:val="14"/>
  </w:num>
  <w:num w:numId="18" w16cid:durableId="777875410">
    <w:abstractNumId w:val="10"/>
  </w:num>
  <w:num w:numId="19" w16cid:durableId="399256236">
    <w:abstractNumId w:val="16"/>
  </w:num>
  <w:num w:numId="20" w16cid:durableId="448665760">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E3"/>
    <w:rsid w:val="000004A7"/>
    <w:rsid w:val="0000267F"/>
    <w:rsid w:val="000029D1"/>
    <w:rsid w:val="000042DE"/>
    <w:rsid w:val="000044A0"/>
    <w:rsid w:val="00005E6C"/>
    <w:rsid w:val="00006660"/>
    <w:rsid w:val="00010432"/>
    <w:rsid w:val="0001128F"/>
    <w:rsid w:val="00014206"/>
    <w:rsid w:val="00014E98"/>
    <w:rsid w:val="00014EB8"/>
    <w:rsid w:val="000151A9"/>
    <w:rsid w:val="0001563B"/>
    <w:rsid w:val="00021C23"/>
    <w:rsid w:val="000227A8"/>
    <w:rsid w:val="0002436B"/>
    <w:rsid w:val="0002595E"/>
    <w:rsid w:val="0002637C"/>
    <w:rsid w:val="00026A07"/>
    <w:rsid w:val="0003077E"/>
    <w:rsid w:val="00030C9C"/>
    <w:rsid w:val="000314D0"/>
    <w:rsid w:val="00031E32"/>
    <w:rsid w:val="0003255D"/>
    <w:rsid w:val="0003606A"/>
    <w:rsid w:val="0003659D"/>
    <w:rsid w:val="000375D5"/>
    <w:rsid w:val="00042681"/>
    <w:rsid w:val="00043B92"/>
    <w:rsid w:val="000440C3"/>
    <w:rsid w:val="00045975"/>
    <w:rsid w:val="000477E1"/>
    <w:rsid w:val="00050CD8"/>
    <w:rsid w:val="00051237"/>
    <w:rsid w:val="000544A0"/>
    <w:rsid w:val="000550BE"/>
    <w:rsid w:val="000564AF"/>
    <w:rsid w:val="000575F8"/>
    <w:rsid w:val="00057CB3"/>
    <w:rsid w:val="00057FCB"/>
    <w:rsid w:val="000618BB"/>
    <w:rsid w:val="0006207C"/>
    <w:rsid w:val="000626FD"/>
    <w:rsid w:val="00062859"/>
    <w:rsid w:val="0006316C"/>
    <w:rsid w:val="000673A1"/>
    <w:rsid w:val="00067454"/>
    <w:rsid w:val="00067472"/>
    <w:rsid w:val="00071200"/>
    <w:rsid w:val="00073F1E"/>
    <w:rsid w:val="000748C3"/>
    <w:rsid w:val="00074DAA"/>
    <w:rsid w:val="000758D0"/>
    <w:rsid w:val="00076EAB"/>
    <w:rsid w:val="00077B45"/>
    <w:rsid w:val="00077DFF"/>
    <w:rsid w:val="00085177"/>
    <w:rsid w:val="0008547B"/>
    <w:rsid w:val="00086B43"/>
    <w:rsid w:val="00087548"/>
    <w:rsid w:val="0009116E"/>
    <w:rsid w:val="000915AA"/>
    <w:rsid w:val="00092A99"/>
    <w:rsid w:val="00094538"/>
    <w:rsid w:val="0009663A"/>
    <w:rsid w:val="000967EB"/>
    <w:rsid w:val="000975C1"/>
    <w:rsid w:val="000979D9"/>
    <w:rsid w:val="00097C7F"/>
    <w:rsid w:val="00097CC6"/>
    <w:rsid w:val="000A16AF"/>
    <w:rsid w:val="000A1D72"/>
    <w:rsid w:val="000A2C78"/>
    <w:rsid w:val="000A417B"/>
    <w:rsid w:val="000A47E1"/>
    <w:rsid w:val="000A4E9E"/>
    <w:rsid w:val="000A5532"/>
    <w:rsid w:val="000A633C"/>
    <w:rsid w:val="000A75A4"/>
    <w:rsid w:val="000A78FF"/>
    <w:rsid w:val="000B03C3"/>
    <w:rsid w:val="000B1069"/>
    <w:rsid w:val="000B127E"/>
    <w:rsid w:val="000B271C"/>
    <w:rsid w:val="000B370C"/>
    <w:rsid w:val="000B6008"/>
    <w:rsid w:val="000B6316"/>
    <w:rsid w:val="000C011D"/>
    <w:rsid w:val="000C2AB2"/>
    <w:rsid w:val="000C3951"/>
    <w:rsid w:val="000C453F"/>
    <w:rsid w:val="000D05E3"/>
    <w:rsid w:val="000D6DDB"/>
    <w:rsid w:val="000E0E26"/>
    <w:rsid w:val="000E149C"/>
    <w:rsid w:val="000E1B10"/>
    <w:rsid w:val="000E264B"/>
    <w:rsid w:val="000E2D7E"/>
    <w:rsid w:val="000E326C"/>
    <w:rsid w:val="000E4DC1"/>
    <w:rsid w:val="000E5EE6"/>
    <w:rsid w:val="000F21C2"/>
    <w:rsid w:val="000F2309"/>
    <w:rsid w:val="000F2402"/>
    <w:rsid w:val="000F3527"/>
    <w:rsid w:val="000F3CB4"/>
    <w:rsid w:val="000F3F7E"/>
    <w:rsid w:val="000F5C76"/>
    <w:rsid w:val="000F648C"/>
    <w:rsid w:val="000F6CC7"/>
    <w:rsid w:val="00100337"/>
    <w:rsid w:val="001003F7"/>
    <w:rsid w:val="001015AB"/>
    <w:rsid w:val="00101B6A"/>
    <w:rsid w:val="00101F55"/>
    <w:rsid w:val="0010245F"/>
    <w:rsid w:val="00103089"/>
    <w:rsid w:val="00103875"/>
    <w:rsid w:val="0010461F"/>
    <w:rsid w:val="00106323"/>
    <w:rsid w:val="00106A75"/>
    <w:rsid w:val="00107A34"/>
    <w:rsid w:val="0011338E"/>
    <w:rsid w:val="00113E77"/>
    <w:rsid w:val="001142DA"/>
    <w:rsid w:val="00115AF2"/>
    <w:rsid w:val="0011627F"/>
    <w:rsid w:val="001162FA"/>
    <w:rsid w:val="00116B0F"/>
    <w:rsid w:val="00116F0D"/>
    <w:rsid w:val="001203EE"/>
    <w:rsid w:val="00120A45"/>
    <w:rsid w:val="001212EB"/>
    <w:rsid w:val="0012232D"/>
    <w:rsid w:val="00122685"/>
    <w:rsid w:val="00123943"/>
    <w:rsid w:val="00123E52"/>
    <w:rsid w:val="00125FE3"/>
    <w:rsid w:val="00126219"/>
    <w:rsid w:val="0012683A"/>
    <w:rsid w:val="0012758F"/>
    <w:rsid w:val="00130BC5"/>
    <w:rsid w:val="00130FC6"/>
    <w:rsid w:val="001312F5"/>
    <w:rsid w:val="00132343"/>
    <w:rsid w:val="00137883"/>
    <w:rsid w:val="0014452C"/>
    <w:rsid w:val="00146A4F"/>
    <w:rsid w:val="0014725A"/>
    <w:rsid w:val="0015061C"/>
    <w:rsid w:val="00151D0C"/>
    <w:rsid w:val="00155EFA"/>
    <w:rsid w:val="00156C41"/>
    <w:rsid w:val="001612BF"/>
    <w:rsid w:val="00162154"/>
    <w:rsid w:val="00162275"/>
    <w:rsid w:val="00162D29"/>
    <w:rsid w:val="001638EB"/>
    <w:rsid w:val="00165D8F"/>
    <w:rsid w:val="0016633B"/>
    <w:rsid w:val="001708F4"/>
    <w:rsid w:val="001709B6"/>
    <w:rsid w:val="00170BA8"/>
    <w:rsid w:val="001715A3"/>
    <w:rsid w:val="0017252E"/>
    <w:rsid w:val="00172A22"/>
    <w:rsid w:val="00173979"/>
    <w:rsid w:val="00173FD1"/>
    <w:rsid w:val="00174755"/>
    <w:rsid w:val="00176E9A"/>
    <w:rsid w:val="001772A3"/>
    <w:rsid w:val="001812C7"/>
    <w:rsid w:val="00183157"/>
    <w:rsid w:val="001831F2"/>
    <w:rsid w:val="0018545C"/>
    <w:rsid w:val="00186C79"/>
    <w:rsid w:val="00186F6C"/>
    <w:rsid w:val="001875E2"/>
    <w:rsid w:val="00187715"/>
    <w:rsid w:val="00190510"/>
    <w:rsid w:val="00191ACA"/>
    <w:rsid w:val="00191F05"/>
    <w:rsid w:val="0019264B"/>
    <w:rsid w:val="001930D8"/>
    <w:rsid w:val="00193191"/>
    <w:rsid w:val="001945A8"/>
    <w:rsid w:val="00194E0A"/>
    <w:rsid w:val="00197236"/>
    <w:rsid w:val="001A1637"/>
    <w:rsid w:val="001A2DC6"/>
    <w:rsid w:val="001A5B5E"/>
    <w:rsid w:val="001A704A"/>
    <w:rsid w:val="001A7892"/>
    <w:rsid w:val="001A7C13"/>
    <w:rsid w:val="001B0AF4"/>
    <w:rsid w:val="001B0B99"/>
    <w:rsid w:val="001B7940"/>
    <w:rsid w:val="001C0122"/>
    <w:rsid w:val="001C0E34"/>
    <w:rsid w:val="001C2F3B"/>
    <w:rsid w:val="001C39B5"/>
    <w:rsid w:val="001C4696"/>
    <w:rsid w:val="001C5AB7"/>
    <w:rsid w:val="001D0E26"/>
    <w:rsid w:val="001D0E78"/>
    <w:rsid w:val="001D133A"/>
    <w:rsid w:val="001D1BB5"/>
    <w:rsid w:val="001D6B1C"/>
    <w:rsid w:val="001D6C20"/>
    <w:rsid w:val="001D73CA"/>
    <w:rsid w:val="001E00B4"/>
    <w:rsid w:val="001E077D"/>
    <w:rsid w:val="001E0F3B"/>
    <w:rsid w:val="001E1DC8"/>
    <w:rsid w:val="001E2B26"/>
    <w:rsid w:val="001E507E"/>
    <w:rsid w:val="001E5A6F"/>
    <w:rsid w:val="001E7CA4"/>
    <w:rsid w:val="001F010B"/>
    <w:rsid w:val="001F070D"/>
    <w:rsid w:val="001F0E79"/>
    <w:rsid w:val="001F3839"/>
    <w:rsid w:val="001F3B8E"/>
    <w:rsid w:val="001F57B6"/>
    <w:rsid w:val="001F5938"/>
    <w:rsid w:val="001F618B"/>
    <w:rsid w:val="00202CD4"/>
    <w:rsid w:val="00203E4E"/>
    <w:rsid w:val="00213ED7"/>
    <w:rsid w:val="00215553"/>
    <w:rsid w:val="00215BC9"/>
    <w:rsid w:val="00216082"/>
    <w:rsid w:val="002165BF"/>
    <w:rsid w:val="00222CC4"/>
    <w:rsid w:val="0022518A"/>
    <w:rsid w:val="002256A0"/>
    <w:rsid w:val="00225A20"/>
    <w:rsid w:val="00227864"/>
    <w:rsid w:val="00232FE3"/>
    <w:rsid w:val="00233309"/>
    <w:rsid w:val="002347AA"/>
    <w:rsid w:val="00237136"/>
    <w:rsid w:val="00237309"/>
    <w:rsid w:val="00237CFF"/>
    <w:rsid w:val="00245499"/>
    <w:rsid w:val="00246BFC"/>
    <w:rsid w:val="00252BF9"/>
    <w:rsid w:val="00253631"/>
    <w:rsid w:val="00257773"/>
    <w:rsid w:val="00257C68"/>
    <w:rsid w:val="0026057F"/>
    <w:rsid w:val="00263269"/>
    <w:rsid w:val="00266BF5"/>
    <w:rsid w:val="0026720A"/>
    <w:rsid w:val="00267A80"/>
    <w:rsid w:val="00271FAE"/>
    <w:rsid w:val="00273008"/>
    <w:rsid w:val="002735A9"/>
    <w:rsid w:val="0028049D"/>
    <w:rsid w:val="00280676"/>
    <w:rsid w:val="00284FE6"/>
    <w:rsid w:val="00285EA6"/>
    <w:rsid w:val="00285EF8"/>
    <w:rsid w:val="002863B5"/>
    <w:rsid w:val="00286B47"/>
    <w:rsid w:val="002872F7"/>
    <w:rsid w:val="002901B8"/>
    <w:rsid w:val="00294E56"/>
    <w:rsid w:val="002970F2"/>
    <w:rsid w:val="00297CDF"/>
    <w:rsid w:val="002A18A8"/>
    <w:rsid w:val="002A33D8"/>
    <w:rsid w:val="002A3B78"/>
    <w:rsid w:val="002A41AA"/>
    <w:rsid w:val="002A60C2"/>
    <w:rsid w:val="002A7438"/>
    <w:rsid w:val="002B0616"/>
    <w:rsid w:val="002B27D4"/>
    <w:rsid w:val="002B4251"/>
    <w:rsid w:val="002C4259"/>
    <w:rsid w:val="002C458A"/>
    <w:rsid w:val="002C4B07"/>
    <w:rsid w:val="002D0251"/>
    <w:rsid w:val="002D4902"/>
    <w:rsid w:val="002D4927"/>
    <w:rsid w:val="002D4DE0"/>
    <w:rsid w:val="002D6639"/>
    <w:rsid w:val="002D7840"/>
    <w:rsid w:val="002D7A65"/>
    <w:rsid w:val="002E09D3"/>
    <w:rsid w:val="002E11BF"/>
    <w:rsid w:val="002E1E69"/>
    <w:rsid w:val="002E3146"/>
    <w:rsid w:val="002F07BE"/>
    <w:rsid w:val="002F2400"/>
    <w:rsid w:val="002F2D26"/>
    <w:rsid w:val="002F5361"/>
    <w:rsid w:val="002F586E"/>
    <w:rsid w:val="002F692E"/>
    <w:rsid w:val="002F7F2D"/>
    <w:rsid w:val="003000E8"/>
    <w:rsid w:val="00300442"/>
    <w:rsid w:val="003008BA"/>
    <w:rsid w:val="0030097A"/>
    <w:rsid w:val="00301B57"/>
    <w:rsid w:val="00302551"/>
    <w:rsid w:val="00313043"/>
    <w:rsid w:val="0031476B"/>
    <w:rsid w:val="00315D1E"/>
    <w:rsid w:val="00315EA8"/>
    <w:rsid w:val="003223CC"/>
    <w:rsid w:val="003232D0"/>
    <w:rsid w:val="00323377"/>
    <w:rsid w:val="00324761"/>
    <w:rsid w:val="00324F2D"/>
    <w:rsid w:val="00326B2D"/>
    <w:rsid w:val="003270FA"/>
    <w:rsid w:val="00327C35"/>
    <w:rsid w:val="00330331"/>
    <w:rsid w:val="0033036E"/>
    <w:rsid w:val="00331913"/>
    <w:rsid w:val="0033416A"/>
    <w:rsid w:val="00334ED9"/>
    <w:rsid w:val="0033590A"/>
    <w:rsid w:val="003361AE"/>
    <w:rsid w:val="00340FFA"/>
    <w:rsid w:val="0034373A"/>
    <w:rsid w:val="00344FAB"/>
    <w:rsid w:val="003452C0"/>
    <w:rsid w:val="00347774"/>
    <w:rsid w:val="00347F09"/>
    <w:rsid w:val="00351878"/>
    <w:rsid w:val="0035447A"/>
    <w:rsid w:val="00354809"/>
    <w:rsid w:val="00354876"/>
    <w:rsid w:val="003551DB"/>
    <w:rsid w:val="00355AB8"/>
    <w:rsid w:val="003564E0"/>
    <w:rsid w:val="00357A96"/>
    <w:rsid w:val="003605CF"/>
    <w:rsid w:val="003613F1"/>
    <w:rsid w:val="003620E7"/>
    <w:rsid w:val="00362BD4"/>
    <w:rsid w:val="0036321F"/>
    <w:rsid w:val="00365DAF"/>
    <w:rsid w:val="00366D93"/>
    <w:rsid w:val="00367351"/>
    <w:rsid w:val="0036775E"/>
    <w:rsid w:val="00367CB5"/>
    <w:rsid w:val="00370D1C"/>
    <w:rsid w:val="0037183B"/>
    <w:rsid w:val="00372203"/>
    <w:rsid w:val="003726BA"/>
    <w:rsid w:val="00372FE9"/>
    <w:rsid w:val="00373AEA"/>
    <w:rsid w:val="00373D53"/>
    <w:rsid w:val="00375A2D"/>
    <w:rsid w:val="00376812"/>
    <w:rsid w:val="00376972"/>
    <w:rsid w:val="003776D3"/>
    <w:rsid w:val="00385104"/>
    <w:rsid w:val="00385EAF"/>
    <w:rsid w:val="00386010"/>
    <w:rsid w:val="003904D7"/>
    <w:rsid w:val="00394D28"/>
    <w:rsid w:val="00396A87"/>
    <w:rsid w:val="003A342B"/>
    <w:rsid w:val="003A3E82"/>
    <w:rsid w:val="003A5831"/>
    <w:rsid w:val="003A6939"/>
    <w:rsid w:val="003A6F5F"/>
    <w:rsid w:val="003B310A"/>
    <w:rsid w:val="003C05C1"/>
    <w:rsid w:val="003C0BA4"/>
    <w:rsid w:val="003C3C67"/>
    <w:rsid w:val="003C410C"/>
    <w:rsid w:val="003C481F"/>
    <w:rsid w:val="003C5C8D"/>
    <w:rsid w:val="003C64C5"/>
    <w:rsid w:val="003C6579"/>
    <w:rsid w:val="003C7A36"/>
    <w:rsid w:val="003D0614"/>
    <w:rsid w:val="003D0EA6"/>
    <w:rsid w:val="003D0ECA"/>
    <w:rsid w:val="003D10D6"/>
    <w:rsid w:val="003D11C3"/>
    <w:rsid w:val="003D2DDC"/>
    <w:rsid w:val="003D37DB"/>
    <w:rsid w:val="003D44C2"/>
    <w:rsid w:val="003D77D3"/>
    <w:rsid w:val="003E0111"/>
    <w:rsid w:val="003E32F3"/>
    <w:rsid w:val="003E55F7"/>
    <w:rsid w:val="003E5AD6"/>
    <w:rsid w:val="003E7354"/>
    <w:rsid w:val="003F0B30"/>
    <w:rsid w:val="003F22BD"/>
    <w:rsid w:val="003F2E7D"/>
    <w:rsid w:val="003F400F"/>
    <w:rsid w:val="003F58FA"/>
    <w:rsid w:val="003F667E"/>
    <w:rsid w:val="003F6910"/>
    <w:rsid w:val="003F6E2B"/>
    <w:rsid w:val="003F7C59"/>
    <w:rsid w:val="004002D2"/>
    <w:rsid w:val="00402E6D"/>
    <w:rsid w:val="00403725"/>
    <w:rsid w:val="004120CD"/>
    <w:rsid w:val="0041221E"/>
    <w:rsid w:val="00412828"/>
    <w:rsid w:val="00414F46"/>
    <w:rsid w:val="00415BF6"/>
    <w:rsid w:val="00417EE6"/>
    <w:rsid w:val="004202FB"/>
    <w:rsid w:val="00420C6F"/>
    <w:rsid w:val="004210AA"/>
    <w:rsid w:val="004219E2"/>
    <w:rsid w:val="00424FB8"/>
    <w:rsid w:val="0042535F"/>
    <w:rsid w:val="0042783B"/>
    <w:rsid w:val="00427DB5"/>
    <w:rsid w:val="00431EF0"/>
    <w:rsid w:val="00431FEE"/>
    <w:rsid w:val="004348EE"/>
    <w:rsid w:val="0043710E"/>
    <w:rsid w:val="00440B70"/>
    <w:rsid w:val="00440C1F"/>
    <w:rsid w:val="004418E9"/>
    <w:rsid w:val="0044247F"/>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774B"/>
    <w:rsid w:val="00460C8B"/>
    <w:rsid w:val="004629AB"/>
    <w:rsid w:val="00463BB5"/>
    <w:rsid w:val="00466283"/>
    <w:rsid w:val="004675F1"/>
    <w:rsid w:val="00470173"/>
    <w:rsid w:val="00470D08"/>
    <w:rsid w:val="00471DFC"/>
    <w:rsid w:val="0047302C"/>
    <w:rsid w:val="004750B2"/>
    <w:rsid w:val="00475E3E"/>
    <w:rsid w:val="00477577"/>
    <w:rsid w:val="0047765D"/>
    <w:rsid w:val="004779F0"/>
    <w:rsid w:val="004809D1"/>
    <w:rsid w:val="00482EE6"/>
    <w:rsid w:val="0048548B"/>
    <w:rsid w:val="00486A12"/>
    <w:rsid w:val="0048713B"/>
    <w:rsid w:val="00487498"/>
    <w:rsid w:val="0049018A"/>
    <w:rsid w:val="00490EB1"/>
    <w:rsid w:val="00491437"/>
    <w:rsid w:val="004933E6"/>
    <w:rsid w:val="004940A1"/>
    <w:rsid w:val="0049547F"/>
    <w:rsid w:val="004955B3"/>
    <w:rsid w:val="0049712A"/>
    <w:rsid w:val="0049780F"/>
    <w:rsid w:val="00497E04"/>
    <w:rsid w:val="004A17BC"/>
    <w:rsid w:val="004A1A64"/>
    <w:rsid w:val="004A1B46"/>
    <w:rsid w:val="004A1E16"/>
    <w:rsid w:val="004A2504"/>
    <w:rsid w:val="004A2C04"/>
    <w:rsid w:val="004A31C9"/>
    <w:rsid w:val="004A3696"/>
    <w:rsid w:val="004A36D4"/>
    <w:rsid w:val="004A43E4"/>
    <w:rsid w:val="004A4485"/>
    <w:rsid w:val="004A4811"/>
    <w:rsid w:val="004A557E"/>
    <w:rsid w:val="004A63EB"/>
    <w:rsid w:val="004A7341"/>
    <w:rsid w:val="004B0ACE"/>
    <w:rsid w:val="004B0FFB"/>
    <w:rsid w:val="004B2332"/>
    <w:rsid w:val="004B4734"/>
    <w:rsid w:val="004B51F6"/>
    <w:rsid w:val="004B57AD"/>
    <w:rsid w:val="004B5D0E"/>
    <w:rsid w:val="004C2EF6"/>
    <w:rsid w:val="004C49BD"/>
    <w:rsid w:val="004C5F66"/>
    <w:rsid w:val="004C659E"/>
    <w:rsid w:val="004C7ED0"/>
    <w:rsid w:val="004D0340"/>
    <w:rsid w:val="004D1E56"/>
    <w:rsid w:val="004D3800"/>
    <w:rsid w:val="004D447D"/>
    <w:rsid w:val="004D4C76"/>
    <w:rsid w:val="004D5D05"/>
    <w:rsid w:val="004D650A"/>
    <w:rsid w:val="004D751F"/>
    <w:rsid w:val="004E0CEE"/>
    <w:rsid w:val="004E0E17"/>
    <w:rsid w:val="004E22E6"/>
    <w:rsid w:val="004E3295"/>
    <w:rsid w:val="004E4642"/>
    <w:rsid w:val="004E5FCD"/>
    <w:rsid w:val="004E7C6C"/>
    <w:rsid w:val="004F0E9E"/>
    <w:rsid w:val="004F14F8"/>
    <w:rsid w:val="004F1DB4"/>
    <w:rsid w:val="004F1FB5"/>
    <w:rsid w:val="004F4AB0"/>
    <w:rsid w:val="004F6193"/>
    <w:rsid w:val="0050275F"/>
    <w:rsid w:val="005030FB"/>
    <w:rsid w:val="005037F1"/>
    <w:rsid w:val="00504B3F"/>
    <w:rsid w:val="00506C0E"/>
    <w:rsid w:val="00506CB5"/>
    <w:rsid w:val="00506DED"/>
    <w:rsid w:val="00507F16"/>
    <w:rsid w:val="005121F5"/>
    <w:rsid w:val="005122CD"/>
    <w:rsid w:val="005132CB"/>
    <w:rsid w:val="00513EA9"/>
    <w:rsid w:val="00513F46"/>
    <w:rsid w:val="00516EEA"/>
    <w:rsid w:val="0052109E"/>
    <w:rsid w:val="005211E4"/>
    <w:rsid w:val="00522B29"/>
    <w:rsid w:val="00524886"/>
    <w:rsid w:val="00526D8B"/>
    <w:rsid w:val="00530754"/>
    <w:rsid w:val="005312F5"/>
    <w:rsid w:val="00531385"/>
    <w:rsid w:val="00531A87"/>
    <w:rsid w:val="0053264A"/>
    <w:rsid w:val="00534988"/>
    <w:rsid w:val="005360FF"/>
    <w:rsid w:val="00540C8A"/>
    <w:rsid w:val="00541DAF"/>
    <w:rsid w:val="005421E2"/>
    <w:rsid w:val="005439B0"/>
    <w:rsid w:val="00544127"/>
    <w:rsid w:val="00544BD5"/>
    <w:rsid w:val="00546A7D"/>
    <w:rsid w:val="005472AC"/>
    <w:rsid w:val="005505E4"/>
    <w:rsid w:val="00550DF7"/>
    <w:rsid w:val="00550F81"/>
    <w:rsid w:val="0055213E"/>
    <w:rsid w:val="00552A7A"/>
    <w:rsid w:val="00553980"/>
    <w:rsid w:val="00554A2C"/>
    <w:rsid w:val="00556960"/>
    <w:rsid w:val="0056018B"/>
    <w:rsid w:val="005612AD"/>
    <w:rsid w:val="00566E7B"/>
    <w:rsid w:val="00567031"/>
    <w:rsid w:val="0056725F"/>
    <w:rsid w:val="00570E7B"/>
    <w:rsid w:val="005713D4"/>
    <w:rsid w:val="00572220"/>
    <w:rsid w:val="00573EF4"/>
    <w:rsid w:val="005741B0"/>
    <w:rsid w:val="00575E21"/>
    <w:rsid w:val="00576675"/>
    <w:rsid w:val="00576997"/>
    <w:rsid w:val="005778C8"/>
    <w:rsid w:val="005829CE"/>
    <w:rsid w:val="00582E73"/>
    <w:rsid w:val="005830BB"/>
    <w:rsid w:val="00583AC1"/>
    <w:rsid w:val="005840AF"/>
    <w:rsid w:val="0058762A"/>
    <w:rsid w:val="00587A31"/>
    <w:rsid w:val="00591804"/>
    <w:rsid w:val="00594A6C"/>
    <w:rsid w:val="0059513B"/>
    <w:rsid w:val="00595E4B"/>
    <w:rsid w:val="00596C1A"/>
    <w:rsid w:val="00596EF3"/>
    <w:rsid w:val="005A095E"/>
    <w:rsid w:val="005A17C5"/>
    <w:rsid w:val="005A2120"/>
    <w:rsid w:val="005A229C"/>
    <w:rsid w:val="005A2572"/>
    <w:rsid w:val="005A28F1"/>
    <w:rsid w:val="005A2C7E"/>
    <w:rsid w:val="005A3030"/>
    <w:rsid w:val="005A3B94"/>
    <w:rsid w:val="005A45D4"/>
    <w:rsid w:val="005A7A9B"/>
    <w:rsid w:val="005B02F1"/>
    <w:rsid w:val="005B06A8"/>
    <w:rsid w:val="005B3DA5"/>
    <w:rsid w:val="005B410D"/>
    <w:rsid w:val="005B4A86"/>
    <w:rsid w:val="005B4FC3"/>
    <w:rsid w:val="005B5229"/>
    <w:rsid w:val="005B59E8"/>
    <w:rsid w:val="005B71DD"/>
    <w:rsid w:val="005B71EC"/>
    <w:rsid w:val="005B740B"/>
    <w:rsid w:val="005C0EBF"/>
    <w:rsid w:val="005C2D1F"/>
    <w:rsid w:val="005C4C30"/>
    <w:rsid w:val="005C538C"/>
    <w:rsid w:val="005C5BEE"/>
    <w:rsid w:val="005C6508"/>
    <w:rsid w:val="005C7D09"/>
    <w:rsid w:val="005D3386"/>
    <w:rsid w:val="005D5F07"/>
    <w:rsid w:val="005D62DC"/>
    <w:rsid w:val="005D66C5"/>
    <w:rsid w:val="005D7164"/>
    <w:rsid w:val="005D7A1A"/>
    <w:rsid w:val="005E06FD"/>
    <w:rsid w:val="005E2A35"/>
    <w:rsid w:val="005E3DE9"/>
    <w:rsid w:val="005E66AD"/>
    <w:rsid w:val="005E68C0"/>
    <w:rsid w:val="005E7508"/>
    <w:rsid w:val="005F0E0E"/>
    <w:rsid w:val="005F2835"/>
    <w:rsid w:val="005F2CA5"/>
    <w:rsid w:val="005F3E3B"/>
    <w:rsid w:val="005F427B"/>
    <w:rsid w:val="005F483B"/>
    <w:rsid w:val="005F4EC6"/>
    <w:rsid w:val="005F4F02"/>
    <w:rsid w:val="005F5991"/>
    <w:rsid w:val="005F5E04"/>
    <w:rsid w:val="005F7A3D"/>
    <w:rsid w:val="00601353"/>
    <w:rsid w:val="00602728"/>
    <w:rsid w:val="00604DCB"/>
    <w:rsid w:val="00606477"/>
    <w:rsid w:val="00611740"/>
    <w:rsid w:val="00614728"/>
    <w:rsid w:val="00616882"/>
    <w:rsid w:val="006174D5"/>
    <w:rsid w:val="006177EA"/>
    <w:rsid w:val="00620CA4"/>
    <w:rsid w:val="00624400"/>
    <w:rsid w:val="0062558F"/>
    <w:rsid w:val="00632BC3"/>
    <w:rsid w:val="0063412F"/>
    <w:rsid w:val="00634506"/>
    <w:rsid w:val="0063471B"/>
    <w:rsid w:val="00635BBB"/>
    <w:rsid w:val="006367AD"/>
    <w:rsid w:val="0064056C"/>
    <w:rsid w:val="00640B15"/>
    <w:rsid w:val="00641CB8"/>
    <w:rsid w:val="0064395B"/>
    <w:rsid w:val="00645B72"/>
    <w:rsid w:val="006465A2"/>
    <w:rsid w:val="006476BC"/>
    <w:rsid w:val="006506BC"/>
    <w:rsid w:val="00650D4A"/>
    <w:rsid w:val="00651CEC"/>
    <w:rsid w:val="006540AF"/>
    <w:rsid w:val="0065653A"/>
    <w:rsid w:val="00656EFD"/>
    <w:rsid w:val="006623CB"/>
    <w:rsid w:val="006632B2"/>
    <w:rsid w:val="006633EF"/>
    <w:rsid w:val="00666D0F"/>
    <w:rsid w:val="00667FCB"/>
    <w:rsid w:val="00670228"/>
    <w:rsid w:val="006702E2"/>
    <w:rsid w:val="006710B5"/>
    <w:rsid w:val="00671EDB"/>
    <w:rsid w:val="00673E9B"/>
    <w:rsid w:val="006740B0"/>
    <w:rsid w:val="00674F8F"/>
    <w:rsid w:val="00675CBA"/>
    <w:rsid w:val="006769BD"/>
    <w:rsid w:val="00676D1C"/>
    <w:rsid w:val="00677EF6"/>
    <w:rsid w:val="0068016C"/>
    <w:rsid w:val="00682ACF"/>
    <w:rsid w:val="0068360A"/>
    <w:rsid w:val="00683BF1"/>
    <w:rsid w:val="00684141"/>
    <w:rsid w:val="006855B8"/>
    <w:rsid w:val="00685AE5"/>
    <w:rsid w:val="00685FA7"/>
    <w:rsid w:val="00686A78"/>
    <w:rsid w:val="00687016"/>
    <w:rsid w:val="0069119D"/>
    <w:rsid w:val="00694932"/>
    <w:rsid w:val="00694BF2"/>
    <w:rsid w:val="006953C4"/>
    <w:rsid w:val="00695C95"/>
    <w:rsid w:val="00696D00"/>
    <w:rsid w:val="00697DF2"/>
    <w:rsid w:val="006A31A8"/>
    <w:rsid w:val="006A38B2"/>
    <w:rsid w:val="006A6D25"/>
    <w:rsid w:val="006B3464"/>
    <w:rsid w:val="006B4035"/>
    <w:rsid w:val="006B7E9E"/>
    <w:rsid w:val="006C1B5E"/>
    <w:rsid w:val="006C1FBD"/>
    <w:rsid w:val="006C3E53"/>
    <w:rsid w:val="006C56B3"/>
    <w:rsid w:val="006C73B6"/>
    <w:rsid w:val="006C76A2"/>
    <w:rsid w:val="006D0964"/>
    <w:rsid w:val="006D2322"/>
    <w:rsid w:val="006E0883"/>
    <w:rsid w:val="006E41E5"/>
    <w:rsid w:val="006E710D"/>
    <w:rsid w:val="006F0836"/>
    <w:rsid w:val="006F2A07"/>
    <w:rsid w:val="006F481B"/>
    <w:rsid w:val="006F592D"/>
    <w:rsid w:val="006F6540"/>
    <w:rsid w:val="006F7045"/>
    <w:rsid w:val="00700589"/>
    <w:rsid w:val="00700AF7"/>
    <w:rsid w:val="0070281C"/>
    <w:rsid w:val="007030C8"/>
    <w:rsid w:val="00704244"/>
    <w:rsid w:val="007042B4"/>
    <w:rsid w:val="00710015"/>
    <w:rsid w:val="00713D4E"/>
    <w:rsid w:val="0071562A"/>
    <w:rsid w:val="0071574C"/>
    <w:rsid w:val="0071682A"/>
    <w:rsid w:val="00716B29"/>
    <w:rsid w:val="00716FD1"/>
    <w:rsid w:val="00717809"/>
    <w:rsid w:val="00717864"/>
    <w:rsid w:val="00717FA3"/>
    <w:rsid w:val="00720A00"/>
    <w:rsid w:val="00720F93"/>
    <w:rsid w:val="00721496"/>
    <w:rsid w:val="00721689"/>
    <w:rsid w:val="00723509"/>
    <w:rsid w:val="00723D21"/>
    <w:rsid w:val="00725429"/>
    <w:rsid w:val="007265DF"/>
    <w:rsid w:val="00731754"/>
    <w:rsid w:val="00732229"/>
    <w:rsid w:val="00732498"/>
    <w:rsid w:val="00732D8A"/>
    <w:rsid w:val="00733D92"/>
    <w:rsid w:val="007351FF"/>
    <w:rsid w:val="00735540"/>
    <w:rsid w:val="00735790"/>
    <w:rsid w:val="00735B24"/>
    <w:rsid w:val="0073706A"/>
    <w:rsid w:val="00741726"/>
    <w:rsid w:val="0075022B"/>
    <w:rsid w:val="00750734"/>
    <w:rsid w:val="00751C97"/>
    <w:rsid w:val="00753279"/>
    <w:rsid w:val="00753C8C"/>
    <w:rsid w:val="00754862"/>
    <w:rsid w:val="00754A7A"/>
    <w:rsid w:val="00755854"/>
    <w:rsid w:val="00760115"/>
    <w:rsid w:val="0076011C"/>
    <w:rsid w:val="00761CD0"/>
    <w:rsid w:val="0076331C"/>
    <w:rsid w:val="00765CA4"/>
    <w:rsid w:val="00766A1C"/>
    <w:rsid w:val="00766C18"/>
    <w:rsid w:val="007707D5"/>
    <w:rsid w:val="00771D92"/>
    <w:rsid w:val="0077202F"/>
    <w:rsid w:val="00773F15"/>
    <w:rsid w:val="007740E3"/>
    <w:rsid w:val="00780769"/>
    <w:rsid w:val="007830E1"/>
    <w:rsid w:val="007838B6"/>
    <w:rsid w:val="00783BBC"/>
    <w:rsid w:val="007841FD"/>
    <w:rsid w:val="007845C3"/>
    <w:rsid w:val="00784A64"/>
    <w:rsid w:val="00790ADD"/>
    <w:rsid w:val="0079471C"/>
    <w:rsid w:val="00794D52"/>
    <w:rsid w:val="007951D1"/>
    <w:rsid w:val="00796201"/>
    <w:rsid w:val="0079771E"/>
    <w:rsid w:val="007A1D44"/>
    <w:rsid w:val="007A3E74"/>
    <w:rsid w:val="007A5E76"/>
    <w:rsid w:val="007A5F31"/>
    <w:rsid w:val="007A6995"/>
    <w:rsid w:val="007B05B2"/>
    <w:rsid w:val="007B19ED"/>
    <w:rsid w:val="007B1BDE"/>
    <w:rsid w:val="007B230A"/>
    <w:rsid w:val="007B3114"/>
    <w:rsid w:val="007B3B70"/>
    <w:rsid w:val="007B3EDD"/>
    <w:rsid w:val="007B48D5"/>
    <w:rsid w:val="007B508D"/>
    <w:rsid w:val="007B5A7A"/>
    <w:rsid w:val="007B68E3"/>
    <w:rsid w:val="007B7176"/>
    <w:rsid w:val="007B77DD"/>
    <w:rsid w:val="007C47A9"/>
    <w:rsid w:val="007C76D0"/>
    <w:rsid w:val="007C7AE1"/>
    <w:rsid w:val="007D0E9F"/>
    <w:rsid w:val="007D6C1C"/>
    <w:rsid w:val="007D6D30"/>
    <w:rsid w:val="007E3E39"/>
    <w:rsid w:val="007E50FE"/>
    <w:rsid w:val="007F1AE2"/>
    <w:rsid w:val="007F366D"/>
    <w:rsid w:val="007F3905"/>
    <w:rsid w:val="007F4B98"/>
    <w:rsid w:val="007F4BAB"/>
    <w:rsid w:val="007F5884"/>
    <w:rsid w:val="007F5CE4"/>
    <w:rsid w:val="007F6001"/>
    <w:rsid w:val="007F6680"/>
    <w:rsid w:val="007F7B4A"/>
    <w:rsid w:val="0080079A"/>
    <w:rsid w:val="00803E47"/>
    <w:rsid w:val="0080529D"/>
    <w:rsid w:val="00806D50"/>
    <w:rsid w:val="0081495E"/>
    <w:rsid w:val="00814EE2"/>
    <w:rsid w:val="008151FF"/>
    <w:rsid w:val="0081582E"/>
    <w:rsid w:val="00821C4C"/>
    <w:rsid w:val="008223B3"/>
    <w:rsid w:val="00822B66"/>
    <w:rsid w:val="00822DC8"/>
    <w:rsid w:val="00822FE4"/>
    <w:rsid w:val="008245C3"/>
    <w:rsid w:val="00824DB4"/>
    <w:rsid w:val="00825325"/>
    <w:rsid w:val="0082615A"/>
    <w:rsid w:val="00826607"/>
    <w:rsid w:val="008271C4"/>
    <w:rsid w:val="00830097"/>
    <w:rsid w:val="0083189B"/>
    <w:rsid w:val="008325D5"/>
    <w:rsid w:val="00835D24"/>
    <w:rsid w:val="008365F5"/>
    <w:rsid w:val="008423E8"/>
    <w:rsid w:val="00842FBF"/>
    <w:rsid w:val="0084355C"/>
    <w:rsid w:val="00844228"/>
    <w:rsid w:val="00846BFA"/>
    <w:rsid w:val="008478DA"/>
    <w:rsid w:val="00850EF0"/>
    <w:rsid w:val="008526DE"/>
    <w:rsid w:val="00853F21"/>
    <w:rsid w:val="0085463A"/>
    <w:rsid w:val="00855B9E"/>
    <w:rsid w:val="00855D9A"/>
    <w:rsid w:val="00856EE3"/>
    <w:rsid w:val="00857263"/>
    <w:rsid w:val="008616D5"/>
    <w:rsid w:val="008634A3"/>
    <w:rsid w:val="00863AF9"/>
    <w:rsid w:val="00865372"/>
    <w:rsid w:val="00866A99"/>
    <w:rsid w:val="00867136"/>
    <w:rsid w:val="00867DEA"/>
    <w:rsid w:val="00867E89"/>
    <w:rsid w:val="0087247B"/>
    <w:rsid w:val="00873E3D"/>
    <w:rsid w:val="008744CA"/>
    <w:rsid w:val="00874C5E"/>
    <w:rsid w:val="00874DE9"/>
    <w:rsid w:val="00876CC4"/>
    <w:rsid w:val="00876FF3"/>
    <w:rsid w:val="00880FF4"/>
    <w:rsid w:val="00883378"/>
    <w:rsid w:val="00883ECB"/>
    <w:rsid w:val="00883F2A"/>
    <w:rsid w:val="00884050"/>
    <w:rsid w:val="00885FDA"/>
    <w:rsid w:val="00887B94"/>
    <w:rsid w:val="008913F9"/>
    <w:rsid w:val="008913FE"/>
    <w:rsid w:val="0089412A"/>
    <w:rsid w:val="0089567B"/>
    <w:rsid w:val="0089661A"/>
    <w:rsid w:val="008978C5"/>
    <w:rsid w:val="008A043A"/>
    <w:rsid w:val="008A084B"/>
    <w:rsid w:val="008A09CE"/>
    <w:rsid w:val="008A0EB1"/>
    <w:rsid w:val="008A3145"/>
    <w:rsid w:val="008A33F0"/>
    <w:rsid w:val="008A4AA4"/>
    <w:rsid w:val="008A5136"/>
    <w:rsid w:val="008A77FC"/>
    <w:rsid w:val="008A7E33"/>
    <w:rsid w:val="008B1A09"/>
    <w:rsid w:val="008B1D03"/>
    <w:rsid w:val="008B201D"/>
    <w:rsid w:val="008B243C"/>
    <w:rsid w:val="008B5322"/>
    <w:rsid w:val="008B5F74"/>
    <w:rsid w:val="008B61FB"/>
    <w:rsid w:val="008B6401"/>
    <w:rsid w:val="008B79A8"/>
    <w:rsid w:val="008D09CB"/>
    <w:rsid w:val="008D21B4"/>
    <w:rsid w:val="008D31B0"/>
    <w:rsid w:val="008D40B7"/>
    <w:rsid w:val="008D6E7A"/>
    <w:rsid w:val="008D774C"/>
    <w:rsid w:val="008E0207"/>
    <w:rsid w:val="008E2FD9"/>
    <w:rsid w:val="008E3CFC"/>
    <w:rsid w:val="008E525F"/>
    <w:rsid w:val="008E52B8"/>
    <w:rsid w:val="008E562C"/>
    <w:rsid w:val="008E65A3"/>
    <w:rsid w:val="008E6C44"/>
    <w:rsid w:val="008E754D"/>
    <w:rsid w:val="008F0E0C"/>
    <w:rsid w:val="008F12FD"/>
    <w:rsid w:val="008F52FC"/>
    <w:rsid w:val="00901276"/>
    <w:rsid w:val="00901B0A"/>
    <w:rsid w:val="00903851"/>
    <w:rsid w:val="00903D1C"/>
    <w:rsid w:val="00910165"/>
    <w:rsid w:val="00911600"/>
    <w:rsid w:val="0091160E"/>
    <w:rsid w:val="00911D8D"/>
    <w:rsid w:val="00913641"/>
    <w:rsid w:val="00913836"/>
    <w:rsid w:val="00913A7B"/>
    <w:rsid w:val="00914D86"/>
    <w:rsid w:val="0091625D"/>
    <w:rsid w:val="009165F8"/>
    <w:rsid w:val="0092000E"/>
    <w:rsid w:val="009210BA"/>
    <w:rsid w:val="0092148C"/>
    <w:rsid w:val="009235AD"/>
    <w:rsid w:val="0092574C"/>
    <w:rsid w:val="009258CF"/>
    <w:rsid w:val="00927549"/>
    <w:rsid w:val="00927BEC"/>
    <w:rsid w:val="00930255"/>
    <w:rsid w:val="009302D1"/>
    <w:rsid w:val="00930BFE"/>
    <w:rsid w:val="00931E80"/>
    <w:rsid w:val="00932C1A"/>
    <w:rsid w:val="00933039"/>
    <w:rsid w:val="0093429D"/>
    <w:rsid w:val="00935D18"/>
    <w:rsid w:val="00940A1C"/>
    <w:rsid w:val="00944D20"/>
    <w:rsid w:val="00945108"/>
    <w:rsid w:val="00945CBA"/>
    <w:rsid w:val="00951702"/>
    <w:rsid w:val="00953F76"/>
    <w:rsid w:val="009555BA"/>
    <w:rsid w:val="009562E4"/>
    <w:rsid w:val="009565EF"/>
    <w:rsid w:val="0095776A"/>
    <w:rsid w:val="0095786C"/>
    <w:rsid w:val="00957887"/>
    <w:rsid w:val="00957A8E"/>
    <w:rsid w:val="009609A1"/>
    <w:rsid w:val="0096289B"/>
    <w:rsid w:val="009636D3"/>
    <w:rsid w:val="00963E83"/>
    <w:rsid w:val="0096546F"/>
    <w:rsid w:val="009657F6"/>
    <w:rsid w:val="00965E89"/>
    <w:rsid w:val="00967090"/>
    <w:rsid w:val="00970F86"/>
    <w:rsid w:val="00971ACD"/>
    <w:rsid w:val="00972307"/>
    <w:rsid w:val="00972AE0"/>
    <w:rsid w:val="00972C0F"/>
    <w:rsid w:val="00972D2F"/>
    <w:rsid w:val="00973219"/>
    <w:rsid w:val="00973DCC"/>
    <w:rsid w:val="00974FBE"/>
    <w:rsid w:val="0097549F"/>
    <w:rsid w:val="00975C70"/>
    <w:rsid w:val="00977414"/>
    <w:rsid w:val="00980BCA"/>
    <w:rsid w:val="00982182"/>
    <w:rsid w:val="009832A9"/>
    <w:rsid w:val="009868FD"/>
    <w:rsid w:val="00987DD4"/>
    <w:rsid w:val="00987E16"/>
    <w:rsid w:val="009933C0"/>
    <w:rsid w:val="00993AC0"/>
    <w:rsid w:val="00994854"/>
    <w:rsid w:val="009956E8"/>
    <w:rsid w:val="009962F5"/>
    <w:rsid w:val="009979EB"/>
    <w:rsid w:val="009A0A5E"/>
    <w:rsid w:val="009A3B8F"/>
    <w:rsid w:val="009A3F5C"/>
    <w:rsid w:val="009A6687"/>
    <w:rsid w:val="009A6996"/>
    <w:rsid w:val="009A7ABD"/>
    <w:rsid w:val="009B016F"/>
    <w:rsid w:val="009B1C43"/>
    <w:rsid w:val="009B20B7"/>
    <w:rsid w:val="009B3B93"/>
    <w:rsid w:val="009B4396"/>
    <w:rsid w:val="009B4EDD"/>
    <w:rsid w:val="009C0731"/>
    <w:rsid w:val="009C10F5"/>
    <w:rsid w:val="009C2A70"/>
    <w:rsid w:val="009C2D0D"/>
    <w:rsid w:val="009C726E"/>
    <w:rsid w:val="009D0D84"/>
    <w:rsid w:val="009D2175"/>
    <w:rsid w:val="009D2ECB"/>
    <w:rsid w:val="009D32A7"/>
    <w:rsid w:val="009D367C"/>
    <w:rsid w:val="009D3AD0"/>
    <w:rsid w:val="009D3EB2"/>
    <w:rsid w:val="009D43C3"/>
    <w:rsid w:val="009D58CE"/>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4BFC"/>
    <w:rsid w:val="009F4DE8"/>
    <w:rsid w:val="009F7524"/>
    <w:rsid w:val="00A00465"/>
    <w:rsid w:val="00A02257"/>
    <w:rsid w:val="00A02297"/>
    <w:rsid w:val="00A035F8"/>
    <w:rsid w:val="00A03790"/>
    <w:rsid w:val="00A04052"/>
    <w:rsid w:val="00A05512"/>
    <w:rsid w:val="00A057BA"/>
    <w:rsid w:val="00A0630F"/>
    <w:rsid w:val="00A06383"/>
    <w:rsid w:val="00A063C8"/>
    <w:rsid w:val="00A1182C"/>
    <w:rsid w:val="00A120AB"/>
    <w:rsid w:val="00A14552"/>
    <w:rsid w:val="00A14D9C"/>
    <w:rsid w:val="00A15CDB"/>
    <w:rsid w:val="00A24571"/>
    <w:rsid w:val="00A24BFF"/>
    <w:rsid w:val="00A266ED"/>
    <w:rsid w:val="00A27AC3"/>
    <w:rsid w:val="00A31C34"/>
    <w:rsid w:val="00A323AF"/>
    <w:rsid w:val="00A344DF"/>
    <w:rsid w:val="00A34E17"/>
    <w:rsid w:val="00A3546E"/>
    <w:rsid w:val="00A35AA5"/>
    <w:rsid w:val="00A35DFE"/>
    <w:rsid w:val="00A362D2"/>
    <w:rsid w:val="00A37020"/>
    <w:rsid w:val="00A37377"/>
    <w:rsid w:val="00A37C23"/>
    <w:rsid w:val="00A40691"/>
    <w:rsid w:val="00A43CE0"/>
    <w:rsid w:val="00A4526C"/>
    <w:rsid w:val="00A45F50"/>
    <w:rsid w:val="00A51871"/>
    <w:rsid w:val="00A51ECE"/>
    <w:rsid w:val="00A522D3"/>
    <w:rsid w:val="00A525E0"/>
    <w:rsid w:val="00A527FC"/>
    <w:rsid w:val="00A52EDC"/>
    <w:rsid w:val="00A54A64"/>
    <w:rsid w:val="00A55204"/>
    <w:rsid w:val="00A55F86"/>
    <w:rsid w:val="00A60401"/>
    <w:rsid w:val="00A61EA7"/>
    <w:rsid w:val="00A64134"/>
    <w:rsid w:val="00A6603C"/>
    <w:rsid w:val="00A67BC8"/>
    <w:rsid w:val="00A71557"/>
    <w:rsid w:val="00A7165B"/>
    <w:rsid w:val="00A71CEF"/>
    <w:rsid w:val="00A74299"/>
    <w:rsid w:val="00A755A5"/>
    <w:rsid w:val="00A7563F"/>
    <w:rsid w:val="00A756A7"/>
    <w:rsid w:val="00A76532"/>
    <w:rsid w:val="00A76845"/>
    <w:rsid w:val="00A76BF2"/>
    <w:rsid w:val="00A776DF"/>
    <w:rsid w:val="00A77C45"/>
    <w:rsid w:val="00A77D84"/>
    <w:rsid w:val="00A802EA"/>
    <w:rsid w:val="00A80EA2"/>
    <w:rsid w:val="00A8245E"/>
    <w:rsid w:val="00A82599"/>
    <w:rsid w:val="00A82CC7"/>
    <w:rsid w:val="00A83DEC"/>
    <w:rsid w:val="00A84761"/>
    <w:rsid w:val="00A85561"/>
    <w:rsid w:val="00A85ACD"/>
    <w:rsid w:val="00A86EA3"/>
    <w:rsid w:val="00A870F6"/>
    <w:rsid w:val="00A87567"/>
    <w:rsid w:val="00A87653"/>
    <w:rsid w:val="00A90410"/>
    <w:rsid w:val="00A90F97"/>
    <w:rsid w:val="00A91B6D"/>
    <w:rsid w:val="00A91E70"/>
    <w:rsid w:val="00A931CC"/>
    <w:rsid w:val="00A936BC"/>
    <w:rsid w:val="00A93EB9"/>
    <w:rsid w:val="00A95679"/>
    <w:rsid w:val="00A96277"/>
    <w:rsid w:val="00AA00CD"/>
    <w:rsid w:val="00AA05B6"/>
    <w:rsid w:val="00AA3A8F"/>
    <w:rsid w:val="00AA3CBA"/>
    <w:rsid w:val="00AA65F1"/>
    <w:rsid w:val="00AB096C"/>
    <w:rsid w:val="00AB0B56"/>
    <w:rsid w:val="00AB5DEE"/>
    <w:rsid w:val="00AB6F00"/>
    <w:rsid w:val="00AB6F40"/>
    <w:rsid w:val="00AB767C"/>
    <w:rsid w:val="00AC273D"/>
    <w:rsid w:val="00AC2D1F"/>
    <w:rsid w:val="00AC3EE2"/>
    <w:rsid w:val="00AC4A1D"/>
    <w:rsid w:val="00AC5080"/>
    <w:rsid w:val="00AC56BF"/>
    <w:rsid w:val="00AC56D6"/>
    <w:rsid w:val="00AC7D9E"/>
    <w:rsid w:val="00AD0875"/>
    <w:rsid w:val="00AD0A85"/>
    <w:rsid w:val="00AD4152"/>
    <w:rsid w:val="00AD5945"/>
    <w:rsid w:val="00AE10EC"/>
    <w:rsid w:val="00AE2222"/>
    <w:rsid w:val="00AE3549"/>
    <w:rsid w:val="00AE75EA"/>
    <w:rsid w:val="00AF0507"/>
    <w:rsid w:val="00AF4777"/>
    <w:rsid w:val="00AF6788"/>
    <w:rsid w:val="00AF6C3D"/>
    <w:rsid w:val="00AF6C63"/>
    <w:rsid w:val="00AF784F"/>
    <w:rsid w:val="00B038AF"/>
    <w:rsid w:val="00B0402F"/>
    <w:rsid w:val="00B04165"/>
    <w:rsid w:val="00B04E23"/>
    <w:rsid w:val="00B062DF"/>
    <w:rsid w:val="00B06568"/>
    <w:rsid w:val="00B0696D"/>
    <w:rsid w:val="00B0703F"/>
    <w:rsid w:val="00B07555"/>
    <w:rsid w:val="00B07E15"/>
    <w:rsid w:val="00B116B9"/>
    <w:rsid w:val="00B11FD0"/>
    <w:rsid w:val="00B1410C"/>
    <w:rsid w:val="00B15ACC"/>
    <w:rsid w:val="00B2104D"/>
    <w:rsid w:val="00B2131F"/>
    <w:rsid w:val="00B223FE"/>
    <w:rsid w:val="00B229B3"/>
    <w:rsid w:val="00B24067"/>
    <w:rsid w:val="00B24E84"/>
    <w:rsid w:val="00B2603F"/>
    <w:rsid w:val="00B279BF"/>
    <w:rsid w:val="00B30D12"/>
    <w:rsid w:val="00B30FA7"/>
    <w:rsid w:val="00B31013"/>
    <w:rsid w:val="00B3423E"/>
    <w:rsid w:val="00B3444D"/>
    <w:rsid w:val="00B347B4"/>
    <w:rsid w:val="00B35D7C"/>
    <w:rsid w:val="00B3664D"/>
    <w:rsid w:val="00B36812"/>
    <w:rsid w:val="00B36ADB"/>
    <w:rsid w:val="00B37EC4"/>
    <w:rsid w:val="00B40DC6"/>
    <w:rsid w:val="00B40ED0"/>
    <w:rsid w:val="00B40F02"/>
    <w:rsid w:val="00B43C9C"/>
    <w:rsid w:val="00B44FA0"/>
    <w:rsid w:val="00B46439"/>
    <w:rsid w:val="00B47F1B"/>
    <w:rsid w:val="00B50ED5"/>
    <w:rsid w:val="00B517C3"/>
    <w:rsid w:val="00B520FC"/>
    <w:rsid w:val="00B5348D"/>
    <w:rsid w:val="00B545C7"/>
    <w:rsid w:val="00B547F2"/>
    <w:rsid w:val="00B55A94"/>
    <w:rsid w:val="00B55B6C"/>
    <w:rsid w:val="00B5633B"/>
    <w:rsid w:val="00B56682"/>
    <w:rsid w:val="00B6308A"/>
    <w:rsid w:val="00B6379C"/>
    <w:rsid w:val="00B65238"/>
    <w:rsid w:val="00B652C7"/>
    <w:rsid w:val="00B65548"/>
    <w:rsid w:val="00B6685A"/>
    <w:rsid w:val="00B67CEE"/>
    <w:rsid w:val="00B715A7"/>
    <w:rsid w:val="00B72341"/>
    <w:rsid w:val="00B72867"/>
    <w:rsid w:val="00B7538A"/>
    <w:rsid w:val="00B75918"/>
    <w:rsid w:val="00B774F8"/>
    <w:rsid w:val="00B80BAB"/>
    <w:rsid w:val="00B81F30"/>
    <w:rsid w:val="00B821C7"/>
    <w:rsid w:val="00B82B44"/>
    <w:rsid w:val="00B86C31"/>
    <w:rsid w:val="00B91FB1"/>
    <w:rsid w:val="00B92BA2"/>
    <w:rsid w:val="00B92D96"/>
    <w:rsid w:val="00B93AF5"/>
    <w:rsid w:val="00BA0516"/>
    <w:rsid w:val="00BA2FCB"/>
    <w:rsid w:val="00BA36ED"/>
    <w:rsid w:val="00BA3815"/>
    <w:rsid w:val="00BA5174"/>
    <w:rsid w:val="00BA6905"/>
    <w:rsid w:val="00BB001B"/>
    <w:rsid w:val="00BB04F8"/>
    <w:rsid w:val="00BB04FD"/>
    <w:rsid w:val="00BB67A4"/>
    <w:rsid w:val="00BC06C6"/>
    <w:rsid w:val="00BC3F78"/>
    <w:rsid w:val="00BC4188"/>
    <w:rsid w:val="00BC5205"/>
    <w:rsid w:val="00BC543C"/>
    <w:rsid w:val="00BC78A9"/>
    <w:rsid w:val="00BD0F09"/>
    <w:rsid w:val="00BD1219"/>
    <w:rsid w:val="00BD2D0D"/>
    <w:rsid w:val="00BD4313"/>
    <w:rsid w:val="00BD54DB"/>
    <w:rsid w:val="00BD7587"/>
    <w:rsid w:val="00BD79F4"/>
    <w:rsid w:val="00BE57E8"/>
    <w:rsid w:val="00BE70BF"/>
    <w:rsid w:val="00BE7898"/>
    <w:rsid w:val="00BF0A1B"/>
    <w:rsid w:val="00BF3DFD"/>
    <w:rsid w:val="00BF4984"/>
    <w:rsid w:val="00BF5AC8"/>
    <w:rsid w:val="00C002B4"/>
    <w:rsid w:val="00C01FA7"/>
    <w:rsid w:val="00C026B0"/>
    <w:rsid w:val="00C0313A"/>
    <w:rsid w:val="00C041AA"/>
    <w:rsid w:val="00C04A88"/>
    <w:rsid w:val="00C0626A"/>
    <w:rsid w:val="00C07262"/>
    <w:rsid w:val="00C07EBD"/>
    <w:rsid w:val="00C1020E"/>
    <w:rsid w:val="00C138D1"/>
    <w:rsid w:val="00C13977"/>
    <w:rsid w:val="00C1437E"/>
    <w:rsid w:val="00C14928"/>
    <w:rsid w:val="00C156F7"/>
    <w:rsid w:val="00C15DAD"/>
    <w:rsid w:val="00C15E96"/>
    <w:rsid w:val="00C17097"/>
    <w:rsid w:val="00C178B2"/>
    <w:rsid w:val="00C17F56"/>
    <w:rsid w:val="00C223B9"/>
    <w:rsid w:val="00C22BDB"/>
    <w:rsid w:val="00C22C71"/>
    <w:rsid w:val="00C22FA8"/>
    <w:rsid w:val="00C23420"/>
    <w:rsid w:val="00C24A20"/>
    <w:rsid w:val="00C267D4"/>
    <w:rsid w:val="00C272EE"/>
    <w:rsid w:val="00C34914"/>
    <w:rsid w:val="00C362C0"/>
    <w:rsid w:val="00C365B8"/>
    <w:rsid w:val="00C43F5E"/>
    <w:rsid w:val="00C443BB"/>
    <w:rsid w:val="00C45998"/>
    <w:rsid w:val="00C45AEA"/>
    <w:rsid w:val="00C47ADE"/>
    <w:rsid w:val="00C47CBA"/>
    <w:rsid w:val="00C47F9B"/>
    <w:rsid w:val="00C50707"/>
    <w:rsid w:val="00C510B2"/>
    <w:rsid w:val="00C51A0A"/>
    <w:rsid w:val="00C52524"/>
    <w:rsid w:val="00C550B9"/>
    <w:rsid w:val="00C5547A"/>
    <w:rsid w:val="00C5778D"/>
    <w:rsid w:val="00C57959"/>
    <w:rsid w:val="00C61154"/>
    <w:rsid w:val="00C636D0"/>
    <w:rsid w:val="00C63FDB"/>
    <w:rsid w:val="00C64392"/>
    <w:rsid w:val="00C64BAF"/>
    <w:rsid w:val="00C660CE"/>
    <w:rsid w:val="00C67638"/>
    <w:rsid w:val="00C677C0"/>
    <w:rsid w:val="00C71ECA"/>
    <w:rsid w:val="00C75830"/>
    <w:rsid w:val="00C76E4D"/>
    <w:rsid w:val="00C774D1"/>
    <w:rsid w:val="00C801E1"/>
    <w:rsid w:val="00C82BCB"/>
    <w:rsid w:val="00C83D6C"/>
    <w:rsid w:val="00C84019"/>
    <w:rsid w:val="00C85EB2"/>
    <w:rsid w:val="00C86E63"/>
    <w:rsid w:val="00C90657"/>
    <w:rsid w:val="00C918D1"/>
    <w:rsid w:val="00C91D7E"/>
    <w:rsid w:val="00C92D66"/>
    <w:rsid w:val="00C932BD"/>
    <w:rsid w:val="00C9331B"/>
    <w:rsid w:val="00C9380D"/>
    <w:rsid w:val="00C9515B"/>
    <w:rsid w:val="00C95362"/>
    <w:rsid w:val="00C95A08"/>
    <w:rsid w:val="00C97302"/>
    <w:rsid w:val="00C974BD"/>
    <w:rsid w:val="00C97655"/>
    <w:rsid w:val="00C978B9"/>
    <w:rsid w:val="00CA1F6A"/>
    <w:rsid w:val="00CA35A0"/>
    <w:rsid w:val="00CA37BE"/>
    <w:rsid w:val="00CA45DE"/>
    <w:rsid w:val="00CA4745"/>
    <w:rsid w:val="00CA4B97"/>
    <w:rsid w:val="00CA5938"/>
    <w:rsid w:val="00CA5AF4"/>
    <w:rsid w:val="00CA5D7F"/>
    <w:rsid w:val="00CA5FC3"/>
    <w:rsid w:val="00CB036C"/>
    <w:rsid w:val="00CB3D1A"/>
    <w:rsid w:val="00CB464E"/>
    <w:rsid w:val="00CB61A0"/>
    <w:rsid w:val="00CB6403"/>
    <w:rsid w:val="00CB75E5"/>
    <w:rsid w:val="00CC1959"/>
    <w:rsid w:val="00CC2CD9"/>
    <w:rsid w:val="00CC2CE8"/>
    <w:rsid w:val="00CC4516"/>
    <w:rsid w:val="00CC47BF"/>
    <w:rsid w:val="00CC5817"/>
    <w:rsid w:val="00CC7C17"/>
    <w:rsid w:val="00CD1021"/>
    <w:rsid w:val="00CD2808"/>
    <w:rsid w:val="00CD3691"/>
    <w:rsid w:val="00CD3717"/>
    <w:rsid w:val="00CD48AE"/>
    <w:rsid w:val="00CD5AAF"/>
    <w:rsid w:val="00CD5CA8"/>
    <w:rsid w:val="00CD6500"/>
    <w:rsid w:val="00CD6BA6"/>
    <w:rsid w:val="00CE17D7"/>
    <w:rsid w:val="00CE463D"/>
    <w:rsid w:val="00CE5B1D"/>
    <w:rsid w:val="00CF008C"/>
    <w:rsid w:val="00CF0299"/>
    <w:rsid w:val="00CF15AA"/>
    <w:rsid w:val="00CF4997"/>
    <w:rsid w:val="00CF7842"/>
    <w:rsid w:val="00D009F6"/>
    <w:rsid w:val="00D01B8C"/>
    <w:rsid w:val="00D01DB5"/>
    <w:rsid w:val="00D01DE9"/>
    <w:rsid w:val="00D02E30"/>
    <w:rsid w:val="00D03021"/>
    <w:rsid w:val="00D04B2F"/>
    <w:rsid w:val="00D05B7B"/>
    <w:rsid w:val="00D069E4"/>
    <w:rsid w:val="00D145C0"/>
    <w:rsid w:val="00D201B3"/>
    <w:rsid w:val="00D214F9"/>
    <w:rsid w:val="00D227F1"/>
    <w:rsid w:val="00D248B7"/>
    <w:rsid w:val="00D24E35"/>
    <w:rsid w:val="00D2560A"/>
    <w:rsid w:val="00D25C96"/>
    <w:rsid w:val="00D26B31"/>
    <w:rsid w:val="00D2725D"/>
    <w:rsid w:val="00D30028"/>
    <w:rsid w:val="00D316DB"/>
    <w:rsid w:val="00D31E55"/>
    <w:rsid w:val="00D31F7B"/>
    <w:rsid w:val="00D336FE"/>
    <w:rsid w:val="00D34DFE"/>
    <w:rsid w:val="00D35E99"/>
    <w:rsid w:val="00D37CC3"/>
    <w:rsid w:val="00D414F9"/>
    <w:rsid w:val="00D41B3C"/>
    <w:rsid w:val="00D47F76"/>
    <w:rsid w:val="00D50088"/>
    <w:rsid w:val="00D57BD0"/>
    <w:rsid w:val="00D60597"/>
    <w:rsid w:val="00D6122E"/>
    <w:rsid w:val="00D6282F"/>
    <w:rsid w:val="00D63B8B"/>
    <w:rsid w:val="00D64474"/>
    <w:rsid w:val="00D64638"/>
    <w:rsid w:val="00D64C06"/>
    <w:rsid w:val="00D64DCD"/>
    <w:rsid w:val="00D66802"/>
    <w:rsid w:val="00D67A8B"/>
    <w:rsid w:val="00D730A6"/>
    <w:rsid w:val="00D74850"/>
    <w:rsid w:val="00D75BBB"/>
    <w:rsid w:val="00D77D7D"/>
    <w:rsid w:val="00D8231D"/>
    <w:rsid w:val="00D83555"/>
    <w:rsid w:val="00D87288"/>
    <w:rsid w:val="00D903AB"/>
    <w:rsid w:val="00D904C8"/>
    <w:rsid w:val="00D90D5D"/>
    <w:rsid w:val="00D9203A"/>
    <w:rsid w:val="00D9376A"/>
    <w:rsid w:val="00D95C64"/>
    <w:rsid w:val="00D96261"/>
    <w:rsid w:val="00DA0A2D"/>
    <w:rsid w:val="00DA0A53"/>
    <w:rsid w:val="00DA18E8"/>
    <w:rsid w:val="00DA1B87"/>
    <w:rsid w:val="00DA27C4"/>
    <w:rsid w:val="00DA3502"/>
    <w:rsid w:val="00DA44B0"/>
    <w:rsid w:val="00DA457E"/>
    <w:rsid w:val="00DA65BD"/>
    <w:rsid w:val="00DA6BE6"/>
    <w:rsid w:val="00DB0F65"/>
    <w:rsid w:val="00DB14CE"/>
    <w:rsid w:val="00DB2E55"/>
    <w:rsid w:val="00DB4946"/>
    <w:rsid w:val="00DC006B"/>
    <w:rsid w:val="00DC013E"/>
    <w:rsid w:val="00DC18CB"/>
    <w:rsid w:val="00DC1DCB"/>
    <w:rsid w:val="00DC2000"/>
    <w:rsid w:val="00DC338F"/>
    <w:rsid w:val="00DC3A8C"/>
    <w:rsid w:val="00DC400E"/>
    <w:rsid w:val="00DC475B"/>
    <w:rsid w:val="00DC4999"/>
    <w:rsid w:val="00DC51A0"/>
    <w:rsid w:val="00DD0F46"/>
    <w:rsid w:val="00DD1135"/>
    <w:rsid w:val="00DD1535"/>
    <w:rsid w:val="00DD15D6"/>
    <w:rsid w:val="00DD20E1"/>
    <w:rsid w:val="00DD3989"/>
    <w:rsid w:val="00DD61DC"/>
    <w:rsid w:val="00DD7221"/>
    <w:rsid w:val="00DD7584"/>
    <w:rsid w:val="00DD7AFF"/>
    <w:rsid w:val="00DE1E21"/>
    <w:rsid w:val="00DE405D"/>
    <w:rsid w:val="00DE4C62"/>
    <w:rsid w:val="00DE54F9"/>
    <w:rsid w:val="00DE6AF8"/>
    <w:rsid w:val="00DF208C"/>
    <w:rsid w:val="00DF23CF"/>
    <w:rsid w:val="00DF3DC9"/>
    <w:rsid w:val="00DF3EC4"/>
    <w:rsid w:val="00DF3F93"/>
    <w:rsid w:val="00DF42A4"/>
    <w:rsid w:val="00DF45AC"/>
    <w:rsid w:val="00DF59CB"/>
    <w:rsid w:val="00E0128B"/>
    <w:rsid w:val="00E04F5B"/>
    <w:rsid w:val="00E05525"/>
    <w:rsid w:val="00E058FB"/>
    <w:rsid w:val="00E0634D"/>
    <w:rsid w:val="00E0672D"/>
    <w:rsid w:val="00E0750F"/>
    <w:rsid w:val="00E07D25"/>
    <w:rsid w:val="00E1039D"/>
    <w:rsid w:val="00E10BFC"/>
    <w:rsid w:val="00E11C4F"/>
    <w:rsid w:val="00E12DDA"/>
    <w:rsid w:val="00E135C5"/>
    <w:rsid w:val="00E158C8"/>
    <w:rsid w:val="00E162C7"/>
    <w:rsid w:val="00E22488"/>
    <w:rsid w:val="00E22FE1"/>
    <w:rsid w:val="00E23F6C"/>
    <w:rsid w:val="00E2410D"/>
    <w:rsid w:val="00E24161"/>
    <w:rsid w:val="00E24871"/>
    <w:rsid w:val="00E2499E"/>
    <w:rsid w:val="00E25BBE"/>
    <w:rsid w:val="00E2699A"/>
    <w:rsid w:val="00E30E47"/>
    <w:rsid w:val="00E30F38"/>
    <w:rsid w:val="00E315F8"/>
    <w:rsid w:val="00E31B30"/>
    <w:rsid w:val="00E31CD3"/>
    <w:rsid w:val="00E334D8"/>
    <w:rsid w:val="00E346C8"/>
    <w:rsid w:val="00E36116"/>
    <w:rsid w:val="00E37F8A"/>
    <w:rsid w:val="00E42376"/>
    <w:rsid w:val="00E4252A"/>
    <w:rsid w:val="00E4329E"/>
    <w:rsid w:val="00E43C5B"/>
    <w:rsid w:val="00E45E12"/>
    <w:rsid w:val="00E47997"/>
    <w:rsid w:val="00E513E2"/>
    <w:rsid w:val="00E5168D"/>
    <w:rsid w:val="00E531A9"/>
    <w:rsid w:val="00E5503B"/>
    <w:rsid w:val="00E565D0"/>
    <w:rsid w:val="00E62A50"/>
    <w:rsid w:val="00E62C1F"/>
    <w:rsid w:val="00E62FC0"/>
    <w:rsid w:val="00E63C28"/>
    <w:rsid w:val="00E646E7"/>
    <w:rsid w:val="00E6495E"/>
    <w:rsid w:val="00E650D1"/>
    <w:rsid w:val="00E71EAD"/>
    <w:rsid w:val="00E720F5"/>
    <w:rsid w:val="00E74F63"/>
    <w:rsid w:val="00E752E9"/>
    <w:rsid w:val="00E760EB"/>
    <w:rsid w:val="00E77CF1"/>
    <w:rsid w:val="00E802BF"/>
    <w:rsid w:val="00E80B45"/>
    <w:rsid w:val="00E8208B"/>
    <w:rsid w:val="00E827B0"/>
    <w:rsid w:val="00E853A9"/>
    <w:rsid w:val="00E86271"/>
    <w:rsid w:val="00E87403"/>
    <w:rsid w:val="00E877C1"/>
    <w:rsid w:val="00E87940"/>
    <w:rsid w:val="00E87CAB"/>
    <w:rsid w:val="00E903AC"/>
    <w:rsid w:val="00E91D2A"/>
    <w:rsid w:val="00E97B2E"/>
    <w:rsid w:val="00E97E4E"/>
    <w:rsid w:val="00EA0BC5"/>
    <w:rsid w:val="00EA2ACF"/>
    <w:rsid w:val="00EA2DF3"/>
    <w:rsid w:val="00EA4A34"/>
    <w:rsid w:val="00EA5D0F"/>
    <w:rsid w:val="00EA6203"/>
    <w:rsid w:val="00EA6DDF"/>
    <w:rsid w:val="00EB277F"/>
    <w:rsid w:val="00EB431F"/>
    <w:rsid w:val="00EB64B8"/>
    <w:rsid w:val="00EB76CB"/>
    <w:rsid w:val="00EB7F9D"/>
    <w:rsid w:val="00EC08D2"/>
    <w:rsid w:val="00EC20DC"/>
    <w:rsid w:val="00EC237B"/>
    <w:rsid w:val="00EC5F78"/>
    <w:rsid w:val="00EC6E64"/>
    <w:rsid w:val="00EC7E29"/>
    <w:rsid w:val="00ED00C2"/>
    <w:rsid w:val="00ED0E15"/>
    <w:rsid w:val="00ED118C"/>
    <w:rsid w:val="00ED368F"/>
    <w:rsid w:val="00ED472C"/>
    <w:rsid w:val="00ED649D"/>
    <w:rsid w:val="00ED6526"/>
    <w:rsid w:val="00ED6B8B"/>
    <w:rsid w:val="00ED6D82"/>
    <w:rsid w:val="00EE0C9A"/>
    <w:rsid w:val="00EE35DA"/>
    <w:rsid w:val="00EE4C83"/>
    <w:rsid w:val="00EE75EC"/>
    <w:rsid w:val="00EF0BF3"/>
    <w:rsid w:val="00EF21AB"/>
    <w:rsid w:val="00EF4821"/>
    <w:rsid w:val="00EF5BA6"/>
    <w:rsid w:val="00EF6A76"/>
    <w:rsid w:val="00F01211"/>
    <w:rsid w:val="00F02043"/>
    <w:rsid w:val="00F035CC"/>
    <w:rsid w:val="00F03E50"/>
    <w:rsid w:val="00F06811"/>
    <w:rsid w:val="00F06934"/>
    <w:rsid w:val="00F1031C"/>
    <w:rsid w:val="00F105DC"/>
    <w:rsid w:val="00F115A3"/>
    <w:rsid w:val="00F119C1"/>
    <w:rsid w:val="00F11AD1"/>
    <w:rsid w:val="00F12900"/>
    <w:rsid w:val="00F12E9D"/>
    <w:rsid w:val="00F14555"/>
    <w:rsid w:val="00F14DF4"/>
    <w:rsid w:val="00F1584F"/>
    <w:rsid w:val="00F15A14"/>
    <w:rsid w:val="00F15E5E"/>
    <w:rsid w:val="00F20050"/>
    <w:rsid w:val="00F2024E"/>
    <w:rsid w:val="00F24757"/>
    <w:rsid w:val="00F2621E"/>
    <w:rsid w:val="00F26622"/>
    <w:rsid w:val="00F26A4D"/>
    <w:rsid w:val="00F26F92"/>
    <w:rsid w:val="00F3007F"/>
    <w:rsid w:val="00F310FD"/>
    <w:rsid w:val="00F32A96"/>
    <w:rsid w:val="00F34477"/>
    <w:rsid w:val="00F34781"/>
    <w:rsid w:val="00F34B25"/>
    <w:rsid w:val="00F3537B"/>
    <w:rsid w:val="00F359FF"/>
    <w:rsid w:val="00F37DDA"/>
    <w:rsid w:val="00F4013E"/>
    <w:rsid w:val="00F40575"/>
    <w:rsid w:val="00F410B1"/>
    <w:rsid w:val="00F4142A"/>
    <w:rsid w:val="00F41DC7"/>
    <w:rsid w:val="00F43303"/>
    <w:rsid w:val="00F4354F"/>
    <w:rsid w:val="00F43EF0"/>
    <w:rsid w:val="00F444BA"/>
    <w:rsid w:val="00F455C2"/>
    <w:rsid w:val="00F4653A"/>
    <w:rsid w:val="00F4708C"/>
    <w:rsid w:val="00F47559"/>
    <w:rsid w:val="00F50913"/>
    <w:rsid w:val="00F52BB6"/>
    <w:rsid w:val="00F53A24"/>
    <w:rsid w:val="00F540FA"/>
    <w:rsid w:val="00F548BF"/>
    <w:rsid w:val="00F555D8"/>
    <w:rsid w:val="00F617C7"/>
    <w:rsid w:val="00F63E26"/>
    <w:rsid w:val="00F66266"/>
    <w:rsid w:val="00F66790"/>
    <w:rsid w:val="00F66D56"/>
    <w:rsid w:val="00F67852"/>
    <w:rsid w:val="00F72BA5"/>
    <w:rsid w:val="00F74562"/>
    <w:rsid w:val="00F749A4"/>
    <w:rsid w:val="00F74BFF"/>
    <w:rsid w:val="00F75EF9"/>
    <w:rsid w:val="00F76DE4"/>
    <w:rsid w:val="00F80E67"/>
    <w:rsid w:val="00F81431"/>
    <w:rsid w:val="00F82120"/>
    <w:rsid w:val="00F82237"/>
    <w:rsid w:val="00F83022"/>
    <w:rsid w:val="00F839EA"/>
    <w:rsid w:val="00F83A7A"/>
    <w:rsid w:val="00F84AE8"/>
    <w:rsid w:val="00F84D18"/>
    <w:rsid w:val="00F8592D"/>
    <w:rsid w:val="00F86FA3"/>
    <w:rsid w:val="00F927DB"/>
    <w:rsid w:val="00F943D7"/>
    <w:rsid w:val="00F965FC"/>
    <w:rsid w:val="00F9774A"/>
    <w:rsid w:val="00FA1399"/>
    <w:rsid w:val="00FA190D"/>
    <w:rsid w:val="00FA20EC"/>
    <w:rsid w:val="00FA3A77"/>
    <w:rsid w:val="00FA4330"/>
    <w:rsid w:val="00FA566A"/>
    <w:rsid w:val="00FA7304"/>
    <w:rsid w:val="00FA74AA"/>
    <w:rsid w:val="00FB0070"/>
    <w:rsid w:val="00FB048D"/>
    <w:rsid w:val="00FB1347"/>
    <w:rsid w:val="00FB27B0"/>
    <w:rsid w:val="00FB2BCD"/>
    <w:rsid w:val="00FC1BDC"/>
    <w:rsid w:val="00FC1D6A"/>
    <w:rsid w:val="00FC2FCD"/>
    <w:rsid w:val="00FC3181"/>
    <w:rsid w:val="00FC41C4"/>
    <w:rsid w:val="00FC45EC"/>
    <w:rsid w:val="00FC64E7"/>
    <w:rsid w:val="00FC746C"/>
    <w:rsid w:val="00FD19E5"/>
    <w:rsid w:val="00FD2D55"/>
    <w:rsid w:val="00FD4FDB"/>
    <w:rsid w:val="00FD5475"/>
    <w:rsid w:val="00FD7A9C"/>
    <w:rsid w:val="00FE270A"/>
    <w:rsid w:val="00FE3F43"/>
    <w:rsid w:val="00FE5C48"/>
    <w:rsid w:val="00FE6656"/>
    <w:rsid w:val="00FE7DFA"/>
    <w:rsid w:val="00FF191E"/>
    <w:rsid w:val="00FF1C52"/>
    <w:rsid w:val="00FF54EA"/>
    <w:rsid w:val="00FF5E64"/>
    <w:rsid w:val="0444C010"/>
    <w:rsid w:val="058BA9E1"/>
    <w:rsid w:val="1308DC6B"/>
    <w:rsid w:val="20A15DAF"/>
    <w:rsid w:val="2C140F41"/>
    <w:rsid w:val="2EE43808"/>
    <w:rsid w:val="3F313DB5"/>
    <w:rsid w:val="47675C19"/>
    <w:rsid w:val="4CBDC072"/>
    <w:rsid w:val="525798C7"/>
    <w:rsid w:val="5408EC01"/>
    <w:rsid w:val="597B9859"/>
    <w:rsid w:val="5CF91E90"/>
    <w:rsid w:val="609B295E"/>
    <w:rsid w:val="6B262C78"/>
    <w:rsid w:val="7163D299"/>
    <w:rsid w:val="7669BCD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A970C"/>
  <w15:docId w15:val="{1360333D-CF9B-4B36-8B53-FAC43C24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link w:val="NoSpacingChar"/>
    <w:uiPriority w:val="1"/>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1"/>
      </w:numPr>
    </w:pPr>
  </w:style>
  <w:style w:type="numbering" w:styleId="1ai">
    <w:name w:val="Outline List 1"/>
    <w:basedOn w:val="NoList"/>
    <w:uiPriority w:val="97"/>
    <w:semiHidden/>
    <w:rsid w:val="008E65A3"/>
    <w:pPr>
      <w:numPr>
        <w:numId w:val="12"/>
      </w:numPr>
    </w:pPr>
  </w:style>
  <w:style w:type="numbering" w:styleId="ArticleSection">
    <w:name w:val="Outline List 3"/>
    <w:basedOn w:val="NoList"/>
    <w:uiPriority w:val="97"/>
    <w:semiHidden/>
    <w:rsid w:val="008E65A3"/>
    <w:pPr>
      <w:numPr>
        <w:numId w:val="13"/>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2"/>
      </w:numPr>
      <w:contextualSpacing/>
    </w:pPr>
  </w:style>
  <w:style w:type="paragraph" w:styleId="ListBullet3">
    <w:name w:val="List Bullet 3"/>
    <w:basedOn w:val="Normal"/>
    <w:uiPriority w:val="2"/>
    <w:semiHidden/>
    <w:rsid w:val="008E65A3"/>
    <w:pPr>
      <w:numPr>
        <w:numId w:val="3"/>
      </w:numPr>
      <w:contextualSpacing/>
    </w:pPr>
  </w:style>
  <w:style w:type="paragraph" w:styleId="ListBullet4">
    <w:name w:val="List Bullet 4"/>
    <w:basedOn w:val="Normal"/>
    <w:uiPriority w:val="2"/>
    <w:semiHidden/>
    <w:rsid w:val="008E65A3"/>
    <w:pPr>
      <w:numPr>
        <w:numId w:val="4"/>
      </w:numPr>
      <w:contextualSpacing/>
    </w:pPr>
  </w:style>
  <w:style w:type="paragraph" w:styleId="ListBullet5">
    <w:name w:val="List Bullet 5"/>
    <w:basedOn w:val="Normal"/>
    <w:uiPriority w:val="2"/>
    <w:semiHidden/>
    <w:rsid w:val="008E65A3"/>
    <w:pPr>
      <w:numPr>
        <w:numId w:val="5"/>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6"/>
      </w:numPr>
      <w:contextualSpacing/>
    </w:pPr>
  </w:style>
  <w:style w:type="paragraph" w:styleId="ListNumber2">
    <w:name w:val="List Number 2"/>
    <w:basedOn w:val="Normal"/>
    <w:uiPriority w:val="3"/>
    <w:semiHidden/>
    <w:rsid w:val="008E65A3"/>
    <w:pPr>
      <w:numPr>
        <w:numId w:val="7"/>
      </w:numPr>
      <w:contextualSpacing/>
    </w:pPr>
  </w:style>
  <w:style w:type="paragraph" w:styleId="ListNumber3">
    <w:name w:val="List Number 3"/>
    <w:basedOn w:val="Normal"/>
    <w:uiPriority w:val="3"/>
    <w:semiHidden/>
    <w:rsid w:val="008E65A3"/>
    <w:pPr>
      <w:numPr>
        <w:numId w:val="8"/>
      </w:numPr>
      <w:contextualSpacing/>
    </w:pPr>
  </w:style>
  <w:style w:type="paragraph" w:styleId="ListNumber4">
    <w:name w:val="List Number 4"/>
    <w:basedOn w:val="Normal"/>
    <w:uiPriority w:val="3"/>
    <w:semiHidden/>
    <w:rsid w:val="008E65A3"/>
    <w:pPr>
      <w:numPr>
        <w:numId w:val="9"/>
      </w:numPr>
      <w:contextualSpacing/>
    </w:pPr>
  </w:style>
  <w:style w:type="paragraph" w:styleId="ListNumber5">
    <w:name w:val="List Number 5"/>
    <w:basedOn w:val="Normal"/>
    <w:uiPriority w:val="3"/>
    <w:semiHidden/>
    <w:rsid w:val="008E65A3"/>
    <w:pPr>
      <w:numPr>
        <w:numId w:val="10"/>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4"/>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character" w:customStyle="1" w:styleId="NoSpacingChar">
    <w:name w:val="No Spacing Char"/>
    <w:basedOn w:val="DefaultParagraphFont"/>
    <w:link w:val="NoSpacing"/>
    <w:uiPriority w:val="1"/>
    <w:rsid w:val="008D40B7"/>
    <w:rPr>
      <w:rFonts w:asciiTheme="minorHAnsi" w:hAnsiTheme="minorHAnsi"/>
      <w:szCs w:val="24"/>
    </w:rPr>
  </w:style>
  <w:style w:type="paragraph" w:customStyle="1" w:styleId="paragraph">
    <w:name w:val="paragraph"/>
    <w:basedOn w:val="Normal"/>
    <w:rsid w:val="000E1B10"/>
    <w:pPr>
      <w:spacing w:before="100" w:beforeAutospacing="1" w:after="100" w:afterAutospacing="1"/>
    </w:pPr>
    <w:rPr>
      <w:rFonts w:ascii="Times New Roman" w:eastAsia="Times New Roman" w:hAnsi="Times New Roman"/>
      <w:sz w:val="24"/>
      <w:szCs w:val="24"/>
      <w:lang w:eastAsia="en-AU"/>
    </w:rPr>
  </w:style>
  <w:style w:type="character" w:customStyle="1" w:styleId="normaltextrun">
    <w:name w:val="normaltextrun"/>
    <w:basedOn w:val="DefaultParagraphFont"/>
    <w:rsid w:val="000E1B10"/>
  </w:style>
  <w:style w:type="character" w:customStyle="1" w:styleId="eop">
    <w:name w:val="eop"/>
    <w:basedOn w:val="DefaultParagraphFont"/>
    <w:rsid w:val="000E1B10"/>
  </w:style>
  <w:style w:type="paragraph" w:styleId="Revision">
    <w:name w:val="Revision"/>
    <w:hidden/>
    <w:uiPriority w:val="99"/>
    <w:semiHidden/>
    <w:rsid w:val="007F4B98"/>
    <w:pPr>
      <w:spacing w:after="0"/>
    </w:pPr>
    <w:rPr>
      <w:rFonts w:ascii="Arial" w:hAnsi="Arial"/>
      <w:sz w:val="22"/>
    </w:rPr>
  </w:style>
  <w:style w:type="character" w:styleId="Mention">
    <w:name w:val="Mention"/>
    <w:basedOn w:val="DefaultParagraphFont"/>
    <w:uiPriority w:val="99"/>
    <w:unhideWhenUsed/>
    <w:rsid w:val="00F119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8561">
      <w:bodyDiv w:val="1"/>
      <w:marLeft w:val="0"/>
      <w:marRight w:val="0"/>
      <w:marTop w:val="0"/>
      <w:marBottom w:val="0"/>
      <w:divBdr>
        <w:top w:val="none" w:sz="0" w:space="0" w:color="auto"/>
        <w:left w:val="none" w:sz="0" w:space="0" w:color="auto"/>
        <w:bottom w:val="none" w:sz="0" w:space="0" w:color="auto"/>
        <w:right w:val="none" w:sz="0" w:space="0" w:color="auto"/>
      </w:divBdr>
    </w:div>
    <w:div w:id="92240227">
      <w:bodyDiv w:val="1"/>
      <w:marLeft w:val="0"/>
      <w:marRight w:val="0"/>
      <w:marTop w:val="0"/>
      <w:marBottom w:val="0"/>
      <w:divBdr>
        <w:top w:val="none" w:sz="0" w:space="0" w:color="auto"/>
        <w:left w:val="none" w:sz="0" w:space="0" w:color="auto"/>
        <w:bottom w:val="none" w:sz="0" w:space="0" w:color="auto"/>
        <w:right w:val="none" w:sz="0" w:space="0" w:color="auto"/>
      </w:divBdr>
    </w:div>
    <w:div w:id="194850915">
      <w:bodyDiv w:val="1"/>
      <w:marLeft w:val="0"/>
      <w:marRight w:val="0"/>
      <w:marTop w:val="0"/>
      <w:marBottom w:val="0"/>
      <w:divBdr>
        <w:top w:val="none" w:sz="0" w:space="0" w:color="auto"/>
        <w:left w:val="none" w:sz="0" w:space="0" w:color="auto"/>
        <w:bottom w:val="none" w:sz="0" w:space="0" w:color="auto"/>
        <w:right w:val="none" w:sz="0" w:space="0" w:color="auto"/>
      </w:divBdr>
    </w:div>
    <w:div w:id="227149956">
      <w:bodyDiv w:val="1"/>
      <w:marLeft w:val="0"/>
      <w:marRight w:val="0"/>
      <w:marTop w:val="0"/>
      <w:marBottom w:val="0"/>
      <w:divBdr>
        <w:top w:val="none" w:sz="0" w:space="0" w:color="auto"/>
        <w:left w:val="none" w:sz="0" w:space="0" w:color="auto"/>
        <w:bottom w:val="none" w:sz="0" w:space="0" w:color="auto"/>
        <w:right w:val="none" w:sz="0" w:space="0" w:color="auto"/>
      </w:divBdr>
      <w:divsChild>
        <w:div w:id="92828541">
          <w:marLeft w:val="0"/>
          <w:marRight w:val="0"/>
          <w:marTop w:val="0"/>
          <w:marBottom w:val="0"/>
          <w:divBdr>
            <w:top w:val="none" w:sz="0" w:space="0" w:color="auto"/>
            <w:left w:val="none" w:sz="0" w:space="0" w:color="auto"/>
            <w:bottom w:val="none" w:sz="0" w:space="0" w:color="auto"/>
            <w:right w:val="none" w:sz="0" w:space="0" w:color="auto"/>
          </w:divBdr>
        </w:div>
        <w:div w:id="112331790">
          <w:marLeft w:val="0"/>
          <w:marRight w:val="0"/>
          <w:marTop w:val="0"/>
          <w:marBottom w:val="0"/>
          <w:divBdr>
            <w:top w:val="none" w:sz="0" w:space="0" w:color="auto"/>
            <w:left w:val="none" w:sz="0" w:space="0" w:color="auto"/>
            <w:bottom w:val="none" w:sz="0" w:space="0" w:color="auto"/>
            <w:right w:val="none" w:sz="0" w:space="0" w:color="auto"/>
          </w:divBdr>
        </w:div>
        <w:div w:id="139268108">
          <w:marLeft w:val="0"/>
          <w:marRight w:val="0"/>
          <w:marTop w:val="0"/>
          <w:marBottom w:val="0"/>
          <w:divBdr>
            <w:top w:val="none" w:sz="0" w:space="0" w:color="auto"/>
            <w:left w:val="none" w:sz="0" w:space="0" w:color="auto"/>
            <w:bottom w:val="none" w:sz="0" w:space="0" w:color="auto"/>
            <w:right w:val="none" w:sz="0" w:space="0" w:color="auto"/>
          </w:divBdr>
        </w:div>
        <w:div w:id="144250348">
          <w:marLeft w:val="0"/>
          <w:marRight w:val="0"/>
          <w:marTop w:val="0"/>
          <w:marBottom w:val="0"/>
          <w:divBdr>
            <w:top w:val="none" w:sz="0" w:space="0" w:color="auto"/>
            <w:left w:val="none" w:sz="0" w:space="0" w:color="auto"/>
            <w:bottom w:val="none" w:sz="0" w:space="0" w:color="auto"/>
            <w:right w:val="none" w:sz="0" w:space="0" w:color="auto"/>
          </w:divBdr>
        </w:div>
        <w:div w:id="194395352">
          <w:marLeft w:val="0"/>
          <w:marRight w:val="0"/>
          <w:marTop w:val="0"/>
          <w:marBottom w:val="0"/>
          <w:divBdr>
            <w:top w:val="none" w:sz="0" w:space="0" w:color="auto"/>
            <w:left w:val="none" w:sz="0" w:space="0" w:color="auto"/>
            <w:bottom w:val="none" w:sz="0" w:space="0" w:color="auto"/>
            <w:right w:val="none" w:sz="0" w:space="0" w:color="auto"/>
          </w:divBdr>
        </w:div>
        <w:div w:id="411464689">
          <w:marLeft w:val="0"/>
          <w:marRight w:val="0"/>
          <w:marTop w:val="0"/>
          <w:marBottom w:val="0"/>
          <w:divBdr>
            <w:top w:val="none" w:sz="0" w:space="0" w:color="auto"/>
            <w:left w:val="none" w:sz="0" w:space="0" w:color="auto"/>
            <w:bottom w:val="none" w:sz="0" w:space="0" w:color="auto"/>
            <w:right w:val="none" w:sz="0" w:space="0" w:color="auto"/>
          </w:divBdr>
        </w:div>
        <w:div w:id="470945358">
          <w:marLeft w:val="0"/>
          <w:marRight w:val="0"/>
          <w:marTop w:val="0"/>
          <w:marBottom w:val="0"/>
          <w:divBdr>
            <w:top w:val="none" w:sz="0" w:space="0" w:color="auto"/>
            <w:left w:val="none" w:sz="0" w:space="0" w:color="auto"/>
            <w:bottom w:val="none" w:sz="0" w:space="0" w:color="auto"/>
            <w:right w:val="none" w:sz="0" w:space="0" w:color="auto"/>
          </w:divBdr>
        </w:div>
        <w:div w:id="599028646">
          <w:marLeft w:val="0"/>
          <w:marRight w:val="0"/>
          <w:marTop w:val="0"/>
          <w:marBottom w:val="0"/>
          <w:divBdr>
            <w:top w:val="none" w:sz="0" w:space="0" w:color="auto"/>
            <w:left w:val="none" w:sz="0" w:space="0" w:color="auto"/>
            <w:bottom w:val="none" w:sz="0" w:space="0" w:color="auto"/>
            <w:right w:val="none" w:sz="0" w:space="0" w:color="auto"/>
          </w:divBdr>
        </w:div>
        <w:div w:id="620040724">
          <w:marLeft w:val="0"/>
          <w:marRight w:val="0"/>
          <w:marTop w:val="0"/>
          <w:marBottom w:val="0"/>
          <w:divBdr>
            <w:top w:val="none" w:sz="0" w:space="0" w:color="auto"/>
            <w:left w:val="none" w:sz="0" w:space="0" w:color="auto"/>
            <w:bottom w:val="none" w:sz="0" w:space="0" w:color="auto"/>
            <w:right w:val="none" w:sz="0" w:space="0" w:color="auto"/>
          </w:divBdr>
        </w:div>
        <w:div w:id="750739959">
          <w:marLeft w:val="0"/>
          <w:marRight w:val="0"/>
          <w:marTop w:val="0"/>
          <w:marBottom w:val="0"/>
          <w:divBdr>
            <w:top w:val="none" w:sz="0" w:space="0" w:color="auto"/>
            <w:left w:val="none" w:sz="0" w:space="0" w:color="auto"/>
            <w:bottom w:val="none" w:sz="0" w:space="0" w:color="auto"/>
            <w:right w:val="none" w:sz="0" w:space="0" w:color="auto"/>
          </w:divBdr>
        </w:div>
        <w:div w:id="958032447">
          <w:marLeft w:val="0"/>
          <w:marRight w:val="0"/>
          <w:marTop w:val="0"/>
          <w:marBottom w:val="0"/>
          <w:divBdr>
            <w:top w:val="none" w:sz="0" w:space="0" w:color="auto"/>
            <w:left w:val="none" w:sz="0" w:space="0" w:color="auto"/>
            <w:bottom w:val="none" w:sz="0" w:space="0" w:color="auto"/>
            <w:right w:val="none" w:sz="0" w:space="0" w:color="auto"/>
          </w:divBdr>
        </w:div>
        <w:div w:id="1151023634">
          <w:marLeft w:val="0"/>
          <w:marRight w:val="0"/>
          <w:marTop w:val="0"/>
          <w:marBottom w:val="0"/>
          <w:divBdr>
            <w:top w:val="none" w:sz="0" w:space="0" w:color="auto"/>
            <w:left w:val="none" w:sz="0" w:space="0" w:color="auto"/>
            <w:bottom w:val="none" w:sz="0" w:space="0" w:color="auto"/>
            <w:right w:val="none" w:sz="0" w:space="0" w:color="auto"/>
          </w:divBdr>
        </w:div>
        <w:div w:id="1296721764">
          <w:marLeft w:val="0"/>
          <w:marRight w:val="0"/>
          <w:marTop w:val="0"/>
          <w:marBottom w:val="0"/>
          <w:divBdr>
            <w:top w:val="none" w:sz="0" w:space="0" w:color="auto"/>
            <w:left w:val="none" w:sz="0" w:space="0" w:color="auto"/>
            <w:bottom w:val="none" w:sz="0" w:space="0" w:color="auto"/>
            <w:right w:val="none" w:sz="0" w:space="0" w:color="auto"/>
          </w:divBdr>
        </w:div>
        <w:div w:id="1337028075">
          <w:marLeft w:val="0"/>
          <w:marRight w:val="0"/>
          <w:marTop w:val="0"/>
          <w:marBottom w:val="0"/>
          <w:divBdr>
            <w:top w:val="none" w:sz="0" w:space="0" w:color="auto"/>
            <w:left w:val="none" w:sz="0" w:space="0" w:color="auto"/>
            <w:bottom w:val="none" w:sz="0" w:space="0" w:color="auto"/>
            <w:right w:val="none" w:sz="0" w:space="0" w:color="auto"/>
          </w:divBdr>
        </w:div>
        <w:div w:id="1472207721">
          <w:marLeft w:val="0"/>
          <w:marRight w:val="0"/>
          <w:marTop w:val="0"/>
          <w:marBottom w:val="0"/>
          <w:divBdr>
            <w:top w:val="none" w:sz="0" w:space="0" w:color="auto"/>
            <w:left w:val="none" w:sz="0" w:space="0" w:color="auto"/>
            <w:bottom w:val="none" w:sz="0" w:space="0" w:color="auto"/>
            <w:right w:val="none" w:sz="0" w:space="0" w:color="auto"/>
          </w:divBdr>
        </w:div>
        <w:div w:id="1514371713">
          <w:marLeft w:val="0"/>
          <w:marRight w:val="0"/>
          <w:marTop w:val="0"/>
          <w:marBottom w:val="0"/>
          <w:divBdr>
            <w:top w:val="none" w:sz="0" w:space="0" w:color="auto"/>
            <w:left w:val="none" w:sz="0" w:space="0" w:color="auto"/>
            <w:bottom w:val="none" w:sz="0" w:space="0" w:color="auto"/>
            <w:right w:val="none" w:sz="0" w:space="0" w:color="auto"/>
          </w:divBdr>
        </w:div>
        <w:div w:id="1656030158">
          <w:marLeft w:val="0"/>
          <w:marRight w:val="0"/>
          <w:marTop w:val="0"/>
          <w:marBottom w:val="0"/>
          <w:divBdr>
            <w:top w:val="none" w:sz="0" w:space="0" w:color="auto"/>
            <w:left w:val="none" w:sz="0" w:space="0" w:color="auto"/>
            <w:bottom w:val="none" w:sz="0" w:space="0" w:color="auto"/>
            <w:right w:val="none" w:sz="0" w:space="0" w:color="auto"/>
          </w:divBdr>
        </w:div>
        <w:div w:id="2052223594">
          <w:marLeft w:val="0"/>
          <w:marRight w:val="0"/>
          <w:marTop w:val="0"/>
          <w:marBottom w:val="0"/>
          <w:divBdr>
            <w:top w:val="none" w:sz="0" w:space="0" w:color="auto"/>
            <w:left w:val="none" w:sz="0" w:space="0" w:color="auto"/>
            <w:bottom w:val="none" w:sz="0" w:space="0" w:color="auto"/>
            <w:right w:val="none" w:sz="0" w:space="0" w:color="auto"/>
          </w:divBdr>
        </w:div>
        <w:div w:id="2144812601">
          <w:marLeft w:val="0"/>
          <w:marRight w:val="0"/>
          <w:marTop w:val="0"/>
          <w:marBottom w:val="0"/>
          <w:divBdr>
            <w:top w:val="none" w:sz="0" w:space="0" w:color="auto"/>
            <w:left w:val="none" w:sz="0" w:space="0" w:color="auto"/>
            <w:bottom w:val="none" w:sz="0" w:space="0" w:color="auto"/>
            <w:right w:val="none" w:sz="0" w:space="0" w:color="auto"/>
          </w:divBdr>
        </w:div>
      </w:divsChild>
    </w:div>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55081782">
      <w:bodyDiv w:val="1"/>
      <w:marLeft w:val="0"/>
      <w:marRight w:val="0"/>
      <w:marTop w:val="0"/>
      <w:marBottom w:val="0"/>
      <w:divBdr>
        <w:top w:val="none" w:sz="0" w:space="0" w:color="auto"/>
        <w:left w:val="none" w:sz="0" w:space="0" w:color="auto"/>
        <w:bottom w:val="none" w:sz="0" w:space="0" w:color="auto"/>
        <w:right w:val="none" w:sz="0" w:space="0" w:color="auto"/>
      </w:divBdr>
    </w:div>
    <w:div w:id="359941392">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19408058">
      <w:bodyDiv w:val="1"/>
      <w:marLeft w:val="0"/>
      <w:marRight w:val="0"/>
      <w:marTop w:val="0"/>
      <w:marBottom w:val="0"/>
      <w:divBdr>
        <w:top w:val="none" w:sz="0" w:space="0" w:color="auto"/>
        <w:left w:val="none" w:sz="0" w:space="0" w:color="auto"/>
        <w:bottom w:val="none" w:sz="0" w:space="0" w:color="auto"/>
        <w:right w:val="none" w:sz="0" w:space="0" w:color="auto"/>
      </w:divBdr>
    </w:div>
    <w:div w:id="961692058">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21649224">
      <w:bodyDiv w:val="1"/>
      <w:marLeft w:val="0"/>
      <w:marRight w:val="0"/>
      <w:marTop w:val="0"/>
      <w:marBottom w:val="0"/>
      <w:divBdr>
        <w:top w:val="none" w:sz="0" w:space="0" w:color="auto"/>
        <w:left w:val="none" w:sz="0" w:space="0" w:color="auto"/>
        <w:bottom w:val="none" w:sz="0" w:space="0" w:color="auto"/>
        <w:right w:val="none" w:sz="0" w:space="0" w:color="auto"/>
      </w:divBdr>
    </w:div>
    <w:div w:id="1126581825">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16730126">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549224934">
      <w:bodyDiv w:val="1"/>
      <w:marLeft w:val="0"/>
      <w:marRight w:val="0"/>
      <w:marTop w:val="0"/>
      <w:marBottom w:val="0"/>
      <w:divBdr>
        <w:top w:val="none" w:sz="0" w:space="0" w:color="auto"/>
        <w:left w:val="none" w:sz="0" w:space="0" w:color="auto"/>
        <w:bottom w:val="none" w:sz="0" w:space="0" w:color="auto"/>
        <w:right w:val="none" w:sz="0" w:space="0" w:color="auto"/>
      </w:divBdr>
      <w:divsChild>
        <w:div w:id="66731383">
          <w:marLeft w:val="0"/>
          <w:marRight w:val="0"/>
          <w:marTop w:val="0"/>
          <w:marBottom w:val="0"/>
          <w:divBdr>
            <w:top w:val="none" w:sz="0" w:space="0" w:color="auto"/>
            <w:left w:val="none" w:sz="0" w:space="0" w:color="auto"/>
            <w:bottom w:val="none" w:sz="0" w:space="0" w:color="auto"/>
            <w:right w:val="none" w:sz="0" w:space="0" w:color="auto"/>
          </w:divBdr>
        </w:div>
        <w:div w:id="1642691616">
          <w:marLeft w:val="0"/>
          <w:marRight w:val="0"/>
          <w:marTop w:val="0"/>
          <w:marBottom w:val="0"/>
          <w:divBdr>
            <w:top w:val="none" w:sz="0" w:space="0" w:color="auto"/>
            <w:left w:val="none" w:sz="0" w:space="0" w:color="auto"/>
            <w:bottom w:val="none" w:sz="0" w:space="0" w:color="auto"/>
            <w:right w:val="none" w:sz="0" w:space="0" w:color="auto"/>
          </w:divBdr>
        </w:div>
        <w:div w:id="1665813034">
          <w:marLeft w:val="0"/>
          <w:marRight w:val="0"/>
          <w:marTop w:val="0"/>
          <w:marBottom w:val="0"/>
          <w:divBdr>
            <w:top w:val="none" w:sz="0" w:space="0" w:color="auto"/>
            <w:left w:val="none" w:sz="0" w:space="0" w:color="auto"/>
            <w:bottom w:val="none" w:sz="0" w:space="0" w:color="auto"/>
            <w:right w:val="none" w:sz="0" w:space="0" w:color="auto"/>
          </w:divBdr>
        </w:div>
      </w:divsChild>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717199290">
      <w:bodyDiv w:val="1"/>
      <w:marLeft w:val="0"/>
      <w:marRight w:val="0"/>
      <w:marTop w:val="0"/>
      <w:marBottom w:val="0"/>
      <w:divBdr>
        <w:top w:val="none" w:sz="0" w:space="0" w:color="auto"/>
        <w:left w:val="none" w:sz="0" w:space="0" w:color="auto"/>
        <w:bottom w:val="none" w:sz="0" w:space="0" w:color="auto"/>
        <w:right w:val="none" w:sz="0" w:space="0" w:color="auto"/>
      </w:divBdr>
    </w:div>
    <w:div w:id="1808400494">
      <w:bodyDiv w:val="1"/>
      <w:marLeft w:val="0"/>
      <w:marRight w:val="0"/>
      <w:marTop w:val="0"/>
      <w:marBottom w:val="0"/>
      <w:divBdr>
        <w:top w:val="none" w:sz="0" w:space="0" w:color="auto"/>
        <w:left w:val="none" w:sz="0" w:space="0" w:color="auto"/>
        <w:bottom w:val="none" w:sz="0" w:space="0" w:color="auto"/>
        <w:right w:val="none" w:sz="0" w:space="0" w:color="auto"/>
      </w:divBdr>
    </w:div>
    <w:div w:id="1927108229">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F2DB7F33B743E3BC9630F77C9816A2"/>
        <w:category>
          <w:name w:val="General"/>
          <w:gallery w:val="placeholder"/>
        </w:category>
        <w:types>
          <w:type w:val="bbPlcHdr"/>
        </w:types>
        <w:behaviors>
          <w:behavior w:val="content"/>
        </w:behaviors>
        <w:guid w:val="{FDAAF93D-BEAA-4CFF-979F-F9D0E52DB8D8}"/>
      </w:docPartPr>
      <w:docPartBody>
        <w:p w:rsidR="00F50465" w:rsidRDefault="006B7E9E">
          <w:pPr>
            <w:pStyle w:val="EBF2DB7F33B743E3BC9630F77C9816A2"/>
          </w:pPr>
          <w:r w:rsidRPr="00D81F2C">
            <w:rPr>
              <w:rStyle w:val="PlaceholderText"/>
            </w:rPr>
            <w:t>Click or tap here to enter text.</w:t>
          </w:r>
        </w:p>
      </w:docPartBody>
    </w:docPart>
    <w:docPart>
      <w:docPartPr>
        <w:name w:val="A6369C7034BC4038BE9246046AC1A733"/>
        <w:category>
          <w:name w:val="General"/>
          <w:gallery w:val="placeholder"/>
        </w:category>
        <w:types>
          <w:type w:val="bbPlcHdr"/>
        </w:types>
        <w:behaviors>
          <w:behavior w:val="content"/>
        </w:behaviors>
        <w:guid w:val="{000F051F-FB43-43CE-83C6-6A86350BCC12}"/>
      </w:docPartPr>
      <w:docPartBody>
        <w:p w:rsidR="00F50465" w:rsidRDefault="006B7E9E">
          <w:pPr>
            <w:pStyle w:val="A6369C7034BC4038BE9246046AC1A733"/>
          </w:pPr>
          <w:r w:rsidRPr="005129AC">
            <w:rPr>
              <w:rStyle w:val="PlaceholderText"/>
            </w:rPr>
            <w:t>[Title]</w:t>
          </w:r>
        </w:p>
      </w:docPartBody>
    </w:docPart>
    <w:docPart>
      <w:docPartPr>
        <w:name w:val="91BEDB4C549D4122B6BFFF53330D1767"/>
        <w:category>
          <w:name w:val="General"/>
          <w:gallery w:val="placeholder"/>
        </w:category>
        <w:types>
          <w:type w:val="bbPlcHdr"/>
        </w:types>
        <w:behaviors>
          <w:behavior w:val="content"/>
        </w:behaviors>
        <w:guid w:val="{DD24E9CC-C06B-4030-AFA8-C77BDEE91B9F}"/>
      </w:docPartPr>
      <w:docPartBody>
        <w:p w:rsidR="00F50465" w:rsidRDefault="006B7E9E">
          <w:pPr>
            <w:pStyle w:val="91BEDB4C549D4122B6BFFF53330D1767"/>
          </w:pPr>
          <w:r w:rsidRPr="00D81F2C">
            <w:rPr>
              <w:rStyle w:val="PlaceholderText"/>
            </w:rPr>
            <w:t>Choose an item.</w:t>
          </w:r>
        </w:p>
      </w:docPartBody>
    </w:docPart>
    <w:docPart>
      <w:docPartPr>
        <w:name w:val="CEF17265886B4016AC432EA9955E764E"/>
        <w:category>
          <w:name w:val="General"/>
          <w:gallery w:val="placeholder"/>
        </w:category>
        <w:types>
          <w:type w:val="bbPlcHdr"/>
        </w:types>
        <w:behaviors>
          <w:behavior w:val="content"/>
        </w:behaviors>
        <w:guid w:val="{A677A42B-F712-4BEB-B9A5-E11B325A533D}"/>
      </w:docPartPr>
      <w:docPartBody>
        <w:p w:rsidR="00F50465" w:rsidRDefault="006B7E9E">
          <w:pPr>
            <w:pStyle w:val="CEF17265886B4016AC432EA9955E764E"/>
          </w:pPr>
          <w:r w:rsidRPr="00D81F2C">
            <w:rPr>
              <w:rStyle w:val="PlaceholderText"/>
            </w:rPr>
            <w:t>Choose an item.</w:t>
          </w:r>
        </w:p>
      </w:docPartBody>
    </w:docPart>
    <w:docPart>
      <w:docPartPr>
        <w:name w:val="428FF027D42B4E4AB3E72FF8B16A2C10"/>
        <w:category>
          <w:name w:val="General"/>
          <w:gallery w:val="placeholder"/>
        </w:category>
        <w:types>
          <w:type w:val="bbPlcHdr"/>
        </w:types>
        <w:behaviors>
          <w:behavior w:val="content"/>
        </w:behaviors>
        <w:guid w:val="{AD73CB59-C1DF-44F9-B836-A61A534D4DAB}"/>
      </w:docPartPr>
      <w:docPartBody>
        <w:p w:rsidR="00F50465" w:rsidRDefault="006B7E9E">
          <w:pPr>
            <w:pStyle w:val="428FF027D42B4E4AB3E72FF8B16A2C10"/>
          </w:pPr>
          <w:r w:rsidRPr="00D81F2C">
            <w:rPr>
              <w:rStyle w:val="PlaceholderText"/>
            </w:rPr>
            <w:t>Choose an item.</w:t>
          </w:r>
        </w:p>
      </w:docPartBody>
    </w:docPart>
    <w:docPart>
      <w:docPartPr>
        <w:name w:val="AF3DB9C8A9F34F88B4722D2289029401"/>
        <w:category>
          <w:name w:val="General"/>
          <w:gallery w:val="placeholder"/>
        </w:category>
        <w:types>
          <w:type w:val="bbPlcHdr"/>
        </w:types>
        <w:behaviors>
          <w:behavior w:val="content"/>
        </w:behaviors>
        <w:guid w:val="{0B684A46-F42C-48DE-B55B-F6634C176C71}"/>
      </w:docPartPr>
      <w:docPartBody>
        <w:p w:rsidR="00F50465" w:rsidRDefault="006B7E9E">
          <w:pPr>
            <w:pStyle w:val="AF3DB9C8A9F34F88B4722D2289029401"/>
          </w:pPr>
          <w:r w:rsidRPr="005732E8">
            <w:rPr>
              <w:rStyle w:val="PlaceholderText"/>
            </w:rPr>
            <w:t>Click or tap to enter a date.</w:t>
          </w:r>
        </w:p>
      </w:docPartBody>
    </w:docPart>
    <w:docPart>
      <w:docPartPr>
        <w:name w:val="74B4B8CB4C484877839C5C4F26E6E682"/>
        <w:category>
          <w:name w:val="General"/>
          <w:gallery w:val="placeholder"/>
        </w:category>
        <w:types>
          <w:type w:val="bbPlcHdr"/>
        </w:types>
        <w:behaviors>
          <w:behavior w:val="content"/>
        </w:behaviors>
        <w:guid w:val="{1B8E1BC3-B8D6-41D2-A6F0-96DA67D91534}"/>
      </w:docPartPr>
      <w:docPartBody>
        <w:p w:rsidR="00F50465" w:rsidRDefault="006B7E9E">
          <w:pPr>
            <w:pStyle w:val="74B4B8CB4C484877839C5C4F26E6E682"/>
          </w:pPr>
          <w:r w:rsidRPr="00546385">
            <w:rPr>
              <w:rStyle w:val="PlaceholderText"/>
            </w:rPr>
            <w:t>Choose an item.</w:t>
          </w:r>
        </w:p>
      </w:docPartBody>
    </w:docPart>
    <w:docPart>
      <w:docPartPr>
        <w:name w:val="09709BCC06BB40479F96ADF6AECA5622"/>
        <w:category>
          <w:name w:val="General"/>
          <w:gallery w:val="placeholder"/>
        </w:category>
        <w:types>
          <w:type w:val="bbPlcHdr"/>
        </w:types>
        <w:behaviors>
          <w:behavior w:val="content"/>
        </w:behaviors>
        <w:guid w:val="{6E2B5D52-BC0D-46D4-88A3-0236994CB309}"/>
      </w:docPartPr>
      <w:docPartBody>
        <w:p w:rsidR="00F50465" w:rsidRDefault="006B7E9E">
          <w:pPr>
            <w:pStyle w:val="09709BCC06BB40479F96ADF6AECA5622"/>
          </w:pPr>
          <w:r w:rsidRPr="00546385">
            <w:rPr>
              <w:rStyle w:val="PlaceholderText"/>
            </w:rPr>
            <w:t>Choose an item.</w:t>
          </w:r>
        </w:p>
      </w:docPartBody>
    </w:docPart>
    <w:docPart>
      <w:docPartPr>
        <w:name w:val="1BFA8D3DD8B7492D83650968F31273B5"/>
        <w:category>
          <w:name w:val="General"/>
          <w:gallery w:val="placeholder"/>
        </w:category>
        <w:types>
          <w:type w:val="bbPlcHdr"/>
        </w:types>
        <w:behaviors>
          <w:behavior w:val="content"/>
        </w:behaviors>
        <w:guid w:val="{522A604D-955A-4B12-BEAE-7F2F20D01C81}"/>
      </w:docPartPr>
      <w:docPartBody>
        <w:p w:rsidR="00F50465" w:rsidRDefault="006B7E9E">
          <w:pPr>
            <w:pStyle w:val="1BFA8D3DD8B7492D83650968F31273B5"/>
          </w:pPr>
          <w:r w:rsidRPr="002B133B">
            <w:rPr>
              <w:rStyle w:val="PlaceholderText"/>
            </w:rPr>
            <w:t>Choose an item.</w:t>
          </w:r>
        </w:p>
      </w:docPartBody>
    </w:docPart>
    <w:docPart>
      <w:docPartPr>
        <w:name w:val="F1C2C2B96C744D5E942E69D16B4C6BBD"/>
        <w:category>
          <w:name w:val="General"/>
          <w:gallery w:val="placeholder"/>
        </w:category>
        <w:types>
          <w:type w:val="bbPlcHdr"/>
        </w:types>
        <w:behaviors>
          <w:behavior w:val="content"/>
        </w:behaviors>
        <w:guid w:val="{DC53EBAF-A23B-4DAA-8FEC-187793B3140F}"/>
      </w:docPartPr>
      <w:docPartBody>
        <w:p w:rsidR="00F50465" w:rsidRDefault="006B7E9E">
          <w:pPr>
            <w:pStyle w:val="F1C2C2B96C744D5E942E69D16B4C6BBD"/>
          </w:pPr>
          <w:r w:rsidRPr="002B133B">
            <w:rPr>
              <w:rStyle w:val="PlaceholderText"/>
            </w:rPr>
            <w:t>Choose an item.</w:t>
          </w:r>
        </w:p>
      </w:docPartBody>
    </w:docPart>
    <w:docPart>
      <w:docPartPr>
        <w:name w:val="AFE8EE696BA440CA814BF48E13E7369D"/>
        <w:category>
          <w:name w:val="General"/>
          <w:gallery w:val="placeholder"/>
        </w:category>
        <w:types>
          <w:type w:val="bbPlcHdr"/>
        </w:types>
        <w:behaviors>
          <w:behavior w:val="content"/>
        </w:behaviors>
        <w:guid w:val="{0B88A0F0-2D07-4663-89B0-398303C01D73}"/>
      </w:docPartPr>
      <w:docPartBody>
        <w:p w:rsidR="00F50465" w:rsidRDefault="006B7E9E">
          <w:pPr>
            <w:pStyle w:val="AFE8EE696BA440CA814BF48E13E7369D"/>
          </w:pPr>
          <w:r w:rsidRPr="002B133B">
            <w:rPr>
              <w:rStyle w:val="PlaceholderText"/>
            </w:rPr>
            <w:t>Choose an item.</w:t>
          </w:r>
        </w:p>
      </w:docPartBody>
    </w:docPart>
    <w:docPart>
      <w:docPartPr>
        <w:name w:val="08F7C7A9EC404DB5B2B8E8CF88AB2F92"/>
        <w:category>
          <w:name w:val="General"/>
          <w:gallery w:val="placeholder"/>
        </w:category>
        <w:types>
          <w:type w:val="bbPlcHdr"/>
        </w:types>
        <w:behaviors>
          <w:behavior w:val="content"/>
        </w:behaviors>
        <w:guid w:val="{0D1E0934-3F1B-4668-BB3C-B7719D10A350}"/>
      </w:docPartPr>
      <w:docPartBody>
        <w:p w:rsidR="00F50465" w:rsidRDefault="006B7E9E">
          <w:pPr>
            <w:pStyle w:val="08F7C7A9EC404DB5B2B8E8CF88AB2F92"/>
          </w:pPr>
          <w:r w:rsidRPr="00D81F2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EBB"/>
    <w:rsid w:val="00007633"/>
    <w:rsid w:val="000E217C"/>
    <w:rsid w:val="000F460F"/>
    <w:rsid w:val="00170BA8"/>
    <w:rsid w:val="00173979"/>
    <w:rsid w:val="0019264B"/>
    <w:rsid w:val="001E1DC8"/>
    <w:rsid w:val="002D7A65"/>
    <w:rsid w:val="0044292D"/>
    <w:rsid w:val="004E153B"/>
    <w:rsid w:val="005778C8"/>
    <w:rsid w:val="005B3DA5"/>
    <w:rsid w:val="005B71EC"/>
    <w:rsid w:val="006061A9"/>
    <w:rsid w:val="006B3464"/>
    <w:rsid w:val="006B7E9E"/>
    <w:rsid w:val="006E710D"/>
    <w:rsid w:val="00794D52"/>
    <w:rsid w:val="007A1D44"/>
    <w:rsid w:val="009B7EBB"/>
    <w:rsid w:val="00A931CC"/>
    <w:rsid w:val="00AA11BA"/>
    <w:rsid w:val="00AB5D19"/>
    <w:rsid w:val="00AF784F"/>
    <w:rsid w:val="00B715A7"/>
    <w:rsid w:val="00BF56A6"/>
    <w:rsid w:val="00CA5B80"/>
    <w:rsid w:val="00D76115"/>
    <w:rsid w:val="00DC7733"/>
    <w:rsid w:val="00F14768"/>
    <w:rsid w:val="00F5046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14"/>
    <w:semiHidden/>
    <w:rPr>
      <w:rFonts w:asciiTheme="minorHAnsi" w:hAnsiTheme="minorHAnsi"/>
      <w:color w:val="808080"/>
    </w:rPr>
  </w:style>
  <w:style w:type="paragraph" w:customStyle="1" w:styleId="EBF2DB7F33B743E3BC9630F77C9816A2">
    <w:name w:val="EBF2DB7F33B743E3BC9630F77C9816A2"/>
  </w:style>
  <w:style w:type="paragraph" w:customStyle="1" w:styleId="A6369C7034BC4038BE9246046AC1A733">
    <w:name w:val="A6369C7034BC4038BE9246046AC1A733"/>
  </w:style>
  <w:style w:type="paragraph" w:customStyle="1" w:styleId="91BEDB4C549D4122B6BFFF53330D1767">
    <w:name w:val="91BEDB4C549D4122B6BFFF53330D1767"/>
  </w:style>
  <w:style w:type="paragraph" w:customStyle="1" w:styleId="CEF17265886B4016AC432EA9955E764E">
    <w:name w:val="CEF17265886B4016AC432EA9955E764E"/>
  </w:style>
  <w:style w:type="paragraph" w:customStyle="1" w:styleId="428FF027D42B4E4AB3E72FF8B16A2C10">
    <w:name w:val="428FF027D42B4E4AB3E72FF8B16A2C10"/>
  </w:style>
  <w:style w:type="paragraph" w:customStyle="1" w:styleId="AF3DB9C8A9F34F88B4722D2289029401">
    <w:name w:val="AF3DB9C8A9F34F88B4722D2289029401"/>
  </w:style>
  <w:style w:type="paragraph" w:customStyle="1" w:styleId="74B4B8CB4C484877839C5C4F26E6E682">
    <w:name w:val="74B4B8CB4C484877839C5C4F26E6E682"/>
  </w:style>
  <w:style w:type="paragraph" w:customStyle="1" w:styleId="09709BCC06BB40479F96ADF6AECA5622">
    <w:name w:val="09709BCC06BB40479F96ADF6AECA5622"/>
  </w:style>
  <w:style w:type="paragraph" w:customStyle="1" w:styleId="1BFA8D3DD8B7492D83650968F31273B5">
    <w:name w:val="1BFA8D3DD8B7492D83650968F31273B5"/>
  </w:style>
  <w:style w:type="paragraph" w:customStyle="1" w:styleId="F1C2C2B96C744D5E942E69D16B4C6BBD">
    <w:name w:val="F1C2C2B96C744D5E942E69D16B4C6BBD"/>
  </w:style>
  <w:style w:type="paragraph" w:customStyle="1" w:styleId="AFE8EE696BA440CA814BF48E13E7369D">
    <w:name w:val="AFE8EE696BA440CA814BF48E13E7369D"/>
  </w:style>
  <w:style w:type="paragraph" w:customStyle="1" w:styleId="08F7C7A9EC404DB5B2B8E8CF88AB2F92">
    <w:name w:val="08F7C7A9EC404DB5B2B8E8CF88AB2F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8dde1f-620b-4e54-9569-6717d0a523de">
      <Terms xmlns="http://schemas.microsoft.com/office/infopath/2007/PartnerControls"/>
    </lcf76f155ced4ddcb4097134ff3c332f>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TaxKeywordTaxHTField xmlns="b628b5b6-303f-4e4a-bcf5-0700554b4635">
      <Terms xmlns="http://schemas.microsoft.com/office/infopath/2007/PartnerControls"/>
    </TaxKeywordTaxHTField>
    <Documentstatus xmlns="b48dde1f-620b-4e54-9569-6717d0a523d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13DA3-7893-4D7B-9AB5-08CB70701D26}">
  <ds:schemaRefs>
    <ds:schemaRef ds:uri="http://schemas.microsoft.com/office/2006/metadata/properties"/>
    <ds:schemaRef ds:uri="http://schemas.microsoft.com/office/infopath/2007/PartnerControls"/>
    <ds:schemaRef ds:uri="b48dde1f-620b-4e54-9569-6717d0a523de"/>
    <ds:schemaRef ds:uri="http://schemas.microsoft.com/sharepoint/v3"/>
    <ds:schemaRef ds:uri="b628b5b6-303f-4e4a-bcf5-0700554b4635"/>
  </ds:schemaRefs>
</ds:datastoreItem>
</file>

<file path=customXml/itemProps2.xml><?xml version="1.0" encoding="utf-8"?>
<ds:datastoreItem xmlns:ds="http://schemas.openxmlformats.org/officeDocument/2006/customXml" ds:itemID="{90CA9A1E-66A6-49F5-BD65-2EF73F897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4.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14</TotalTime>
  <Pages>9</Pages>
  <Words>2483</Words>
  <Characters>14154</Characters>
  <Application>Microsoft Office Word</Application>
  <DocSecurity>0</DocSecurity>
  <Lines>117</Lines>
  <Paragraphs>33</Paragraphs>
  <ScaleCrop>false</ScaleCrop>
  <Company>Public Sector Commission</Company>
  <LinksUpToDate>false</LinksUpToDate>
  <CharactersWithSpaces>16604</CharactersWithSpaces>
  <SharedDoc>false</SharedDoc>
  <HLinks>
    <vt:vector size="6" baseType="variant">
      <vt:variant>
        <vt:i4>1048580</vt:i4>
      </vt:variant>
      <vt:variant>
        <vt:i4>0</vt:i4>
      </vt:variant>
      <vt:variant>
        <vt:i4>0</vt:i4>
      </vt:variant>
      <vt:variant>
        <vt:i4>5</vt:i4>
      </vt:variant>
      <vt:variant>
        <vt:lpwstr>https://www.psc.nsw.gov.au/workforce-management/capability-framework/the-capability-framework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 Procurement Strategy and Governance</dc:title>
  <dc:subject/>
  <dc:creator>Miriam Fealy</dc:creator>
  <cp:keywords/>
  <cp:lastModifiedBy>Corina Koulouris</cp:lastModifiedBy>
  <cp:revision>16</cp:revision>
  <cp:lastPrinted>2021-06-07T21:46:00Z</cp:lastPrinted>
  <dcterms:created xsi:type="dcterms:W3CDTF">2025-08-28T01:25:00Z</dcterms:created>
  <dcterms:modified xsi:type="dcterms:W3CDTF">2026-06-18T03:47:00Z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ies>
</file>