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0EC9B3D" w14:textId="50E8C3D9" w:rsidR="00D64474" w:rsidRPr="000C453F" w:rsidRDefault="00B35D7C" w:rsidP="00D64474">
      <w:pPr>
        <w:pStyle w:val="Heading1"/>
        <w:tabs>
          <w:tab w:val="left" w:pos="720"/>
          <w:tab w:val="left" w:pos="1440"/>
          <w:tab w:val="left" w:pos="2160"/>
          <w:tab w:val="left" w:pos="2880"/>
          <w:tab w:val="left" w:pos="3600"/>
          <w:tab w:val="right" w:pos="10348"/>
        </w:tabs>
      </w:pPr>
      <w:r>
        <w:rPr>
          <w:noProof/>
        </w:rPr>
        <w:drawing>
          <wp:anchor distT="0" distB="91440" distL="114300" distR="114300" simplePos="0" relativeHeight="251658240" behindDoc="0" locked="0" layoutInCell="1" allowOverlap="1" wp14:anchorId="3555FB24" wp14:editId="0CAE47E2">
            <wp:simplePos x="0" y="0"/>
            <wp:positionH relativeFrom="margin">
              <wp:posOffset>4921885</wp:posOffset>
            </wp:positionH>
            <wp:positionV relativeFrom="margin">
              <wp:posOffset>140335</wp:posOffset>
            </wp:positionV>
            <wp:extent cx="1562100" cy="295275"/>
            <wp:effectExtent l="0" t="0" r="6350" b="0"/>
            <wp:wrapSquare wrapText="bothSides"/>
            <wp:docPr id="4722" name="Picture 1" descr="TAFE NSW endorsed coupled logo RG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W Government - Customer Service">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62100"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474" w:rsidRPr="000C453F">
        <w:t>Role Description</w:t>
      </w:r>
    </w:p>
    <w:sdt>
      <w:sdtPr>
        <w:rPr>
          <w:color w:val="000000" w:themeColor="text1"/>
        </w:rPr>
        <w:id w:val="-2060313909"/>
        <w:placeholder>
          <w:docPart w:val="466CFA78B7A04271820E53B64763F220"/>
        </w:placeholder>
      </w:sdtPr>
      <w:sdtEndPr/>
      <w:sdtContent>
        <w:p w14:paraId="100C32C7" w14:textId="015C648F" w:rsidR="00D64474" w:rsidRPr="00541DAF" w:rsidRDefault="008132C4" w:rsidP="00076EAB">
          <w:pPr>
            <w:pStyle w:val="Heading1"/>
            <w:tabs>
              <w:tab w:val="right" w:pos="10206"/>
            </w:tabs>
            <w:spacing w:after="120"/>
            <w:rPr>
              <w:color w:val="000000" w:themeColor="text1"/>
            </w:rPr>
          </w:pPr>
          <w:sdt>
            <w:sdtPr>
              <w:rPr>
                <w:color w:val="000000" w:themeColor="text1"/>
              </w:rPr>
              <w:alias w:val="Title"/>
              <w:tag w:val=""/>
              <w:id w:val="-274021104"/>
              <w:placeholder>
                <w:docPart w:val="B8C829AFC90743D881CD85E0746FADC2"/>
              </w:placeholder>
              <w:dataBinding w:prefixMappings="xmlns:ns0='http://purl.org/dc/elements/1.1/' xmlns:ns1='http://schemas.openxmlformats.org/package/2006/metadata/core-properties' " w:xpath="/ns1:coreProperties[1]/ns0:title[1]" w:storeItemID="{6C3C8BC8-F283-45AE-878A-BAB7291924A1}"/>
              <w:text/>
            </w:sdtPr>
            <w:sdtEndPr/>
            <w:sdtContent>
              <w:r w:rsidR="00434176">
                <w:rPr>
                  <w:color w:val="000000" w:themeColor="text1"/>
                </w:rPr>
                <w:t>Director Strategic Policy</w:t>
              </w:r>
              <w:r w:rsidR="002B0B38">
                <w:rPr>
                  <w:color w:val="000000" w:themeColor="text1"/>
                </w:rPr>
                <w:t xml:space="preserve">, </w:t>
              </w:r>
              <w:r w:rsidR="00434176">
                <w:rPr>
                  <w:color w:val="000000" w:themeColor="text1"/>
                </w:rPr>
                <w:t>Executive and Ministerial Liaison</w:t>
              </w:r>
            </w:sdtContent>
          </w:sdt>
        </w:p>
      </w:sdtContent>
    </w:sdt>
    <w:p w14:paraId="3F04B7F0" w14:textId="77777777" w:rsidR="00076EAB" w:rsidRPr="00076EAB" w:rsidRDefault="00076EAB" w:rsidP="00076EAB"/>
    <w:tbl>
      <w:tblPr>
        <w:tblStyle w:val="PSCGreen"/>
        <w:tblW w:w="10556" w:type="dxa"/>
        <w:tblLook w:val="04A0" w:firstRow="1" w:lastRow="0" w:firstColumn="1" w:lastColumn="0" w:noHBand="0" w:noVBand="1"/>
        <w:tblCaption w:val="PSC_Role_InformationTable"/>
        <w:tblDescription w:val="PSC_Role_InformationTable"/>
      </w:tblPr>
      <w:tblGrid>
        <w:gridCol w:w="4026"/>
        <w:gridCol w:w="6530"/>
      </w:tblGrid>
      <w:tr w:rsidR="00C90657" w:rsidRPr="00C978B9" w14:paraId="5CADA6B3" w14:textId="77777777" w:rsidTr="3C29446A">
        <w:trPr>
          <w:cnfStyle w:val="100000000000" w:firstRow="1" w:lastRow="0" w:firstColumn="0" w:lastColumn="0" w:oddVBand="0" w:evenVBand="0" w:oddHBand="0" w:evenHBand="0" w:firstRowFirstColumn="0" w:firstRowLastColumn="0" w:lastRowFirstColumn="0" w:lastRowLastColumn="0"/>
          <w:cantSplit/>
        </w:trPr>
        <w:tc>
          <w:tcPr>
            <w:tcW w:w="4026" w:type="dxa"/>
            <w:shd w:val="clear" w:color="auto" w:fill="000000" w:themeFill="text1"/>
            <w:vAlign w:val="center"/>
          </w:tcPr>
          <w:p w14:paraId="331147A5" w14:textId="77777777" w:rsidR="00C90657" w:rsidRPr="00C90657" w:rsidRDefault="005C4C30" w:rsidP="00A344DF">
            <w:pPr>
              <w:pStyle w:val="TableTextWhite"/>
              <w:rPr>
                <w:b/>
              </w:rPr>
            </w:pPr>
            <w:r>
              <w:rPr>
                <w:b/>
              </w:rPr>
              <w:t>Role Description Fields</w:t>
            </w:r>
          </w:p>
        </w:tc>
        <w:tc>
          <w:tcPr>
            <w:tcW w:w="6530" w:type="dxa"/>
            <w:shd w:val="clear" w:color="auto" w:fill="000000" w:themeFill="text1"/>
          </w:tcPr>
          <w:p w14:paraId="38F651D2" w14:textId="77777777" w:rsidR="00C90657" w:rsidRPr="00C90657" w:rsidRDefault="005C4C30" w:rsidP="00A344DF">
            <w:pPr>
              <w:pStyle w:val="TableTextWhite"/>
              <w:rPr>
                <w:b/>
              </w:rPr>
            </w:pPr>
            <w:r>
              <w:rPr>
                <w:b/>
              </w:rPr>
              <w:t>Details</w:t>
            </w:r>
          </w:p>
        </w:tc>
      </w:tr>
      <w:tr w:rsidR="00DA6BE6" w:rsidRPr="00C978B9" w14:paraId="43E89D25" w14:textId="77777777" w:rsidTr="3C29446A">
        <w:trPr>
          <w:cantSplit/>
        </w:trPr>
        <w:tc>
          <w:tcPr>
            <w:tcW w:w="4026" w:type="dxa"/>
            <w:vAlign w:val="center"/>
          </w:tcPr>
          <w:p w14:paraId="0CE110D3" w14:textId="77777777" w:rsidR="00DA6BE6" w:rsidRPr="00853F21" w:rsidRDefault="00DA6BE6" w:rsidP="00A344DF">
            <w:pPr>
              <w:pStyle w:val="TableTextWhite"/>
              <w:rPr>
                <w:b/>
              </w:rPr>
            </w:pPr>
            <w:r w:rsidRPr="00853F21">
              <w:rPr>
                <w:b/>
              </w:rPr>
              <w:t>Cluster</w:t>
            </w:r>
          </w:p>
        </w:tc>
        <w:tc>
          <w:tcPr>
            <w:tcW w:w="6530" w:type="dxa"/>
          </w:tcPr>
          <w:p w14:paraId="314F226E" w14:textId="77777777" w:rsidR="00DA6BE6" w:rsidRPr="00853F21" w:rsidRDefault="004A3696" w:rsidP="00A344DF">
            <w:pPr>
              <w:pStyle w:val="TableTextWhite"/>
              <w:rPr>
                <w:b/>
              </w:rPr>
            </w:pPr>
            <w:r>
              <w:rPr>
                <w:b/>
              </w:rPr>
              <w:t>Education</w:t>
            </w:r>
          </w:p>
        </w:tc>
      </w:tr>
      <w:tr w:rsidR="00DA6BE6" w:rsidRPr="00C978B9" w14:paraId="3FCDD01E" w14:textId="77777777" w:rsidTr="3C29446A">
        <w:trPr>
          <w:cantSplit/>
        </w:trPr>
        <w:tc>
          <w:tcPr>
            <w:tcW w:w="4026" w:type="dxa"/>
            <w:vAlign w:val="center"/>
          </w:tcPr>
          <w:p w14:paraId="4DE15D59" w14:textId="77777777" w:rsidR="00DA6BE6" w:rsidRPr="00853F21" w:rsidRDefault="00DA6BE6" w:rsidP="00A344DF">
            <w:pPr>
              <w:pStyle w:val="TableTextWhite"/>
              <w:rPr>
                <w:b/>
              </w:rPr>
            </w:pPr>
            <w:bookmarkStart w:id="0" w:name="DeptAgency"/>
            <w:bookmarkEnd w:id="0"/>
            <w:r w:rsidRPr="00853F21">
              <w:rPr>
                <w:b/>
              </w:rPr>
              <w:t>Department/Agency</w:t>
            </w:r>
          </w:p>
        </w:tc>
        <w:tc>
          <w:tcPr>
            <w:tcW w:w="6530" w:type="dxa"/>
          </w:tcPr>
          <w:p w14:paraId="59C6EF0E" w14:textId="77777777" w:rsidR="00DA6BE6" w:rsidRPr="00853F21" w:rsidRDefault="004A3696" w:rsidP="00A344DF">
            <w:pPr>
              <w:pStyle w:val="TableTextWhite"/>
              <w:rPr>
                <w:b/>
              </w:rPr>
            </w:pPr>
            <w:r>
              <w:rPr>
                <w:b/>
              </w:rPr>
              <w:t>TAFE NSW</w:t>
            </w:r>
          </w:p>
        </w:tc>
      </w:tr>
      <w:tr w:rsidR="00DA6BE6" w:rsidRPr="00C978B9" w14:paraId="56B4DCCE" w14:textId="77777777" w:rsidTr="3C29446A">
        <w:trPr>
          <w:cantSplit/>
        </w:trPr>
        <w:tc>
          <w:tcPr>
            <w:tcW w:w="4026" w:type="dxa"/>
            <w:vAlign w:val="center"/>
          </w:tcPr>
          <w:p w14:paraId="55B5D52E" w14:textId="77777777" w:rsidR="00DA6BE6" w:rsidRPr="00853F21" w:rsidRDefault="00DA6BE6" w:rsidP="00A344DF">
            <w:pPr>
              <w:pStyle w:val="TableTextWhite"/>
              <w:rPr>
                <w:b/>
              </w:rPr>
            </w:pPr>
            <w:r w:rsidRPr="00853F21">
              <w:rPr>
                <w:b/>
              </w:rPr>
              <w:t>Division/Branch/Unit</w:t>
            </w:r>
          </w:p>
        </w:tc>
        <w:tc>
          <w:tcPr>
            <w:tcW w:w="6530" w:type="dxa"/>
          </w:tcPr>
          <w:sdt>
            <w:sdtPr>
              <w:rPr>
                <w:b/>
                <w:bCs/>
                <w:color w:val="FFFFFF" w:themeColor="background1"/>
              </w:rPr>
              <w:id w:val="483822973"/>
              <w:placeholder>
                <w:docPart w:val="4CABC44FB49443F5A7C7DA03FF29E9C9"/>
              </w:placeholder>
              <w:dropDownList>
                <w:listItem w:value="Choose an item."/>
                <w:listItem w:displayText="As Assigned" w:value="As Assigned"/>
                <w:listItem w:displayText="Corporate Communications" w:value="Corporate Communications"/>
                <w:listItem w:displayText="Corporate Services Group" w:value="Corporate Services Group"/>
                <w:listItem w:displayText="Digital Solutions Group" w:value="Digital Solutions Group"/>
                <w:listItem w:displayText="Educational Quality Group" w:value="Educational Quality Group"/>
                <w:listItem w:displayText="Learning and Teaching Group" w:value="Learning and Teaching Group"/>
                <w:listItem w:displayText="Office of the Managing Director" w:value="Office of the Managing Director"/>
                <w:listItem w:displayText="People Group" w:value="People Group"/>
                <w:listItem w:displayText="Product and Quality Group" w:value="Product and Quality Group"/>
                <w:listItem w:displayText="Strategic Planning and Policy" w:value="Strategic Planning and Policy"/>
                <w:listItem w:displayText="Student Support and Community Group" w:value="Student Support and Community Group"/>
              </w:dropDownList>
            </w:sdtPr>
            <w:sdtEndPr/>
            <w:sdtContent>
              <w:p w14:paraId="3BC02E16" w14:textId="7C673059" w:rsidR="00DA6BE6" w:rsidRPr="00025355" w:rsidRDefault="00434176" w:rsidP="00A344DF">
                <w:pPr>
                  <w:pStyle w:val="TableTextWhite"/>
                  <w:rPr>
                    <w:b/>
                    <w:color w:val="FFFFFF" w:themeColor="background1"/>
                  </w:rPr>
                </w:pPr>
                <w:r w:rsidRPr="00025355">
                  <w:rPr>
                    <w:b/>
                    <w:color w:val="FFFFFF" w:themeColor="background1"/>
                  </w:rPr>
                  <w:t>Strategic Planning and Policy</w:t>
                </w:r>
              </w:p>
            </w:sdtContent>
          </w:sdt>
        </w:tc>
      </w:tr>
      <w:tr w:rsidR="004A3696" w:rsidRPr="00C978B9" w14:paraId="2AE3018C" w14:textId="77777777" w:rsidTr="3C29446A">
        <w:trPr>
          <w:cantSplit/>
        </w:trPr>
        <w:tc>
          <w:tcPr>
            <w:tcW w:w="4026" w:type="dxa"/>
            <w:vAlign w:val="center"/>
          </w:tcPr>
          <w:p w14:paraId="7387AA5E" w14:textId="77777777" w:rsidR="004A3696" w:rsidRPr="00853F21" w:rsidRDefault="00DA18E8" w:rsidP="00A344DF">
            <w:pPr>
              <w:pStyle w:val="TableTextWhite"/>
              <w:rPr>
                <w:b/>
              </w:rPr>
            </w:pPr>
            <w:r>
              <w:rPr>
                <w:b/>
              </w:rPr>
              <w:t>Position Description</w:t>
            </w:r>
            <w:r w:rsidR="004A3696" w:rsidRPr="004A3696">
              <w:rPr>
                <w:b/>
              </w:rPr>
              <w:t xml:space="preserve"> n</w:t>
            </w:r>
            <w:r>
              <w:rPr>
                <w:b/>
              </w:rPr>
              <w:t>o</w:t>
            </w:r>
          </w:p>
        </w:tc>
        <w:tc>
          <w:tcPr>
            <w:tcW w:w="6530" w:type="dxa"/>
          </w:tcPr>
          <w:p w14:paraId="369FC8B1" w14:textId="5A90838E" w:rsidR="004A3696" w:rsidRPr="004A3696" w:rsidRDefault="003625BA" w:rsidP="00A344DF">
            <w:pPr>
              <w:pStyle w:val="TableTextWhite"/>
              <w:rPr>
                <w:b/>
              </w:rPr>
            </w:pPr>
            <w:r>
              <w:rPr>
                <w:b/>
                <w:color w:val="FFFFFF" w:themeColor="background1"/>
              </w:rPr>
              <w:t>11375</w:t>
            </w:r>
            <w:r w:rsidR="00F15A14" w:rsidRPr="006174D5">
              <w:rPr>
                <w:b/>
                <w:color w:val="FFFFFF" w:themeColor="background1"/>
              </w:rPr>
              <w:t>-</w:t>
            </w:r>
            <w:r>
              <w:rPr>
                <w:b/>
                <w:color w:val="FFFFFF" w:themeColor="background1"/>
              </w:rPr>
              <w:t>01</w:t>
            </w:r>
          </w:p>
        </w:tc>
      </w:tr>
      <w:tr w:rsidR="00DA6BE6" w:rsidRPr="00C978B9" w14:paraId="4E68F276" w14:textId="77777777" w:rsidTr="3C29446A">
        <w:trPr>
          <w:cantSplit/>
        </w:trPr>
        <w:tc>
          <w:tcPr>
            <w:tcW w:w="4026" w:type="dxa"/>
            <w:vAlign w:val="center"/>
          </w:tcPr>
          <w:p w14:paraId="61BF2A21" w14:textId="77777777" w:rsidR="00DA6BE6" w:rsidRPr="00853F21" w:rsidRDefault="00DA6BE6" w:rsidP="00A344DF">
            <w:pPr>
              <w:pStyle w:val="TableTextWhite"/>
              <w:rPr>
                <w:b/>
                <w:color w:val="000000"/>
              </w:rPr>
            </w:pPr>
            <w:r w:rsidRPr="00366D93">
              <w:rPr>
                <w:b/>
                <w:color w:val="FFFFFF" w:themeColor="background1"/>
              </w:rPr>
              <w:t>Classification/Grade/Band</w:t>
            </w:r>
          </w:p>
        </w:tc>
        <w:tc>
          <w:tcPr>
            <w:tcW w:w="6530" w:type="dxa"/>
          </w:tcPr>
          <w:sdt>
            <w:sdtPr>
              <w:rPr>
                <w:b/>
                <w:bCs/>
              </w:rPr>
              <w:alias w:val="Classification"/>
              <w:tag w:val="Classification"/>
              <w:id w:val="-1603562969"/>
              <w:placeholder>
                <w:docPart w:val="1E8D17C9462942BA862FDA414010F79A"/>
              </w:placeholder>
              <w:dropDownList>
                <w:listItem w:displayText="*To be confirmed*" w:value="*To be confirmed*"/>
                <w:listItem w:value="Choose an item."/>
                <w:listItem w:displayText="Advanced Childcare Worker" w:value="Advanced Childcare Worker"/>
                <w:listItem w:displayText="Artist Model" w:value="Artist Model"/>
                <w:listItem w:displayText="Assessor" w:value="Assessor"/>
                <w:listItem w:displayText="Chief Education Officer" w:value="Chief Education Officer"/>
                <w:listItem w:displayText="Cluster Manager" w:value="Cluster Manager"/>
                <w:listItem w:displayText="Contract Teacher" w:value="Contract Teacher"/>
                <w:listItem w:displayText="Contractor" w:value="Contractor"/>
                <w:listItem w:displayText="Counsellor" w:value="Counsellor"/>
                <w:listItem w:displayText="Disability Classroom Support Assistant" w:value="Disability Classroom Support Assistant"/>
                <w:listItem w:displayText="Disability Consultant" w:value="Disability Consultant"/>
                <w:listItem w:displayText="Early Childhood Director" w:value="Early Childhood Director"/>
                <w:listItem w:displayText="Early Childhood Officer" w:value="Early Childhood Officer"/>
                <w:listItem w:displayText="Early Childhood Teacher" w:value="Early Childhood Teacher"/>
                <w:listItem w:displayText="Education Support Officer" w:value="Education Support Officer"/>
                <w:listItem w:displayText="Exam Supervisor" w:value="Exam Supervisor"/>
                <w:listItem w:displayText="Head Teacher Band 1 and 2" w:value="Head Teacher Band 1 and 2"/>
                <w:listItem w:displayText="Head Teacher Band 3" w:value="Head Teacher Band 3"/>
                <w:listItem w:displayText="Librarian and Archivist Grade 1" w:value="Librarian and Archivist Grade 1"/>
                <w:listItem w:displayText="Librarian and Archivist Grade 2" w:value="Librarian and Archivist Grade 2"/>
                <w:listItem w:displayText="Librarian and Archivist Grade 3" w:value="Librarian and Archivist Grade 3"/>
                <w:listItem w:displayText="Librarian and Archivist Grade 4" w:value="Librarian and Archivist Grade 4"/>
                <w:listItem w:displayText="Library Technician Grade 1" w:value="Library Technician Grade 1"/>
                <w:listItem w:displayText="Principal Education Officer" w:value="Principal Education Officer"/>
                <w:listItem w:displayText="PSSE Band 1" w:value="PSSE Band 1"/>
                <w:listItem w:displayText="PSSE Band 2" w:value="PSSE Band 2"/>
                <w:listItem w:displayText="PSSE Band 3" w:value="PSSE Band 3"/>
                <w:listItem w:displayText="Senior Counsellor" w:value="Senior Counsellor"/>
                <w:listItem w:displayText="Senior Education Officer" w:value="Senior Education Officer"/>
                <w:listItem w:displayText="TAFE Manager Level  1" w:value="TAFE Manager Level  1"/>
                <w:listItem w:displayText="TAFE Manager Level  2" w:value="TAFE Manager Level  2"/>
                <w:listItem w:displayText="TAFE Manager Level  3" w:value="TAFE Manager Level  3"/>
                <w:listItem w:displayText="TAFE Manager Level  4" w:value="TAFE Manager Level  4"/>
                <w:listItem w:displayText="TAFE Manager Level  5" w:value="TAFE Manager Level  5"/>
                <w:listItem w:displayText="TAFE Manager Level  6" w:value="TAFE Manager Level  6"/>
                <w:listItem w:displayText="TAFE Worker Level 1" w:value="TAFE Worker Level 1"/>
                <w:listItem w:displayText="TAFE Worker Level 2" w:value="TAFE Worker Level 2"/>
                <w:listItem w:displayText="TAFE Worker Level 3" w:value="TAFE Worker Level 3"/>
                <w:listItem w:displayText="TAFE Worker Level 4" w:value="TAFE Worker Level 4"/>
                <w:listItem w:displayText="TAFE Worker Level 5" w:value="TAFE Worker Level 5"/>
                <w:listItem w:displayText="TAFE Worker Level 6" w:value="TAFE Worker Level 6"/>
                <w:listItem w:displayText="TAFE Worker Level 7" w:value="TAFE Worker Level 7"/>
                <w:listItem w:displayText="TAFE Worker Level 8" w:value="TAFE Worker Level 8"/>
                <w:listItem w:displayText="TAFE Worker Level 9" w:value="TAFE Worker Level 9"/>
                <w:listItem w:displayText="Teacher" w:value="Teacher"/>
              </w:dropDownList>
            </w:sdtPr>
            <w:sdtEndPr/>
            <w:sdtContent>
              <w:p w14:paraId="7DC01EC2" w14:textId="5BA6125F" w:rsidR="00DA6BE6" w:rsidRPr="00853F21" w:rsidRDefault="545F123C" w:rsidP="3C29446A">
                <w:pPr>
                  <w:pStyle w:val="TableTextWhite"/>
                  <w:rPr>
                    <w:b/>
                    <w:bCs/>
                  </w:rPr>
                </w:pPr>
                <w:r w:rsidRPr="3C29446A">
                  <w:rPr>
                    <w:b/>
                    <w:bCs/>
                  </w:rPr>
                  <w:t>PSSE Band 1</w:t>
                </w:r>
              </w:p>
            </w:sdtContent>
          </w:sdt>
        </w:tc>
      </w:tr>
      <w:tr w:rsidR="004A3696" w:rsidRPr="00C978B9" w14:paraId="6E2E062B" w14:textId="77777777" w:rsidTr="3C29446A">
        <w:trPr>
          <w:cantSplit/>
        </w:trPr>
        <w:tc>
          <w:tcPr>
            <w:tcW w:w="4026" w:type="dxa"/>
            <w:vAlign w:val="center"/>
          </w:tcPr>
          <w:p w14:paraId="2B2A679E" w14:textId="77777777" w:rsidR="004A3696" w:rsidRPr="00853F21" w:rsidRDefault="004A3696" w:rsidP="00A344DF">
            <w:pPr>
              <w:pStyle w:val="TableTextWhite"/>
              <w:rPr>
                <w:b/>
              </w:rPr>
            </w:pPr>
            <w:r w:rsidRPr="004A3696">
              <w:rPr>
                <w:b/>
              </w:rPr>
              <w:t>Senior executive work level standards</w:t>
            </w:r>
          </w:p>
        </w:tc>
        <w:tc>
          <w:tcPr>
            <w:tcW w:w="6530" w:type="dxa"/>
          </w:tcPr>
          <w:sdt>
            <w:sdtPr>
              <w:rPr>
                <w:b/>
                <w:bCs/>
                <w:color w:val="FF0000"/>
              </w:rPr>
              <w:id w:val="1616326532"/>
              <w:placeholder>
                <w:docPart w:val="466CFA78B7A04271820E53B64763F220"/>
              </w:placeholder>
            </w:sdtPr>
            <w:sdtEndPr/>
            <w:sdtContent>
              <w:sdt>
                <w:sdtPr>
                  <w:rPr>
                    <w:b/>
                    <w:bCs/>
                    <w:color w:val="FFFFFF" w:themeColor="background1"/>
                  </w:rPr>
                  <w:id w:val="220562929"/>
                  <w:placeholder>
                    <w:docPart w:val="21059E2EA8F7438BAC41D9926CB8350A"/>
                  </w:placeholder>
                  <w:dropDownList>
                    <w:listItem w:value="Choose an item."/>
                    <w:listItem w:displayText="Not Applicable" w:value="Not Applicable"/>
                    <w:listItem w:displayText="Agency Head" w:value="Agency Head"/>
                    <w:listItem w:displayText="Policy" w:value="Policy"/>
                    <w:listItem w:displayText="Professional/Specialist" w:value="Professional/Specialist"/>
                    <w:listItem w:displayText="Regulatory/Compliance" w:value="Regulatory/Compliance"/>
                    <w:listItem w:displayText="Service/Operational Delivery" w:value="Service/Operational Delivery"/>
                  </w:dropDownList>
                </w:sdtPr>
                <w:sdtEndPr/>
                <w:sdtContent>
                  <w:p w14:paraId="14D5EE92" w14:textId="29C6D578" w:rsidR="004A3696" w:rsidRPr="004A3696" w:rsidRDefault="00434176" w:rsidP="00A344DF">
                    <w:pPr>
                      <w:pStyle w:val="TableTextWhite"/>
                      <w:rPr>
                        <w:b/>
                      </w:rPr>
                    </w:pPr>
                    <w:r>
                      <w:rPr>
                        <w:b/>
                        <w:color w:val="FFFFFF" w:themeColor="background1"/>
                      </w:rPr>
                      <w:t>Policy</w:t>
                    </w:r>
                  </w:p>
                </w:sdtContent>
              </w:sdt>
            </w:sdtContent>
          </w:sdt>
        </w:tc>
      </w:tr>
      <w:tr w:rsidR="00DA6BE6" w:rsidRPr="00C978B9" w14:paraId="10CC647F" w14:textId="77777777" w:rsidTr="3C29446A">
        <w:trPr>
          <w:cantSplit/>
        </w:trPr>
        <w:tc>
          <w:tcPr>
            <w:tcW w:w="4026" w:type="dxa"/>
            <w:vAlign w:val="center"/>
          </w:tcPr>
          <w:p w14:paraId="76AF831F" w14:textId="77777777" w:rsidR="00DA6BE6" w:rsidRPr="00853F21" w:rsidRDefault="009C3E5D" w:rsidP="00A344DF">
            <w:pPr>
              <w:pStyle w:val="TableTextWhite"/>
              <w:rPr>
                <w:b/>
                <w:color w:val="000000"/>
              </w:rPr>
            </w:pPr>
            <w:r>
              <w:rPr>
                <w:b/>
              </w:rPr>
              <w:t>OSCA Code</w:t>
            </w:r>
          </w:p>
        </w:tc>
        <w:tc>
          <w:tcPr>
            <w:tcW w:w="6530" w:type="dxa"/>
          </w:tcPr>
          <w:p w14:paraId="464644DB" w14:textId="01B4A54D" w:rsidR="00DA6BE6" w:rsidRPr="00853F21" w:rsidRDefault="00FF3EF5" w:rsidP="00A344DF">
            <w:pPr>
              <w:pStyle w:val="TableTextWhite"/>
              <w:rPr>
                <w:b/>
              </w:rPr>
            </w:pPr>
            <w:r>
              <w:rPr>
                <w:b/>
              </w:rPr>
              <w:t>111431</w:t>
            </w:r>
          </w:p>
        </w:tc>
      </w:tr>
      <w:tr w:rsidR="00DA6BE6" w:rsidRPr="00C978B9" w14:paraId="1E0A1662" w14:textId="77777777" w:rsidTr="3C29446A">
        <w:trPr>
          <w:cantSplit/>
        </w:trPr>
        <w:tc>
          <w:tcPr>
            <w:tcW w:w="4026" w:type="dxa"/>
            <w:vAlign w:val="center"/>
          </w:tcPr>
          <w:p w14:paraId="0C3814F0" w14:textId="77777777" w:rsidR="00DA6BE6" w:rsidRPr="00853F21" w:rsidRDefault="00DA6BE6" w:rsidP="00A344DF">
            <w:pPr>
              <w:pStyle w:val="TableTextWhite"/>
              <w:rPr>
                <w:b/>
                <w:color w:val="000000"/>
              </w:rPr>
            </w:pPr>
            <w:r w:rsidRPr="00853F21">
              <w:rPr>
                <w:b/>
              </w:rPr>
              <w:t>PCAT Code</w:t>
            </w:r>
          </w:p>
        </w:tc>
        <w:tc>
          <w:tcPr>
            <w:tcW w:w="6530" w:type="dxa"/>
          </w:tcPr>
          <w:p w14:paraId="5E87E286" w14:textId="16AF14D4" w:rsidR="00DA6BE6" w:rsidRPr="00853F21" w:rsidRDefault="005D1943" w:rsidP="00A344DF">
            <w:pPr>
              <w:pStyle w:val="TableTextWhite"/>
              <w:rPr>
                <w:b/>
              </w:rPr>
            </w:pPr>
            <w:r>
              <w:rPr>
                <w:b/>
              </w:rPr>
              <w:t>2</w:t>
            </w:r>
            <w:r w:rsidR="00F4412F">
              <w:rPr>
                <w:b/>
              </w:rPr>
              <w:t>33</w:t>
            </w:r>
            <w:r w:rsidR="005B6922">
              <w:rPr>
                <w:b/>
              </w:rPr>
              <w:t>1</w:t>
            </w:r>
            <w:r w:rsidR="00F01628">
              <w:rPr>
                <w:b/>
              </w:rPr>
              <w:t>592</w:t>
            </w:r>
          </w:p>
        </w:tc>
      </w:tr>
      <w:tr w:rsidR="00DA6BE6" w:rsidRPr="00C978B9" w14:paraId="66CC43B5" w14:textId="77777777" w:rsidTr="3C29446A">
        <w:trPr>
          <w:cantSplit/>
        </w:trPr>
        <w:tc>
          <w:tcPr>
            <w:tcW w:w="4026" w:type="dxa"/>
            <w:vAlign w:val="center"/>
          </w:tcPr>
          <w:p w14:paraId="04097011" w14:textId="77777777" w:rsidR="00DA6BE6" w:rsidRPr="00853F21" w:rsidRDefault="00DA6BE6" w:rsidP="00A344DF">
            <w:pPr>
              <w:pStyle w:val="TableTextWhite"/>
              <w:rPr>
                <w:b/>
                <w:color w:val="000000"/>
              </w:rPr>
            </w:pPr>
            <w:r w:rsidRPr="00853F21">
              <w:rPr>
                <w:b/>
              </w:rPr>
              <w:t>Date of Approval</w:t>
            </w:r>
          </w:p>
        </w:tc>
        <w:tc>
          <w:tcPr>
            <w:tcW w:w="6530" w:type="dxa"/>
          </w:tcPr>
          <w:sdt>
            <w:sdtPr>
              <w:rPr>
                <w:b/>
                <w:bCs/>
              </w:rPr>
              <w:id w:val="1003781360"/>
              <w:placeholder>
                <w:docPart w:val="5BB666FC4AB84AC2B85B1EBEE3545176"/>
              </w:placeholder>
              <w:date w:fullDate="2025-11-18T00:00:00Z">
                <w:dateFormat w:val="MMMM yyyy"/>
                <w:lid w:val="en-AU"/>
                <w:storeMappedDataAs w:val="dateTime"/>
                <w:calendar w:val="gregorian"/>
              </w:date>
            </w:sdtPr>
            <w:sdtEndPr/>
            <w:sdtContent>
              <w:p w14:paraId="791CF412" w14:textId="4F6AC415" w:rsidR="00DA6BE6" w:rsidRPr="00853F21" w:rsidRDefault="00025355" w:rsidP="609B295E">
                <w:pPr>
                  <w:pStyle w:val="TableTextWhite"/>
                  <w:rPr>
                    <w:b/>
                    <w:bCs/>
                  </w:rPr>
                </w:pPr>
                <w:r>
                  <w:rPr>
                    <w:b/>
                    <w:bCs/>
                  </w:rPr>
                  <w:t>November 2025</w:t>
                </w:r>
              </w:p>
            </w:sdtContent>
          </w:sdt>
        </w:tc>
      </w:tr>
      <w:tr w:rsidR="004A3696" w:rsidRPr="00C978B9" w14:paraId="0B1833B4" w14:textId="77777777" w:rsidTr="3C29446A">
        <w:trPr>
          <w:cantSplit/>
        </w:trPr>
        <w:tc>
          <w:tcPr>
            <w:tcW w:w="4026" w:type="dxa"/>
            <w:vAlign w:val="center"/>
          </w:tcPr>
          <w:p w14:paraId="454E699E" w14:textId="77777777" w:rsidR="004A3696" w:rsidRPr="00853F21" w:rsidRDefault="004A3696" w:rsidP="00A344DF">
            <w:pPr>
              <w:pStyle w:val="TableTextWhite"/>
              <w:rPr>
                <w:b/>
              </w:rPr>
            </w:pPr>
            <w:r w:rsidRPr="004A3696">
              <w:rPr>
                <w:b/>
              </w:rPr>
              <w:t>Agency Website</w:t>
            </w:r>
          </w:p>
        </w:tc>
        <w:tc>
          <w:tcPr>
            <w:tcW w:w="6530" w:type="dxa"/>
          </w:tcPr>
          <w:p w14:paraId="6C36BDB2" w14:textId="77777777" w:rsidR="004A3696" w:rsidRPr="004A3696" w:rsidRDefault="004A3696" w:rsidP="058BA9E1">
            <w:pPr>
              <w:pStyle w:val="TableTextWhite"/>
              <w:rPr>
                <w:b/>
                <w:bCs/>
              </w:rPr>
            </w:pPr>
            <w:r w:rsidRPr="058BA9E1">
              <w:rPr>
                <w:b/>
                <w:bCs/>
              </w:rPr>
              <w:t>www.tafensw.edu.au</w:t>
            </w:r>
          </w:p>
        </w:tc>
      </w:tr>
    </w:tbl>
    <w:p w14:paraId="3A84325E" w14:textId="77777777" w:rsidR="00057CB3" w:rsidRPr="00C978B9" w:rsidRDefault="004A3696" w:rsidP="00FB27B0">
      <w:pPr>
        <w:pStyle w:val="Heading2"/>
      </w:pPr>
      <w:r w:rsidRPr="004A3696">
        <w:t>Agency overview</w:t>
      </w:r>
    </w:p>
    <w:p w14:paraId="7C8D1FE7" w14:textId="77777777" w:rsidR="00DA18E8" w:rsidRDefault="004A3696" w:rsidP="00FB27B0">
      <w:bookmarkStart w:id="1" w:name="_Hlk30003721"/>
      <w:r>
        <w:t>TAFE NSW’s purpose is to skill the workforce of the future. It is Australia's leading provider of vocational education and training with over 500,000 annual enrolments and a proud history for setting the benchmark for quality service.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14:paraId="4D0DE65D" w14:textId="77777777" w:rsidR="00DA18E8" w:rsidRDefault="004A3696" w:rsidP="00FB27B0">
      <w:r>
        <w:br/>
        <w:t>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r>
      <w:r>
        <w:br/>
      </w:r>
    </w:p>
    <w:p w14:paraId="294B6AF5" w14:textId="77777777" w:rsidR="00246BFC" w:rsidRDefault="004A3696" w:rsidP="00FB27B0">
      <w:pPr>
        <w:rPr>
          <w:lang w:eastAsia="en-AU"/>
        </w:rPr>
      </w:pPr>
      <w:r>
        <w:t xml:space="preserve">TAFE NSW is committed to its students and customers and the role it plays in changing lives and </w:t>
      </w:r>
      <w:proofErr w:type="gramStart"/>
      <w:r>
        <w:t>opening up</w:t>
      </w:r>
      <w:proofErr w:type="gramEnd"/>
      <w:r>
        <w:t xml:space="preserve"> opportunities through learning.</w:t>
      </w:r>
    </w:p>
    <w:p w14:paraId="4D53056E" w14:textId="77777777" w:rsidR="004A3696" w:rsidRPr="00C978B9" w:rsidRDefault="004A3696" w:rsidP="004A3696">
      <w:pPr>
        <w:pStyle w:val="Heading2"/>
      </w:pPr>
      <w:r w:rsidRPr="00C978B9">
        <w:t>Primary purpose of t</w:t>
      </w:r>
      <w:r>
        <w:t>h</w:t>
      </w:r>
      <w:r w:rsidRPr="00C978B9">
        <w:t>e role</w:t>
      </w:r>
    </w:p>
    <w:p w14:paraId="47EE0E44" w14:textId="6F6334D6" w:rsidR="00434176" w:rsidRPr="00A95679" w:rsidRDefault="00434176" w:rsidP="00FB27B0">
      <w:pPr>
        <w:rPr>
          <w:color w:val="000000" w:themeColor="text1"/>
        </w:rPr>
      </w:pPr>
      <w:r>
        <w:rPr>
          <w:color w:val="000000" w:themeColor="text1"/>
        </w:rPr>
        <w:t>This position is responsible for directing the strategic policy agenda to shape TAFE NSW’s strategic direction and safeguard its public standing. By providing authoritative policy counsel and directing engagement at the highest levels of government, the role is critical in shaping VET sector reform, influencing public policy and ensuring executive decision making is strategically aligned to navigate the complex political landscape.</w:t>
      </w:r>
    </w:p>
    <w:p w14:paraId="0CE3C60B" w14:textId="77777777" w:rsidR="00DA18E8" w:rsidRDefault="00DA18E8" w:rsidP="00FB27B0"/>
    <w:p w14:paraId="19314587" w14:textId="77777777" w:rsidR="00DA18E8" w:rsidRDefault="00DA18E8" w:rsidP="00FB27B0"/>
    <w:p w14:paraId="124501FF" w14:textId="77777777" w:rsidR="00DA18E8" w:rsidRDefault="00DA18E8" w:rsidP="00FB27B0"/>
    <w:p w14:paraId="7C6A3EB8" w14:textId="77777777" w:rsidR="00DA18E8" w:rsidRDefault="00DA18E8" w:rsidP="00FB27B0"/>
    <w:p w14:paraId="12F503B2" w14:textId="77777777" w:rsidR="00DA18E8" w:rsidRDefault="00DA18E8" w:rsidP="00FB27B0"/>
    <w:p w14:paraId="5C9B780A" w14:textId="77777777" w:rsidR="00DA18E8" w:rsidRDefault="00DA18E8" w:rsidP="00FB27B0"/>
    <w:bookmarkEnd w:id="1"/>
    <w:p w14:paraId="248A71BD" w14:textId="77777777" w:rsidR="00057CB3" w:rsidRPr="00980BCA" w:rsidRDefault="00057CB3" w:rsidP="000C453F">
      <w:pPr>
        <w:pStyle w:val="Heading2"/>
      </w:pPr>
      <w:r>
        <w:lastRenderedPageBreak/>
        <w:t xml:space="preserve">Key </w:t>
      </w:r>
      <w:r w:rsidR="00043B92">
        <w:t>a</w:t>
      </w:r>
      <w:r>
        <w:t>ccountabilities</w:t>
      </w:r>
      <w:r w:rsidR="2EE43808">
        <w:t xml:space="preserve"> </w:t>
      </w:r>
    </w:p>
    <w:p w14:paraId="454B9F11" w14:textId="77777777" w:rsidR="00DD7948" w:rsidRDefault="00DD7948" w:rsidP="000339EF">
      <w:pPr>
        <w:pStyle w:val="ListBullet"/>
        <w:numPr>
          <w:ilvl w:val="0"/>
          <w:numId w:val="16"/>
        </w:numPr>
        <w:rPr>
          <w:lang w:eastAsia="en-AU"/>
        </w:rPr>
      </w:pPr>
      <w:r w:rsidRPr="00DD7948">
        <w:rPr>
          <w:lang w:eastAsia="en-AU"/>
        </w:rPr>
        <w:t>Provide high-impact, evidence-based strategic advice that shapes TAFE NSW’s policy direction, strengthens its position as a national leader in vocational education and training and public policy, and drives systemic reform. Lead and direct engagement at the highest levels of government to advance institutional priorities and ensure alignment with broader policy and reform agendas.</w:t>
      </w:r>
    </w:p>
    <w:p w14:paraId="5B6E8980" w14:textId="49D32BFF" w:rsidR="00434176" w:rsidRDefault="00434176" w:rsidP="000339EF">
      <w:pPr>
        <w:pStyle w:val="ListBullet"/>
        <w:numPr>
          <w:ilvl w:val="0"/>
          <w:numId w:val="16"/>
        </w:numPr>
        <w:rPr>
          <w:lang w:eastAsia="en-AU"/>
        </w:rPr>
      </w:pPr>
      <w:r>
        <w:rPr>
          <w:lang w:eastAsia="en-AU"/>
        </w:rPr>
        <w:t xml:space="preserve">Oversee executive and parliamentary communications, ensuring precision, timeliness, and alignment with TAFE NSW’s strategic </w:t>
      </w:r>
      <w:r w:rsidR="00152153">
        <w:rPr>
          <w:lang w:eastAsia="en-AU"/>
        </w:rPr>
        <w:t>goals</w:t>
      </w:r>
      <w:r>
        <w:rPr>
          <w:lang w:eastAsia="en-AU"/>
        </w:rPr>
        <w:t>, safeguarding the organisation’s public reputation and institutional credibility through authoritative representation in ministerial and legislative forums.</w:t>
      </w:r>
    </w:p>
    <w:p w14:paraId="3612C6F7" w14:textId="5E2B8F6F" w:rsidR="00D10A1A" w:rsidRDefault="00D10A1A" w:rsidP="000339EF">
      <w:pPr>
        <w:pStyle w:val="ListBullet"/>
        <w:numPr>
          <w:ilvl w:val="0"/>
          <w:numId w:val="16"/>
        </w:numPr>
        <w:rPr>
          <w:lang w:eastAsia="en-AU"/>
        </w:rPr>
      </w:pPr>
      <w:r w:rsidRPr="0F1F10CC">
        <w:rPr>
          <w:lang w:eastAsia="en-AU"/>
        </w:rPr>
        <w:t xml:space="preserve">Lead the development of a progressive policy agenda through rigorous research, horizon scanning, and strategic analysis, positioning TAFE NSW as a thought leader and architect of reform in the VET </w:t>
      </w:r>
      <w:r w:rsidR="2D9417EC" w:rsidRPr="0F1F10CC">
        <w:rPr>
          <w:lang w:eastAsia="en-AU"/>
        </w:rPr>
        <w:t>s</w:t>
      </w:r>
      <w:r w:rsidRPr="0F1F10CC">
        <w:rPr>
          <w:lang w:eastAsia="en-AU"/>
        </w:rPr>
        <w:t>ector, driving innovation and shaping state and national policy frameworks.</w:t>
      </w:r>
    </w:p>
    <w:p w14:paraId="61AF87F6" w14:textId="3BF3E07D" w:rsidR="00434176" w:rsidRDefault="00D10A1A" w:rsidP="000339EF">
      <w:pPr>
        <w:pStyle w:val="ListBullet"/>
        <w:numPr>
          <w:ilvl w:val="0"/>
          <w:numId w:val="16"/>
        </w:numPr>
        <w:rPr>
          <w:lang w:eastAsia="en-AU"/>
        </w:rPr>
      </w:pPr>
      <w:r>
        <w:rPr>
          <w:lang w:eastAsia="en-AU"/>
        </w:rPr>
        <w:t>Direct strategic analysis of the political, social and economic landscape to generate critical insights and foresight, enabling TAFE NSW to proactively address risk and capitalise on emerging opportunities.</w:t>
      </w:r>
    </w:p>
    <w:p w14:paraId="0DF1C24E" w14:textId="278FE767" w:rsidR="00D10A1A" w:rsidRDefault="00D10A1A" w:rsidP="000339EF">
      <w:pPr>
        <w:pStyle w:val="ListBullet"/>
        <w:numPr>
          <w:ilvl w:val="0"/>
          <w:numId w:val="16"/>
        </w:numPr>
        <w:rPr>
          <w:lang w:eastAsia="en-AU"/>
        </w:rPr>
      </w:pPr>
      <w:r w:rsidRPr="0F1F10CC">
        <w:rPr>
          <w:lang w:eastAsia="en-AU"/>
        </w:rPr>
        <w:t>Champion and embed robust governance frameworks for ministerial and administrative liaison across TAF</w:t>
      </w:r>
      <w:r w:rsidR="2D56DC7F" w:rsidRPr="0F1F10CC">
        <w:rPr>
          <w:lang w:eastAsia="en-AU"/>
        </w:rPr>
        <w:t>E</w:t>
      </w:r>
      <w:r w:rsidRPr="0F1F10CC">
        <w:rPr>
          <w:lang w:eastAsia="en-AU"/>
        </w:rPr>
        <w:t xml:space="preserve"> NSW to ensure enterprise-wide compliance, mitigate risk and uphold the highest standard of public sector integrity.</w:t>
      </w:r>
    </w:p>
    <w:p w14:paraId="272ECCAA" w14:textId="472425F2" w:rsidR="00D10A1A" w:rsidRDefault="00D10A1A" w:rsidP="000339EF">
      <w:pPr>
        <w:pStyle w:val="ListBullet"/>
        <w:numPr>
          <w:ilvl w:val="0"/>
          <w:numId w:val="16"/>
        </w:numPr>
        <w:rPr>
          <w:lang w:eastAsia="en-AU"/>
        </w:rPr>
      </w:pPr>
      <w:r>
        <w:rPr>
          <w:lang w:eastAsia="en-AU"/>
        </w:rPr>
        <w:t>Demonstrate a genuine commitment to safety excellence and safety leadership. This includes actively consulting, promoting and contributing to initiatives, monitoring safety performance, and making decisions and acting on health, safety, and wellbeing matters.</w:t>
      </w:r>
    </w:p>
    <w:p w14:paraId="43BEC788" w14:textId="172951AB" w:rsidR="00D10A1A" w:rsidRDefault="00D10A1A" w:rsidP="000339EF">
      <w:pPr>
        <w:pStyle w:val="ListBullet"/>
        <w:numPr>
          <w:ilvl w:val="0"/>
          <w:numId w:val="16"/>
        </w:numPr>
        <w:rPr>
          <w:lang w:eastAsia="en-AU"/>
        </w:rPr>
      </w:pPr>
      <w:r>
        <w:rPr>
          <w:lang w:eastAsia="en-AU"/>
        </w:rPr>
        <w:t>Place the customer at the centre of all decision making.</w:t>
      </w:r>
    </w:p>
    <w:p w14:paraId="651A8BED" w14:textId="18FA02CB" w:rsidR="00D10A1A" w:rsidRDefault="00D10A1A" w:rsidP="000339EF">
      <w:pPr>
        <w:pStyle w:val="ListBullet"/>
        <w:numPr>
          <w:ilvl w:val="0"/>
          <w:numId w:val="16"/>
        </w:numPr>
        <w:rPr>
          <w:lang w:eastAsia="en-AU"/>
        </w:rPr>
      </w:pPr>
      <w:r>
        <w:rPr>
          <w:lang w:eastAsia="en-AU"/>
        </w:rPr>
        <w:t xml:space="preserve">Build and develop a </w:t>
      </w:r>
      <w:proofErr w:type="gramStart"/>
      <w:r>
        <w:rPr>
          <w:lang w:eastAsia="en-AU"/>
        </w:rPr>
        <w:t>high performance</w:t>
      </w:r>
      <w:proofErr w:type="gramEnd"/>
      <w:r>
        <w:rPr>
          <w:lang w:eastAsia="en-AU"/>
        </w:rPr>
        <w:t xml:space="preserve"> team, aligned to the core values of integrity, collaboration, excellence and a customer first attitude, through effective leadership, support and feedback.</w:t>
      </w:r>
    </w:p>
    <w:p w14:paraId="1274BF76" w14:textId="1BC3BE31" w:rsidR="00D10A1A" w:rsidRDefault="00D10A1A" w:rsidP="000339EF">
      <w:pPr>
        <w:pStyle w:val="ListBullet"/>
        <w:numPr>
          <w:ilvl w:val="0"/>
          <w:numId w:val="16"/>
        </w:numPr>
        <w:rPr>
          <w:lang w:eastAsia="en-AU"/>
        </w:rPr>
      </w:pPr>
      <w:r>
        <w:rPr>
          <w:lang w:eastAsia="en-AU"/>
        </w:rPr>
        <w:t>Collaborate with staff to ensure the development and regular review of meaningful individual performance development and review plans that are clearly aligned to strategic objectives and focused to develop the individual.</w:t>
      </w:r>
    </w:p>
    <w:p w14:paraId="480AD436" w14:textId="77777777" w:rsidR="00057CB3" w:rsidRPr="00C978B9" w:rsidRDefault="00057CB3" w:rsidP="000C453F">
      <w:pPr>
        <w:pStyle w:val="Heading2"/>
      </w:pPr>
      <w:r>
        <w:t>Key</w:t>
      </w:r>
      <w:r w:rsidR="00E31CD3">
        <w:t xml:space="preserve"> </w:t>
      </w:r>
      <w:r w:rsidR="00043B92">
        <w:t>c</w:t>
      </w:r>
      <w:r>
        <w:t>hallenges</w:t>
      </w:r>
    </w:p>
    <w:p w14:paraId="627BECC3" w14:textId="7B8905F5" w:rsidR="00B347B4" w:rsidRDefault="00D10A1A" w:rsidP="000339EF">
      <w:pPr>
        <w:pStyle w:val="ListBullet"/>
        <w:numPr>
          <w:ilvl w:val="0"/>
          <w:numId w:val="14"/>
        </w:numPr>
        <w:ind w:left="714" w:hanging="357"/>
        <w:rPr>
          <w:lang w:eastAsia="en-AU"/>
        </w:rPr>
      </w:pPr>
      <w:r>
        <w:rPr>
          <w:lang w:eastAsia="en-AU"/>
        </w:rPr>
        <w:t xml:space="preserve">Navigating the dynamic </w:t>
      </w:r>
      <w:r w:rsidR="00A764A8">
        <w:rPr>
          <w:lang w:eastAsia="en-AU"/>
        </w:rPr>
        <w:t>S</w:t>
      </w:r>
      <w:r>
        <w:rPr>
          <w:lang w:eastAsia="en-AU"/>
        </w:rPr>
        <w:t xml:space="preserve">tate and </w:t>
      </w:r>
      <w:r w:rsidR="00A764A8">
        <w:rPr>
          <w:lang w:eastAsia="en-AU"/>
        </w:rPr>
        <w:t>C</w:t>
      </w:r>
      <w:r>
        <w:rPr>
          <w:lang w:eastAsia="en-AU"/>
        </w:rPr>
        <w:t>ommonwealth VET policy landscape to provide advice that is both timely and strategically sound.</w:t>
      </w:r>
    </w:p>
    <w:p w14:paraId="4EF0C7AE" w14:textId="6D1BDCFB" w:rsidR="00D10A1A" w:rsidRDefault="00D10A1A" w:rsidP="000339EF">
      <w:pPr>
        <w:pStyle w:val="ListBullet"/>
        <w:numPr>
          <w:ilvl w:val="0"/>
          <w:numId w:val="14"/>
        </w:numPr>
        <w:ind w:left="714" w:hanging="357"/>
        <w:rPr>
          <w:lang w:eastAsia="en-AU"/>
        </w:rPr>
      </w:pPr>
      <w:r>
        <w:rPr>
          <w:lang w:eastAsia="en-AU"/>
        </w:rPr>
        <w:t>Balancing the delivery of strategic policy initiatives with the significant demands of ongoing parliamentary and executive government support.</w:t>
      </w:r>
    </w:p>
    <w:p w14:paraId="4736EA2D" w14:textId="77777777" w:rsidR="00057CB3" w:rsidRDefault="00043B92" w:rsidP="000C453F">
      <w:pPr>
        <w:pStyle w:val="Heading2"/>
      </w:pPr>
      <w:r>
        <w:t>Key r</w:t>
      </w:r>
      <w:r w:rsidR="00057CB3" w:rsidRPr="00C978B9">
        <w:t>elationships</w:t>
      </w:r>
    </w:p>
    <w:p w14:paraId="20C2AB6C" w14:textId="77777777" w:rsidR="00C34914" w:rsidRDefault="00C34914" w:rsidP="00FB27B0">
      <w:pPr>
        <w:spacing w:before="360"/>
        <w:rPr>
          <w:b/>
          <w:bCs/>
        </w:rPr>
      </w:pPr>
      <w:r>
        <w:rPr>
          <w:b/>
          <w:bCs/>
        </w:rPr>
        <w:t>Internal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057CB3" w:rsidRPr="00C978B9" w14:paraId="4E8FCD2C" w14:textId="77777777" w:rsidTr="00CB596A">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6737175D" w14:textId="77777777" w:rsidR="00057CB3" w:rsidRPr="00C978B9" w:rsidRDefault="00057CB3" w:rsidP="00803E47">
            <w:pPr>
              <w:pStyle w:val="TableTextWhite0"/>
            </w:pPr>
            <w:r>
              <w:t>Who</w:t>
            </w:r>
          </w:p>
        </w:tc>
        <w:tc>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47882F6A" w14:textId="77777777" w:rsidR="00057CB3" w:rsidRPr="00C978B9" w:rsidRDefault="00057CB3" w:rsidP="00803E47">
            <w:pPr>
              <w:pStyle w:val="TableTextWhite0"/>
            </w:pPr>
            <w:r>
              <w:t>Why</w:t>
            </w:r>
          </w:p>
        </w:tc>
      </w:tr>
      <w:tr w:rsidR="0002436B" w:rsidRPr="00C978B9" w14:paraId="2761F016" w14:textId="77777777" w:rsidTr="0F1F10CC">
        <w:trPr>
          <w:cantSplit/>
        </w:trPr>
        <w:tc>
          <w:tcPr>
            <w:tcW w:w="3601" w:type="dxa"/>
          </w:tcPr>
          <w:p w14:paraId="7DBEFEC0" w14:textId="77777777" w:rsidR="0002436B" w:rsidRPr="00A15CDB" w:rsidRDefault="007A5F31" w:rsidP="00A15CDB">
            <w:pPr>
              <w:pStyle w:val="TableText"/>
            </w:pPr>
            <w:bookmarkStart w:id="2" w:name="InternalRelationships"/>
            <w:r w:rsidRPr="00A95679">
              <w:rPr>
                <w:color w:val="000000" w:themeColor="text1"/>
              </w:rPr>
              <w:t xml:space="preserve">Line manager </w:t>
            </w:r>
          </w:p>
        </w:tc>
        <w:tc>
          <w:tcPr>
            <w:tcW w:w="6946" w:type="dxa"/>
          </w:tcPr>
          <w:p w14:paraId="76663FF1" w14:textId="77777777" w:rsidR="000A5B6F" w:rsidRDefault="005A7A9B" w:rsidP="000339EF">
            <w:pPr>
              <w:pStyle w:val="ListBullet"/>
              <w:numPr>
                <w:ilvl w:val="0"/>
                <w:numId w:val="14"/>
              </w:numPr>
              <w:ind w:left="357" w:hanging="357"/>
              <w:rPr>
                <w:color w:val="000000" w:themeColor="text1"/>
                <w:lang w:eastAsia="en-AU"/>
              </w:rPr>
            </w:pPr>
            <w:r w:rsidRPr="00B062DF">
              <w:rPr>
                <w:color w:val="000000" w:themeColor="text1"/>
              </w:rPr>
              <w:t>Receive</w:t>
            </w:r>
            <w:r w:rsidR="00B062DF" w:rsidRPr="00B062DF">
              <w:rPr>
                <w:color w:val="000000" w:themeColor="text1"/>
              </w:rPr>
              <w:t xml:space="preserve"> guidance, leadership and support.</w:t>
            </w:r>
          </w:p>
          <w:p w14:paraId="1E32463C" w14:textId="77777777" w:rsidR="000A5B6F" w:rsidRPr="000A5B6F" w:rsidRDefault="00676D1C" w:rsidP="000339EF">
            <w:pPr>
              <w:pStyle w:val="ListBullet"/>
              <w:numPr>
                <w:ilvl w:val="0"/>
                <w:numId w:val="14"/>
              </w:numPr>
              <w:ind w:left="357" w:hanging="357"/>
              <w:rPr>
                <w:color w:val="000000" w:themeColor="text1"/>
                <w:lang w:eastAsia="en-AU"/>
              </w:rPr>
            </w:pPr>
            <w:r w:rsidRPr="000A5B6F">
              <w:t>Provide updates</w:t>
            </w:r>
            <w:r w:rsidR="004F14F8" w:rsidRPr="000A5B6F">
              <w:t>, recommendations</w:t>
            </w:r>
            <w:r w:rsidRPr="000A5B6F">
              <w:t xml:space="preserve"> and advice on strategic and operational matters</w:t>
            </w:r>
            <w:r w:rsidR="00A24BFF" w:rsidRPr="000A5B6F">
              <w:t>.</w:t>
            </w:r>
          </w:p>
          <w:p w14:paraId="4E72DBAA" w14:textId="0C1F0C94" w:rsidR="0031476B" w:rsidRPr="000A5B6F" w:rsidRDefault="00676D1C" w:rsidP="000339EF">
            <w:pPr>
              <w:pStyle w:val="ListBullet"/>
              <w:numPr>
                <w:ilvl w:val="0"/>
                <w:numId w:val="14"/>
              </w:numPr>
              <w:ind w:left="357" w:hanging="357"/>
              <w:rPr>
                <w:color w:val="000000" w:themeColor="text1"/>
                <w:lang w:eastAsia="en-AU"/>
              </w:rPr>
            </w:pPr>
            <w:r w:rsidRPr="000A5B6F">
              <w:t>Report on progress towards team objectives</w:t>
            </w:r>
            <w:r w:rsidR="00A24BFF" w:rsidRPr="000A5B6F">
              <w:t>.</w:t>
            </w:r>
          </w:p>
        </w:tc>
      </w:tr>
      <w:tr w:rsidR="00DA18E8" w:rsidRPr="00C978B9" w14:paraId="4A242AE6" w14:textId="77777777" w:rsidTr="0F1F10CC">
        <w:trPr>
          <w:cantSplit/>
        </w:trPr>
        <w:tc>
          <w:tcPr>
            <w:tcW w:w="3601" w:type="dxa"/>
          </w:tcPr>
          <w:p w14:paraId="734441F9" w14:textId="77777777" w:rsidR="00DA18E8" w:rsidRDefault="13665ACD" w:rsidP="00A15CDB">
            <w:pPr>
              <w:pStyle w:val="TableText"/>
            </w:pPr>
            <w:r>
              <w:t xml:space="preserve">Direct </w:t>
            </w:r>
            <w:r w:rsidR="5A8855C8">
              <w:t>r</w:t>
            </w:r>
            <w:r>
              <w:t>eports</w:t>
            </w:r>
          </w:p>
        </w:tc>
        <w:tc>
          <w:tcPr>
            <w:tcW w:w="6946" w:type="dxa"/>
          </w:tcPr>
          <w:p w14:paraId="1CA3E053" w14:textId="77777777" w:rsidR="00DA18E8" w:rsidRDefault="00885FDA" w:rsidP="000339EF">
            <w:pPr>
              <w:pStyle w:val="ListBullet"/>
              <w:numPr>
                <w:ilvl w:val="0"/>
                <w:numId w:val="14"/>
              </w:numPr>
              <w:ind w:left="357" w:hanging="357"/>
            </w:pPr>
            <w:r>
              <w:t>Provide leadership, guidance and support.</w:t>
            </w:r>
          </w:p>
          <w:p w14:paraId="55E19529" w14:textId="77777777" w:rsidR="00885FDA" w:rsidRDefault="6D0C68B4" w:rsidP="000339EF">
            <w:pPr>
              <w:pStyle w:val="ListBullet"/>
              <w:numPr>
                <w:ilvl w:val="0"/>
                <w:numId w:val="14"/>
              </w:numPr>
              <w:ind w:left="357" w:hanging="357"/>
            </w:pPr>
            <w:r>
              <w:t>Coach, manage performance and support development.</w:t>
            </w:r>
          </w:p>
        </w:tc>
      </w:tr>
      <w:tr w:rsidR="00DA18E8" w:rsidRPr="00C978B9" w14:paraId="70ECBA27" w14:textId="77777777" w:rsidTr="0F1F10CC">
        <w:trPr>
          <w:cantSplit/>
        </w:trPr>
        <w:tc>
          <w:tcPr>
            <w:tcW w:w="3601" w:type="dxa"/>
          </w:tcPr>
          <w:sdt>
            <w:sdtPr>
              <w:id w:val="2094816675"/>
              <w:placeholder>
                <w:docPart w:val="9C9AD068C330422188856409F693F1A6"/>
              </w:placeholder>
              <w:dropDownList>
                <w:listItem w:value="Choose an item."/>
                <w:listItem w:displayText="Aboriginal education and engagement teams" w:value="Aboriginal education and engagement teams"/>
                <w:listItem w:displayText="Business development and partnerships teams" w:value="Business development and partnerships teams"/>
                <w:listItem w:displayText="Client group(s)" w:value="Client group(s)"/>
                <w:listItem w:displayText="Community and customer engagement teams" w:value="Community and customer engagement teams"/>
                <w:listItem w:displayText="Corporate communications" w:value="Corporate communications"/>
                <w:listItem w:displayText="Corporate support teams" w:value="Corporate support teams"/>
                <w:listItem w:displayText="Course design and development teams" w:value="Course design and development teams"/>
                <w:listItem w:displayText="Course quality teams" w:value="Course quality teams"/>
                <w:listItem w:displayText="Education and training delivery teams" w:value="Education and training delivery teams"/>
                <w:listItem w:displayText="Education and training delivery executives" w:value="Education and training delivery executives"/>
                <w:listItem w:displayText="Education delivery support teams" w:value="Education delivery support teams"/>
                <w:listItem w:displayText="Executive and Ministerial liaison teams" w:value="Executive and Ministerial liaison teams"/>
                <w:listItem w:displayText="Executive Leadership Team (ELT)" w:value="Executive Leadership Team (ELT)"/>
                <w:listItem w:displayText="Facilities teams" w:value="Facilities teams"/>
                <w:listItem w:displayText="Finance" w:value="Finance"/>
                <w:listItem w:displayText="Governance committees" w:value="Governance committees"/>
                <w:listItem w:displayText="Governance, legal and risk management" w:value="Governance, legal and risk management"/>
                <w:listItem w:displayText="Information technology teams" w:value="Information technology teams"/>
                <w:listItem w:displayText="Infrastructure project / program stakeholders" w:value="Infrastructure project / program stakeholders"/>
                <w:listItem w:displayText="Logistics teams" w:value="Logistics teams"/>
                <w:listItem w:displayText="Marketing teams" w:value="Marketing teams"/>
                <w:listItem w:displayText="Office of the Managing Director" w:value="Office of the Managing Director"/>
                <w:listItem w:displayText="Project / program governance" w:value="Project / program governance"/>
                <w:listItem w:displayText="Project / program stakeholders" w:value="Project / program stakeholders"/>
                <w:listItem w:displayText="Project / program team" w:value="Project / program team"/>
                <w:listItem w:displayText="Peers across TAFE NSW" w:value="Peers across TAFE NSW"/>
                <w:listItem w:displayText="People (HR) teams" w:value="People (HR) teams"/>
                <w:listItem w:displayText="Procurement" w:value="Procurement"/>
                <w:listItem w:displayText="Student and campus services" w:value="Student and campus services"/>
                <w:listItem w:displayText="TAFE NSW Board" w:value="TAFE NSW Board"/>
                <w:listItem w:displayText="TAFE NSW employees" w:value="TAFE NSW employees"/>
                <w:listItem w:displayText="Various cross-functional managers and teams" w:value="Various cross-functional managers and teams"/>
                <w:listItem w:displayText="Various cross-functional stakeholders" w:value="Various cross-functional stakeholders"/>
                <w:listItem w:displayText="Work team" w:value="Work team"/>
                <w:listItem w:displayText="Work teams across the business unit" w:value="Work teams across the business unit"/>
                <w:listItem w:displayText="Workforce services" w:value="Workforce services"/>
                <w:listItem w:displayText="Course development function" w:value="Course development function"/>
                <w:listItem w:displayText="Educational quality function" w:value="Educational quality function"/>
                <w:listItem w:displayText="HR and people" w:value="HR and people"/>
                <w:listItem w:displayText="Corporate function" w:value="Corporate function"/>
                <w:listItem w:displayText="Information technology function" w:value="Information technology function"/>
                <w:listItem w:displayText="Marketing function" w:value="Marketing function"/>
                <w:listItem w:displayText="Research and insights functions" w:value="Research and insights functions"/>
                <w:listItem w:displayText="Product quality function" w:value="Product quality function"/>
                <w:listItem w:displayText="Operations function" w:value="Operations function"/>
                <w:listItem w:displayText="Governance function" w:value="Governance function"/>
                <w:listItem w:displayText="Workforce function" w:value="Workforce function"/>
                <w:listItem w:displayText="Sales function" w:value="Sales function"/>
                <w:listItem w:displayText="Engagement function" w:value="Engagement function"/>
                <w:listItem w:displayText="Business and process function" w:value="Business and process function"/>
                <w:listItem w:displayText="Delivery and educational strategy and support function" w:value="Delivery and educational strategy and support function"/>
                <w:listItem w:displayText="Education design, development and innovation functions" w:value="Education design, development and innovation functions"/>
                <w:listItem w:displayText="Government relations functions" w:value="Government relations functions"/>
                <w:listItem w:displayText="Professional services function" w:value="Professional services function"/>
                <w:listItem w:displayText="Learning service function" w:value="Learning service function"/>
                <w:listItem w:displayText="Library function " w:value="Library function "/>
                <w:listItem w:displayText="Procurement function" w:value="Procurement function"/>
                <w:listItem w:displayText="Project and program management functions" w:value="Project and program management functions"/>
                <w:listItem w:displayText="Facilities operations and management functions" w:value="Facilities operations and management functions"/>
                <w:listItem w:displayText="Strategy and policy function" w:value="Strategy and policy function"/>
                <w:listItem w:displayText="Educational quality and compliance functions" w:value="Educational quality and compliance functions"/>
              </w:dropDownList>
            </w:sdtPr>
            <w:sdtEndPr/>
            <w:sdtContent>
              <w:p w14:paraId="688E8DB2" w14:textId="629926AC" w:rsidR="00DA18E8" w:rsidRDefault="000A5B6F" w:rsidP="00A15CDB">
                <w:pPr>
                  <w:pStyle w:val="TableText"/>
                </w:pPr>
                <w:r>
                  <w:t>Executive Leadership Team (ELT)</w:t>
                </w:r>
              </w:p>
            </w:sdtContent>
          </w:sdt>
        </w:tc>
        <w:tc>
          <w:tcPr>
            <w:tcW w:w="6946" w:type="dxa"/>
          </w:tcPr>
          <w:p w14:paraId="2081270B" w14:textId="5EA5C6B6" w:rsidR="000A5B6F" w:rsidRPr="000A5B6F" w:rsidRDefault="000A5B6F" w:rsidP="000339EF">
            <w:pPr>
              <w:pStyle w:val="ListBullet"/>
              <w:numPr>
                <w:ilvl w:val="0"/>
                <w:numId w:val="14"/>
              </w:numPr>
              <w:ind w:left="357" w:hanging="357"/>
            </w:pPr>
            <w:r w:rsidRPr="000A5B6F">
              <w:t>Provide expert advice and support to enable strategic decision making and ensure compliance.</w:t>
            </w:r>
          </w:p>
          <w:p w14:paraId="0A61C9FD" w14:textId="43940498" w:rsidR="000A5B6F" w:rsidRPr="000A5B6F" w:rsidRDefault="000A5B6F" w:rsidP="000339EF">
            <w:pPr>
              <w:pStyle w:val="ListBullet"/>
              <w:numPr>
                <w:ilvl w:val="0"/>
                <w:numId w:val="14"/>
              </w:numPr>
              <w:ind w:left="357" w:hanging="357"/>
            </w:pPr>
            <w:r w:rsidRPr="000A5B6F">
              <w:t>Provide timely advice, manage correspondence and maintain a strong working relationship.</w:t>
            </w:r>
          </w:p>
          <w:p w14:paraId="0B4BAB06" w14:textId="2FFABDA0" w:rsidR="004A17BC" w:rsidRPr="000A5B6F" w:rsidRDefault="000A5B6F" w:rsidP="000339EF">
            <w:pPr>
              <w:pStyle w:val="ListBullet"/>
              <w:numPr>
                <w:ilvl w:val="0"/>
                <w:numId w:val="14"/>
              </w:numPr>
              <w:ind w:left="357" w:hanging="357"/>
            </w:pPr>
            <w:r w:rsidRPr="000A5B6F">
              <w:t>Collaborate on policy development and ensure organisational alignment with government priorities</w:t>
            </w:r>
            <w:r>
              <w:t>.</w:t>
            </w:r>
          </w:p>
        </w:tc>
      </w:tr>
    </w:tbl>
    <w:bookmarkEnd w:id="2"/>
    <w:p w14:paraId="5557A28D" w14:textId="77777777" w:rsidR="00DA18E8" w:rsidRDefault="00DA18E8" w:rsidP="00DA18E8">
      <w:pPr>
        <w:spacing w:before="360"/>
        <w:rPr>
          <w:b/>
          <w:bCs/>
        </w:rPr>
      </w:pPr>
      <w:r>
        <w:rPr>
          <w:b/>
          <w:bCs/>
        </w:rPr>
        <w:lastRenderedPageBreak/>
        <w:t>External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DA18E8" w:rsidRPr="00C978B9" w14:paraId="0FE05750" w14:textId="77777777" w:rsidTr="00CB596A">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1E03D477" w14:textId="77777777" w:rsidR="00DA18E8" w:rsidRPr="00C978B9" w:rsidRDefault="00DA18E8" w:rsidP="00A344DF">
            <w:pPr>
              <w:pStyle w:val="TableTextWhite0"/>
            </w:pPr>
            <w:r w:rsidRPr="00C978B9">
              <w:t>Who</w:t>
            </w:r>
          </w:p>
        </w:tc>
        <w:tc>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13FA9986" w14:textId="77777777" w:rsidR="00DA18E8" w:rsidRPr="00C978B9" w:rsidRDefault="00DA18E8" w:rsidP="00A344DF">
            <w:pPr>
              <w:pStyle w:val="TableTextWhite0"/>
            </w:pPr>
            <w:r w:rsidRPr="00C978B9">
              <w:t>Why</w:t>
            </w:r>
          </w:p>
        </w:tc>
      </w:tr>
      <w:tr w:rsidR="00DA18E8" w:rsidRPr="00C978B9" w14:paraId="197C98FE" w14:textId="77777777" w:rsidTr="00A344DF">
        <w:trPr>
          <w:cantSplit/>
        </w:trPr>
        <w:tc>
          <w:tcPr>
            <w:tcW w:w="3601" w:type="dxa"/>
          </w:tcPr>
          <w:sdt>
            <w:sdtPr>
              <w:id w:val="525986665"/>
              <w:placeholder>
                <w:docPart w:val="8BBEA801526E4B4187BF256EE2EC61D1"/>
              </w:placeholder>
              <w:dropDownList>
                <w:listItem w:value="Choose an item."/>
                <w:listItem w:displayText="Audit Office of NSW" w:value="Audit Office of NSW"/>
                <w:listItem w:displayText="Department of Education" w:value="Department of Education"/>
                <w:listItem w:displayText="Community stakeholders" w:value="Community stakeholders"/>
                <w:listItem w:displayText="Community and industry stakeholders" w:value="Community and industry stakeholders"/>
                <w:listItem w:displayText="Education delivery partners and other RTOs" w:value="Education delivery partners and other RTOs"/>
                <w:listItem w:displayText="Industry" w:value="Industry"/>
                <w:listItem w:displayText="Learners and student representatives" w:value="Learners and student representatives"/>
                <w:listItem w:displayText="NSW Treasury" w:value="NSW Treasury"/>
                <w:listItem w:displayText="Other government agencies" w:value="Other government agencies"/>
                <w:listItem w:displayText="Professional associations" w:value="Professional associations"/>
                <w:listItem w:displayText="Regulatory bodies" w:value="Regulatory bodies"/>
                <w:listItem w:displayText="Schools" w:value="Schools"/>
                <w:listItem w:displayText="Third-party vendors and service providers" w:value="Third-party vendors and service providers"/>
                <w:listItem w:displayText="Training Services NSW" w:value="Training Services NSW"/>
                <w:listItem w:displayText="Universities" w:value="Universities"/>
                <w:listItem w:displayText="Unions" w:value="Unions"/>
              </w:dropDownList>
            </w:sdtPr>
            <w:sdtEndPr/>
            <w:sdtContent>
              <w:p w14:paraId="2C82634B" w14:textId="59C37AD2" w:rsidR="00DA18E8" w:rsidRDefault="000A5B6F" w:rsidP="00A344DF">
                <w:pPr>
                  <w:pStyle w:val="TableText"/>
                </w:pPr>
                <w:r>
                  <w:t>Other government agencies</w:t>
                </w:r>
              </w:p>
            </w:sdtContent>
          </w:sdt>
        </w:tc>
        <w:tc>
          <w:tcPr>
            <w:tcW w:w="6946" w:type="dxa"/>
          </w:tcPr>
          <w:p w14:paraId="2127F5D0" w14:textId="77777777" w:rsidR="00B774F8" w:rsidRPr="000A5B6F" w:rsidRDefault="00B774F8" w:rsidP="000339EF">
            <w:pPr>
              <w:pStyle w:val="ListBullet"/>
              <w:numPr>
                <w:ilvl w:val="0"/>
                <w:numId w:val="14"/>
              </w:numPr>
              <w:ind w:left="357" w:hanging="357"/>
            </w:pPr>
            <w:r w:rsidRPr="000A5B6F">
              <w:t xml:space="preserve">Build relationships to support achievement of </w:t>
            </w:r>
            <w:r w:rsidR="009832A9" w:rsidRPr="000A5B6F">
              <w:t xml:space="preserve">TAFE NSW </w:t>
            </w:r>
            <w:r w:rsidR="001F070D" w:rsidRPr="000A5B6F">
              <w:t>objectives</w:t>
            </w:r>
            <w:r w:rsidR="009B4EDD" w:rsidRPr="000A5B6F">
              <w:t>.</w:t>
            </w:r>
          </w:p>
          <w:p w14:paraId="4FF9D592" w14:textId="77777777" w:rsidR="00193191" w:rsidRPr="000A5B6F" w:rsidRDefault="00193191" w:rsidP="000339EF">
            <w:pPr>
              <w:pStyle w:val="ListBullet"/>
              <w:numPr>
                <w:ilvl w:val="0"/>
                <w:numId w:val="14"/>
              </w:numPr>
              <w:ind w:left="357" w:hanging="357"/>
            </w:pPr>
            <w:r w:rsidRPr="000A5B6F">
              <w:t>Build relationships to support achievement of government objectives.</w:t>
            </w:r>
          </w:p>
          <w:p w14:paraId="14C01BE5" w14:textId="77777777" w:rsidR="004675F1" w:rsidRPr="000A5B6F" w:rsidRDefault="004675F1" w:rsidP="000339EF">
            <w:pPr>
              <w:pStyle w:val="ListBullet"/>
              <w:numPr>
                <w:ilvl w:val="0"/>
                <w:numId w:val="14"/>
              </w:numPr>
              <w:ind w:left="357" w:hanging="357"/>
            </w:pPr>
            <w:r w:rsidRPr="000A5B6F">
              <w:t>Provide advice and recommendations.</w:t>
            </w:r>
          </w:p>
          <w:p w14:paraId="28FAE9B3" w14:textId="77777777" w:rsidR="001A7892" w:rsidRPr="000A5B6F" w:rsidRDefault="00193191" w:rsidP="000339EF">
            <w:pPr>
              <w:pStyle w:val="ListBullet"/>
              <w:numPr>
                <w:ilvl w:val="0"/>
                <w:numId w:val="14"/>
              </w:numPr>
              <w:ind w:left="357" w:hanging="357"/>
            </w:pPr>
            <w:r w:rsidRPr="000A5B6F">
              <w:t xml:space="preserve">Remain current with </w:t>
            </w:r>
            <w:r w:rsidR="005A2120" w:rsidRPr="000A5B6F">
              <w:t xml:space="preserve">market/sector trends and practices. </w:t>
            </w:r>
          </w:p>
          <w:p w14:paraId="3CE432C6" w14:textId="77777777" w:rsidR="00544BD5" w:rsidRPr="000A5B6F" w:rsidRDefault="00544BD5" w:rsidP="000339EF">
            <w:pPr>
              <w:pStyle w:val="ListBullet"/>
              <w:numPr>
                <w:ilvl w:val="0"/>
                <w:numId w:val="14"/>
              </w:numPr>
              <w:ind w:left="357" w:hanging="357"/>
            </w:pPr>
            <w:r w:rsidRPr="000A5B6F">
              <w:t>Represent and advocate on behalf of TAFE NSW.</w:t>
            </w:r>
          </w:p>
        </w:tc>
      </w:tr>
      <w:tr w:rsidR="00FD7A9C" w:rsidRPr="00C978B9" w14:paraId="516FA3ED" w14:textId="77777777" w:rsidTr="00A344DF">
        <w:trPr>
          <w:cantSplit/>
        </w:trPr>
        <w:tc>
          <w:tcPr>
            <w:tcW w:w="3601" w:type="dxa"/>
          </w:tcPr>
          <w:sdt>
            <w:sdtPr>
              <w:id w:val="197208169"/>
              <w:placeholder>
                <w:docPart w:val="6930A0EF6D00408192D105A9A4CBC379"/>
              </w:placeholder>
              <w:dropDownList>
                <w:listItem w:value="Choose an item."/>
                <w:listItem w:displayText="Audit Office of NSW" w:value="Audit Office of NSW"/>
                <w:listItem w:displayText="Department of Education" w:value="Department of Education"/>
                <w:listItem w:displayText="Community stakeholders" w:value="Community stakeholders"/>
                <w:listItem w:displayText="Community and industry stakeholders" w:value="Community and industry stakeholders"/>
                <w:listItem w:displayText="Education delivery partners and other RTOs" w:value="Education delivery partners and other RTOs"/>
                <w:listItem w:displayText="Industry" w:value="Industry"/>
                <w:listItem w:displayText="Learners and student representatives" w:value="Learners and student representatives"/>
                <w:listItem w:displayText="NSW Treasury" w:value="NSW Treasury"/>
                <w:listItem w:displayText="Other government agencies" w:value="Other government agencies"/>
                <w:listItem w:displayText="Professional associations" w:value="Professional associations"/>
                <w:listItem w:displayText="Regulatory bodies" w:value="Regulatory bodies"/>
                <w:listItem w:displayText="Schools" w:value="Schools"/>
                <w:listItem w:displayText="Third-party vendors and service providers" w:value="Third-party vendors and service providers"/>
                <w:listItem w:displayText="Training Services NSW" w:value="Training Services NSW"/>
                <w:listItem w:displayText="Universities" w:value="Universities"/>
                <w:listItem w:displayText="Unions" w:value="Unions"/>
              </w:dropDownList>
            </w:sdtPr>
            <w:sdtEndPr/>
            <w:sdtContent>
              <w:p w14:paraId="5C06118D" w14:textId="23017889" w:rsidR="00FD7A9C" w:rsidRDefault="000A5B6F" w:rsidP="00FD7A9C">
                <w:pPr>
                  <w:pStyle w:val="TableText"/>
                </w:pPr>
                <w:r>
                  <w:t>Department of Education</w:t>
                </w:r>
              </w:p>
            </w:sdtContent>
          </w:sdt>
        </w:tc>
        <w:tc>
          <w:tcPr>
            <w:tcW w:w="6946" w:type="dxa"/>
          </w:tcPr>
          <w:p w14:paraId="51FC26F7" w14:textId="44EB19D3" w:rsidR="00FD7A9C" w:rsidRPr="000A5B6F" w:rsidRDefault="00544BD5" w:rsidP="000339EF">
            <w:pPr>
              <w:pStyle w:val="ListBullet"/>
              <w:numPr>
                <w:ilvl w:val="0"/>
                <w:numId w:val="14"/>
              </w:numPr>
              <w:ind w:left="357" w:hanging="357"/>
            </w:pPr>
            <w:r w:rsidRPr="000A5B6F">
              <w:t>Provide advice and recommendations.</w:t>
            </w:r>
          </w:p>
        </w:tc>
      </w:tr>
      <w:tr w:rsidR="00FD7A9C" w:rsidRPr="00C978B9" w14:paraId="4E9E62BF" w14:textId="77777777" w:rsidTr="00A344DF">
        <w:trPr>
          <w:cantSplit/>
        </w:trPr>
        <w:tc>
          <w:tcPr>
            <w:tcW w:w="3601" w:type="dxa"/>
          </w:tcPr>
          <w:sdt>
            <w:sdtPr>
              <w:id w:val="-1970502433"/>
              <w:placeholder>
                <w:docPart w:val="EABE9BE0FDBE46CEAEBF5C478599E70E"/>
              </w:placeholder>
              <w:dropDownList>
                <w:listItem w:value="Choose an item."/>
                <w:listItem w:displayText="Audit Office of NSW" w:value="Audit Office of NSW"/>
                <w:listItem w:displayText="Department of Education" w:value="Department of Education"/>
                <w:listItem w:displayText="Community stakeholders" w:value="Community stakeholders"/>
                <w:listItem w:displayText="Community and industry stakeholders" w:value="Community and industry stakeholders"/>
                <w:listItem w:displayText="Education delivery partners and other RTOs" w:value="Education delivery partners and other RTOs"/>
                <w:listItem w:displayText="Industry" w:value="Industry"/>
                <w:listItem w:displayText="Learners and student representatives" w:value="Learners and student representatives"/>
                <w:listItem w:displayText="NSW Treasury" w:value="NSW Treasury"/>
                <w:listItem w:displayText="Other government agencies" w:value="Other government agencies"/>
                <w:listItem w:displayText="Professional associations" w:value="Professional associations"/>
                <w:listItem w:displayText="Regulatory bodies" w:value="Regulatory bodies"/>
                <w:listItem w:displayText="Schools" w:value="Schools"/>
                <w:listItem w:displayText="Third-party vendors and service providers" w:value="Third-party vendors and service providers"/>
                <w:listItem w:displayText="Training Services NSW" w:value="Training Services NSW"/>
                <w:listItem w:displayText="Universities" w:value="Universities"/>
                <w:listItem w:displayText="Unions" w:value="Unions"/>
              </w:dropDownList>
            </w:sdtPr>
            <w:sdtEndPr/>
            <w:sdtContent>
              <w:p w14:paraId="42F09EE7" w14:textId="66BDD0D4" w:rsidR="00FD7A9C" w:rsidRDefault="00226D8F" w:rsidP="00FD7A9C">
                <w:pPr>
                  <w:pStyle w:val="TableText"/>
                </w:pPr>
                <w:r>
                  <w:t>Community and industry stakeholders</w:t>
                </w:r>
              </w:p>
            </w:sdtContent>
          </w:sdt>
        </w:tc>
        <w:tc>
          <w:tcPr>
            <w:tcW w:w="6946" w:type="dxa"/>
          </w:tcPr>
          <w:p w14:paraId="1C53B0C6" w14:textId="77777777" w:rsidR="00544BD5" w:rsidRPr="00226D8F" w:rsidRDefault="00544BD5" w:rsidP="000339EF">
            <w:pPr>
              <w:pStyle w:val="ListBullet"/>
              <w:numPr>
                <w:ilvl w:val="0"/>
                <w:numId w:val="14"/>
              </w:numPr>
              <w:ind w:left="357" w:hanging="357"/>
            </w:pPr>
            <w:r w:rsidRPr="00226D8F">
              <w:t xml:space="preserve">Build relationships and ensure TAFE NSW services meet their needs. </w:t>
            </w:r>
          </w:p>
          <w:p w14:paraId="6874CFA7" w14:textId="77777777" w:rsidR="00226D8F" w:rsidRDefault="00544BD5" w:rsidP="000339EF">
            <w:pPr>
              <w:pStyle w:val="ListBullet"/>
              <w:numPr>
                <w:ilvl w:val="0"/>
                <w:numId w:val="14"/>
              </w:numPr>
              <w:ind w:left="357" w:hanging="357"/>
            </w:pPr>
            <w:r w:rsidRPr="00226D8F">
              <w:t>Build relationships to support achievement of government objectives.</w:t>
            </w:r>
          </w:p>
          <w:p w14:paraId="5C15E27B" w14:textId="39CF802B" w:rsidR="00FD7A9C" w:rsidRPr="00226D8F" w:rsidRDefault="00544BD5" w:rsidP="000339EF">
            <w:pPr>
              <w:pStyle w:val="ListBullet"/>
              <w:numPr>
                <w:ilvl w:val="0"/>
                <w:numId w:val="14"/>
              </w:numPr>
              <w:ind w:left="357" w:hanging="357"/>
            </w:pPr>
            <w:r w:rsidRPr="00226D8F">
              <w:t>Build relationships to achieve commercial outcomes</w:t>
            </w:r>
            <w:r w:rsidR="00226D8F" w:rsidRPr="00226D8F">
              <w:t>.</w:t>
            </w:r>
          </w:p>
        </w:tc>
      </w:tr>
    </w:tbl>
    <w:p w14:paraId="2D3F1FF7" w14:textId="77777777" w:rsidR="00544BD5" w:rsidRDefault="00544BD5" w:rsidP="00544BD5">
      <w:pPr>
        <w:spacing w:before="360"/>
        <w:rPr>
          <w:b/>
          <w:bCs/>
        </w:rPr>
      </w:pPr>
      <w:r>
        <w:rPr>
          <w:b/>
          <w:bCs/>
        </w:rPr>
        <w:t>Min</w:t>
      </w:r>
      <w:r w:rsidR="00DD7221">
        <w:rPr>
          <w:b/>
          <w:bCs/>
        </w:rPr>
        <w:t>i</w:t>
      </w:r>
      <w:r>
        <w:rPr>
          <w:b/>
          <w:bCs/>
        </w:rPr>
        <w:t>sterial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DD7221" w:rsidRPr="00C978B9" w14:paraId="40E92E34" w14:textId="77777777" w:rsidTr="00CB596A">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69BA13C1" w14:textId="77777777" w:rsidR="00DD7221" w:rsidRPr="00C978B9" w:rsidRDefault="00DD7221" w:rsidP="00A344DF">
            <w:pPr>
              <w:pStyle w:val="TableTextWhite0"/>
            </w:pPr>
            <w:r w:rsidRPr="00C978B9">
              <w:t>Who</w:t>
            </w:r>
          </w:p>
        </w:tc>
        <w:tc>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2294C8D4" w14:textId="77777777" w:rsidR="00DD7221" w:rsidRPr="00C978B9" w:rsidRDefault="00DD7221" w:rsidP="00A344DF">
            <w:pPr>
              <w:pStyle w:val="TableTextWhite0"/>
            </w:pPr>
            <w:r w:rsidRPr="00C978B9">
              <w:t>Why</w:t>
            </w:r>
          </w:p>
        </w:tc>
      </w:tr>
      <w:tr w:rsidR="00DD7221" w:rsidRPr="00C978B9" w14:paraId="4784A32B" w14:textId="77777777" w:rsidTr="00A344DF">
        <w:trPr>
          <w:cantSplit/>
        </w:trPr>
        <w:tc>
          <w:tcPr>
            <w:tcW w:w="3601" w:type="dxa"/>
          </w:tcPr>
          <w:p w14:paraId="4C9E5BC7" w14:textId="77777777" w:rsidR="00DD7221" w:rsidRPr="00F965FC" w:rsidRDefault="00DD7221" w:rsidP="00A344DF">
            <w:pPr>
              <w:pStyle w:val="TableText"/>
              <w:rPr>
                <w:color w:val="000000" w:themeColor="text1"/>
              </w:rPr>
            </w:pPr>
            <w:r w:rsidRPr="00F965FC">
              <w:rPr>
                <w:color w:val="000000" w:themeColor="text1"/>
              </w:rPr>
              <w:t>Minister</w:t>
            </w:r>
            <w:r w:rsidR="00183157" w:rsidRPr="00F965FC">
              <w:rPr>
                <w:color w:val="000000" w:themeColor="text1"/>
              </w:rPr>
              <w:t xml:space="preserve"> and </w:t>
            </w:r>
            <w:r w:rsidR="00F965FC" w:rsidRPr="00F965FC">
              <w:rPr>
                <w:color w:val="000000" w:themeColor="text1"/>
              </w:rPr>
              <w:t>Minister’s Office</w:t>
            </w:r>
          </w:p>
        </w:tc>
        <w:tc>
          <w:tcPr>
            <w:tcW w:w="6946" w:type="dxa"/>
          </w:tcPr>
          <w:p w14:paraId="7233C7CB" w14:textId="77777777" w:rsidR="00DD7221" w:rsidRPr="00F965FC" w:rsidRDefault="00F965FC" w:rsidP="000339EF">
            <w:pPr>
              <w:pStyle w:val="ListBullet"/>
              <w:numPr>
                <w:ilvl w:val="0"/>
                <w:numId w:val="14"/>
              </w:numPr>
              <w:ind w:left="357" w:hanging="357"/>
              <w:rPr>
                <w:color w:val="000000" w:themeColor="text1"/>
              </w:rPr>
            </w:pPr>
            <w:r w:rsidRPr="00F965FC">
              <w:rPr>
                <w:color w:val="000000" w:themeColor="text1"/>
              </w:rPr>
              <w:t>Provide recommendations and advice key strategic and operational matters.</w:t>
            </w:r>
          </w:p>
        </w:tc>
      </w:tr>
    </w:tbl>
    <w:p w14:paraId="46747C2B" w14:textId="77777777" w:rsidR="00057CB3" w:rsidRPr="00C978B9" w:rsidRDefault="0002436B" w:rsidP="00CB596A">
      <w:pPr>
        <w:pStyle w:val="Heading2"/>
        <w:spacing w:after="0"/>
      </w:pPr>
      <w:r w:rsidRPr="00C978B9">
        <w:t xml:space="preserve">Role </w:t>
      </w:r>
      <w:r w:rsidR="00043B92">
        <w:t>d</w:t>
      </w:r>
      <w:r w:rsidRPr="00C978B9">
        <w:t>imensions</w:t>
      </w:r>
    </w:p>
    <w:p w14:paraId="7DCC4566" w14:textId="77777777" w:rsidR="0002436B" w:rsidRDefault="001D133A" w:rsidP="00CB596A">
      <w:pPr>
        <w:pStyle w:val="Heading3"/>
        <w:spacing w:after="0"/>
      </w:pPr>
      <w:r w:rsidRPr="00C978B9">
        <w:t>Decision making</w:t>
      </w:r>
    </w:p>
    <w:p w14:paraId="208F5AB5" w14:textId="1299747B" w:rsidR="00E4252A" w:rsidRDefault="000A5B6F" w:rsidP="00CB596A">
      <w:pPr>
        <w:pStyle w:val="ListParagraph"/>
        <w:numPr>
          <w:ilvl w:val="0"/>
          <w:numId w:val="14"/>
        </w:numPr>
        <w:spacing w:after="0"/>
        <w:ind w:left="714" w:hanging="357"/>
        <w:rPr>
          <w:rFonts w:cs="Arial"/>
          <w:szCs w:val="22"/>
        </w:rPr>
      </w:pPr>
      <w:bookmarkStart w:id="3" w:name="_Hlk17372642"/>
      <w:r>
        <w:rPr>
          <w:rFonts w:cs="Arial"/>
          <w:szCs w:val="22"/>
        </w:rPr>
        <w:t>Makes decisions on highly complex and sensitive issues where there may be no readily available source of advice and guidance and outcomes may break new ground for the organisation.</w:t>
      </w:r>
    </w:p>
    <w:p w14:paraId="0637FCF1" w14:textId="585C6FA6" w:rsidR="000A5B6F" w:rsidRDefault="000A5B6F" w:rsidP="00CB596A">
      <w:pPr>
        <w:pStyle w:val="ListParagraph"/>
        <w:numPr>
          <w:ilvl w:val="0"/>
          <w:numId w:val="14"/>
        </w:numPr>
        <w:spacing w:after="0"/>
        <w:ind w:left="714" w:hanging="357"/>
        <w:rPr>
          <w:rFonts w:cs="Arial"/>
          <w:szCs w:val="22"/>
        </w:rPr>
      </w:pPr>
      <w:r>
        <w:rPr>
          <w:rFonts w:cs="Arial"/>
          <w:szCs w:val="22"/>
        </w:rPr>
        <w:t>Manage functional expenditure and resourcing within relevant policy and delegation frameworks.</w:t>
      </w:r>
    </w:p>
    <w:p w14:paraId="049ACB92" w14:textId="3B66964E" w:rsidR="000A5B6F" w:rsidRPr="00E4252A" w:rsidRDefault="000A5B6F" w:rsidP="00CB596A">
      <w:pPr>
        <w:pStyle w:val="ListParagraph"/>
        <w:numPr>
          <w:ilvl w:val="0"/>
          <w:numId w:val="14"/>
        </w:numPr>
        <w:spacing w:after="0"/>
        <w:ind w:left="714" w:hanging="357"/>
        <w:rPr>
          <w:rFonts w:cs="Arial"/>
          <w:szCs w:val="22"/>
        </w:rPr>
      </w:pPr>
      <w:r>
        <w:rPr>
          <w:rFonts w:cs="Arial"/>
          <w:szCs w:val="22"/>
        </w:rPr>
        <w:t>Matters requiring a higher level of approval are referred to the Reporting Line Manager.</w:t>
      </w:r>
    </w:p>
    <w:bookmarkEnd w:id="3"/>
    <w:p w14:paraId="3697A6F3" w14:textId="77777777" w:rsidR="001D133A" w:rsidRDefault="001D133A" w:rsidP="00CB596A">
      <w:pPr>
        <w:pStyle w:val="Heading3"/>
        <w:spacing w:after="0"/>
      </w:pPr>
      <w:r w:rsidRPr="00C978B9">
        <w:t>Reporting line</w:t>
      </w:r>
    </w:p>
    <w:p w14:paraId="72EC7FE8" w14:textId="3B0203F7" w:rsidR="00E91D2A" w:rsidRDefault="000A5B6F" w:rsidP="00CB596A">
      <w:pPr>
        <w:spacing w:after="0"/>
      </w:pPr>
      <w:r>
        <w:t>Executive Director, Strategic Planning and Policy</w:t>
      </w:r>
    </w:p>
    <w:p w14:paraId="75F3D9FE" w14:textId="77777777" w:rsidR="001D133A" w:rsidRDefault="001D133A" w:rsidP="00CB596A">
      <w:pPr>
        <w:pStyle w:val="Heading3"/>
        <w:spacing w:after="0"/>
      </w:pPr>
      <w:r w:rsidRPr="00C978B9">
        <w:t>Direct reports</w:t>
      </w:r>
    </w:p>
    <w:sdt>
      <w:sdtPr>
        <w:rPr>
          <w:color w:val="000000" w:themeColor="text1"/>
        </w:rPr>
        <w:id w:val="327407187"/>
        <w:placeholder>
          <w:docPart w:val="A278357D1BEE4314A0820970ACDB791B"/>
        </w:placeholder>
        <w:dropDownList>
          <w:listItem w:value="Choose an item."/>
          <w:listItem w:displayText="TBA" w:value="TBA"/>
          <w:listItem w:displayText="Nil" w:value="Nil"/>
          <w:listItem w:displayText="Dependent on assignment" w:value="Dependent on assignment"/>
          <w:listItem w:displayText="Up to 3" w:value="Up to 3"/>
          <w:listItem w:displayText="4-10" w:value="4-10"/>
          <w:listItem w:displayText="7-15" w:value="7-15"/>
          <w:listItem w:displayText="15+" w:value="15+"/>
        </w:dropDownList>
      </w:sdtPr>
      <w:sdtEndPr/>
      <w:sdtContent>
        <w:p w14:paraId="26FEE913" w14:textId="6F4F886D" w:rsidR="001D133A" w:rsidRPr="00DB2E55" w:rsidRDefault="000A5B6F" w:rsidP="00CB596A">
          <w:pPr>
            <w:spacing w:after="0"/>
            <w:rPr>
              <w:color w:val="000000" w:themeColor="text1"/>
            </w:rPr>
          </w:pPr>
          <w:r>
            <w:rPr>
              <w:color w:val="000000" w:themeColor="text1"/>
            </w:rPr>
            <w:t>4-10</w:t>
          </w:r>
        </w:p>
      </w:sdtContent>
    </w:sdt>
    <w:p w14:paraId="1C4044DD" w14:textId="77777777" w:rsidR="001D133A" w:rsidRDefault="001D133A" w:rsidP="00CB596A">
      <w:pPr>
        <w:pStyle w:val="Heading3"/>
        <w:spacing w:after="0"/>
      </w:pPr>
      <w:r w:rsidRPr="00C978B9">
        <w:t>Budget/Expenditure</w:t>
      </w:r>
    </w:p>
    <w:p w14:paraId="689E8649" w14:textId="77777777" w:rsidR="005505E4" w:rsidRDefault="00A55204" w:rsidP="00CB596A">
      <w:pPr>
        <w:spacing w:after="0"/>
      </w:pPr>
      <w:r>
        <w:t>TBA</w:t>
      </w:r>
    </w:p>
    <w:p w14:paraId="24927A9C" w14:textId="76CF15E5" w:rsidR="001D133A" w:rsidRDefault="001D133A" w:rsidP="00CB596A">
      <w:pPr>
        <w:pStyle w:val="Heading2"/>
        <w:spacing w:after="0"/>
      </w:pPr>
      <w:r w:rsidRPr="00C978B9">
        <w:t>Essential requir</w:t>
      </w:r>
      <w:r w:rsidR="00E31CD3" w:rsidRPr="00C978B9">
        <w:t>e</w:t>
      </w:r>
      <w:r w:rsidRPr="00C978B9">
        <w:t>ments</w:t>
      </w:r>
    </w:p>
    <w:p w14:paraId="22766F37" w14:textId="77777777" w:rsidR="00E0128B" w:rsidRDefault="005A7A9B" w:rsidP="00CB596A">
      <w:pPr>
        <w:pStyle w:val="ListParagraph"/>
        <w:numPr>
          <w:ilvl w:val="0"/>
          <w:numId w:val="15"/>
        </w:numPr>
        <w:spacing w:after="0"/>
        <w:rPr>
          <w:color w:val="000000" w:themeColor="text1"/>
        </w:rPr>
      </w:pPr>
      <w:r w:rsidRPr="00AD0A85">
        <w:rPr>
          <w:color w:val="000000" w:themeColor="text1"/>
        </w:rPr>
        <w:t>A valid Working with Children Check (required prior to commencement).</w:t>
      </w:r>
    </w:p>
    <w:p w14:paraId="09E0AD90" w14:textId="6DE206D0" w:rsidR="00A43E2D" w:rsidRDefault="00A43E2D" w:rsidP="00CB596A">
      <w:pPr>
        <w:pStyle w:val="ListParagraph"/>
        <w:numPr>
          <w:ilvl w:val="0"/>
          <w:numId w:val="15"/>
        </w:numPr>
        <w:spacing w:after="0"/>
        <w:rPr>
          <w:color w:val="000000" w:themeColor="text1"/>
        </w:rPr>
      </w:pPr>
      <w:r>
        <w:rPr>
          <w:color w:val="000000" w:themeColor="text1"/>
        </w:rPr>
        <w:t>Degree in a relevant discipline or equivalent skills, knowledge and experience.</w:t>
      </w:r>
    </w:p>
    <w:p w14:paraId="3954CBD4" w14:textId="4CA2CD4A" w:rsidR="00405D7D" w:rsidRPr="00E0128B" w:rsidRDefault="00405D7D" w:rsidP="00CB596A">
      <w:pPr>
        <w:pStyle w:val="ListParagraph"/>
        <w:numPr>
          <w:ilvl w:val="0"/>
          <w:numId w:val="15"/>
        </w:numPr>
        <w:spacing w:after="0"/>
        <w:rPr>
          <w:color w:val="000000" w:themeColor="text1"/>
        </w:rPr>
      </w:pPr>
      <w:r>
        <w:rPr>
          <w:color w:val="000000" w:themeColor="text1"/>
        </w:rPr>
        <w:t xml:space="preserve">Extensive </w:t>
      </w:r>
      <w:r w:rsidR="00EB37B3">
        <w:rPr>
          <w:color w:val="000000" w:themeColor="text1"/>
        </w:rPr>
        <w:t xml:space="preserve">experience </w:t>
      </w:r>
      <w:r w:rsidR="00082D0E">
        <w:rPr>
          <w:color w:val="000000" w:themeColor="text1"/>
        </w:rPr>
        <w:t xml:space="preserve">leading policy development and providing strategic advice within </w:t>
      </w:r>
      <w:r w:rsidR="007B1A9A">
        <w:rPr>
          <w:color w:val="000000" w:themeColor="text1"/>
        </w:rPr>
        <w:t xml:space="preserve">government, and </w:t>
      </w:r>
      <w:r w:rsidR="00103673">
        <w:rPr>
          <w:color w:val="000000" w:themeColor="text1"/>
        </w:rPr>
        <w:t xml:space="preserve">in </w:t>
      </w:r>
      <w:r w:rsidR="007B1A9A">
        <w:rPr>
          <w:color w:val="000000" w:themeColor="text1"/>
        </w:rPr>
        <w:t>a large, complex organisation.</w:t>
      </w:r>
    </w:p>
    <w:p w14:paraId="349561D4" w14:textId="77777777" w:rsidR="009E0B71" w:rsidRPr="00C978B9" w:rsidRDefault="009E0B71" w:rsidP="00131D50">
      <w:pPr>
        <w:pStyle w:val="Heading2"/>
        <w:spacing w:after="0"/>
      </w:pPr>
      <w:bookmarkStart w:id="4" w:name="_Hlk36203683"/>
      <w:bookmarkStart w:id="5" w:name="_Hlk36565316"/>
      <w:bookmarkStart w:id="6" w:name="_Hlk36209343"/>
      <w:bookmarkStart w:id="7" w:name="_Hlk36710441"/>
      <w:r w:rsidRPr="00C978B9">
        <w:t>Capabilities for the role</w:t>
      </w:r>
    </w:p>
    <w:p w14:paraId="61D6DB7A" w14:textId="77777777" w:rsidR="009E0B71" w:rsidRPr="00175AAF" w:rsidRDefault="009E0B71" w:rsidP="009E0B71">
      <w:r w:rsidRPr="00175AAF">
        <w:t xml:space="preserve">The </w:t>
      </w:r>
      <w:hyperlink r:id="rId12" w:history="1">
        <w:r>
          <w:rPr>
            <w:rStyle w:val="Hyperlink"/>
          </w:rPr>
          <w:t>NSW public sector capability framework</w:t>
        </w:r>
      </w:hyperlink>
      <w:r>
        <w:t xml:space="preserve"> describes the capabilities (knowledge, skills and abilities) needed to perform a role. There are four main groups of capabilities: </w:t>
      </w:r>
      <w:r w:rsidRPr="00175AAF">
        <w:t>personal attributes</w:t>
      </w:r>
      <w:r>
        <w:t xml:space="preserve">, </w:t>
      </w:r>
      <w:r w:rsidRPr="00175AAF">
        <w:t>relationships</w:t>
      </w:r>
      <w:r>
        <w:t xml:space="preserve">, </w:t>
      </w:r>
      <w:r w:rsidRPr="00175AAF">
        <w:t>results</w:t>
      </w:r>
      <w:r>
        <w:t xml:space="preserve"> and </w:t>
      </w:r>
      <w:r w:rsidRPr="00175AAF">
        <w:t>business enablers</w:t>
      </w:r>
      <w:r>
        <w:t xml:space="preserve">, with a fifth </w:t>
      </w:r>
      <w:r w:rsidRPr="00175AAF">
        <w:t>people management</w:t>
      </w:r>
      <w:r>
        <w:t xml:space="preserve"> group of capabilities for roles with managerial responsibilities. These groups, combined with capabilities drawn from occupation-specific capability sets where relevant, work together to provide an </w:t>
      </w:r>
      <w:r w:rsidRPr="00175AAF">
        <w:t>understanding of the capabilities needed for the role.</w:t>
      </w:r>
    </w:p>
    <w:p w14:paraId="0AAED2E1" w14:textId="77777777" w:rsidR="003E0111" w:rsidRPr="003C7A36" w:rsidRDefault="009E0B71" w:rsidP="00E97E4E">
      <w:r w:rsidRPr="003E0111">
        <w:t>The capabilities are separated into focus capabilities and complementary capabilities</w:t>
      </w:r>
    </w:p>
    <w:p w14:paraId="6FDCC95E" w14:textId="77777777" w:rsidR="009E0B71" w:rsidRPr="00C978B9" w:rsidRDefault="009E0B71" w:rsidP="000C453F">
      <w:pPr>
        <w:pStyle w:val="Heading2"/>
      </w:pPr>
      <w:r w:rsidRPr="00C978B9">
        <w:lastRenderedPageBreak/>
        <w:t xml:space="preserve">Focus </w:t>
      </w:r>
      <w:r>
        <w:t>c</w:t>
      </w:r>
      <w:r w:rsidRPr="00C978B9">
        <w:t>apabilities</w:t>
      </w:r>
      <w:r w:rsidR="00AC56D6">
        <w:tab/>
      </w:r>
    </w:p>
    <w:p w14:paraId="04260DDE" w14:textId="77777777" w:rsidR="009E0B71" w:rsidRDefault="009E0B71" w:rsidP="009E0B71">
      <w:pPr>
        <w:pStyle w:val="PlainText"/>
        <w:spacing w:before="62" w:line="276" w:lineRule="auto"/>
        <w:rPr>
          <w:rFonts w:eastAsiaTheme="minorEastAsia"/>
          <w:szCs w:val="22"/>
          <w:lang w:val="en-US"/>
        </w:rPr>
      </w:pPr>
      <w:r>
        <w:rPr>
          <w:rFonts w:eastAsiaTheme="minorEastAsia"/>
          <w:i/>
          <w:szCs w:val="22"/>
          <w:lang w:val="en-US"/>
        </w:rPr>
        <w:t>Focus capabilities</w:t>
      </w:r>
      <w:r>
        <w:rPr>
          <w:rFonts w:eastAsiaTheme="minorEastAsia"/>
          <w:szCs w:val="22"/>
          <w:lang w:val="en-US"/>
        </w:rPr>
        <w:t xml:space="preserve"> are the capabilities considered the most important for effective performance of the role. These capabilities will be assessed at recruitment. </w:t>
      </w:r>
    </w:p>
    <w:p w14:paraId="42EEB4B9" w14:textId="77777777" w:rsidR="008D6E7A" w:rsidRDefault="009E0B71" w:rsidP="001312F5">
      <w:pPr>
        <w:pStyle w:val="PlainText"/>
        <w:spacing w:before="62" w:line="276" w:lineRule="auto"/>
        <w:rPr>
          <w:rFonts w:eastAsiaTheme="minorEastAsia"/>
          <w:szCs w:val="22"/>
          <w:lang w:val="en-US"/>
        </w:rPr>
      </w:pPr>
      <w:r w:rsidRPr="004D15E4">
        <w:rPr>
          <w:rFonts w:eastAsiaTheme="minorEastAsia"/>
          <w:szCs w:val="22"/>
          <w:lang w:val="en-US"/>
        </w:rPr>
        <w:t xml:space="preserve">The focus capabilities for this role are shown below with a brief explanation of what each capability covers and the indicators describing the types of </w:t>
      </w:r>
      <w:proofErr w:type="spellStart"/>
      <w:r w:rsidRPr="004D15E4">
        <w:rPr>
          <w:rFonts w:eastAsiaTheme="minorEastAsia"/>
          <w:szCs w:val="22"/>
          <w:lang w:val="en-US"/>
        </w:rPr>
        <w:t>behaviours</w:t>
      </w:r>
      <w:proofErr w:type="spellEnd"/>
      <w:r>
        <w:rPr>
          <w:rFonts w:eastAsiaTheme="minorEastAsia"/>
          <w:szCs w:val="22"/>
          <w:lang w:val="en-US"/>
        </w:rPr>
        <w:t xml:space="preserve"> </w:t>
      </w:r>
      <w:r w:rsidRPr="004D15E4">
        <w:rPr>
          <w:rFonts w:eastAsiaTheme="minorEastAsia"/>
          <w:szCs w:val="22"/>
          <w:lang w:val="en-US"/>
        </w:rPr>
        <w:t xml:space="preserve">expected at </w:t>
      </w:r>
      <w:r>
        <w:rPr>
          <w:rFonts w:eastAsiaTheme="minorEastAsia"/>
          <w:szCs w:val="22"/>
          <w:lang w:val="en-US"/>
        </w:rPr>
        <w:t>each</w:t>
      </w:r>
      <w:r w:rsidRPr="004D15E4">
        <w:rPr>
          <w:rFonts w:eastAsiaTheme="minorEastAsia"/>
          <w:szCs w:val="22"/>
          <w:lang w:val="en-US"/>
        </w:rPr>
        <w:t xml:space="preserve"> level.</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1385"/>
        <w:gridCol w:w="2443"/>
        <w:gridCol w:w="5244"/>
        <w:gridCol w:w="1416"/>
      </w:tblGrid>
      <w:tr w:rsidR="00732B0A" w:rsidRPr="00372FE9" w14:paraId="23B31E53" w14:textId="77777777" w:rsidTr="00CB596A">
        <w:trPr>
          <w:cnfStyle w:val="100000000000" w:firstRow="1" w:lastRow="0" w:firstColumn="0" w:lastColumn="0" w:oddVBand="0" w:evenVBand="0" w:oddHBand="0" w:evenHBand="0" w:firstRowFirstColumn="0" w:firstRowLastColumn="0" w:lastRowFirstColumn="0" w:lastRowLastColumn="0"/>
          <w:cantSplit/>
          <w:tblHeader/>
        </w:trPr>
        <w:tc>
          <w:tcPr>
            <w:tcW w:w="1385" w:type="dxa"/>
            <w:shd w:val="clear" w:color="auto" w:fill="BFBFBF" w:themeFill="background1" w:themeFillShade="BF"/>
            <w:vAlign w:val="center"/>
          </w:tcPr>
          <w:p w14:paraId="7A05B030" w14:textId="77777777" w:rsidR="00732B0A" w:rsidRPr="003C7A36" w:rsidRDefault="00732B0A" w:rsidP="00574CAF">
            <w:pPr>
              <w:rPr>
                <w:sz w:val="20"/>
              </w:rPr>
            </w:pPr>
            <w:r w:rsidRPr="003C7A36">
              <w:rPr>
                <w:b/>
                <w:sz w:val="20"/>
              </w:rPr>
              <w:t>Capability group/sets</w:t>
            </w:r>
          </w:p>
        </w:tc>
        <w:tc>
          <w:tcPr>
            <w:tcW w:w="2443" w:type="dxa"/>
            <w:shd w:val="clear" w:color="auto" w:fill="BFBFBF" w:themeFill="background1" w:themeFillShade="BF"/>
          </w:tcPr>
          <w:p w14:paraId="474527C9" w14:textId="77777777" w:rsidR="00732B0A" w:rsidRPr="003C7A36" w:rsidRDefault="00732B0A" w:rsidP="00574CAF">
            <w:pPr>
              <w:rPr>
                <w:sz w:val="20"/>
              </w:rPr>
            </w:pPr>
            <w:r w:rsidRPr="003C7A36">
              <w:rPr>
                <w:b/>
                <w:sz w:val="20"/>
              </w:rPr>
              <w:t>Capability name</w:t>
            </w:r>
          </w:p>
        </w:tc>
        <w:tc>
          <w:tcPr>
            <w:tcW w:w="5244" w:type="dxa"/>
            <w:shd w:val="clear" w:color="auto" w:fill="BFBFBF" w:themeFill="background1" w:themeFillShade="BF"/>
          </w:tcPr>
          <w:p w14:paraId="431417B8" w14:textId="77777777" w:rsidR="00732B0A" w:rsidRPr="003C7A36" w:rsidRDefault="00732B0A" w:rsidP="00574CAF">
            <w:pPr>
              <w:rPr>
                <w:sz w:val="20"/>
              </w:rPr>
            </w:pPr>
            <w:r w:rsidRPr="003C7A36">
              <w:rPr>
                <w:b/>
                <w:sz w:val="20"/>
              </w:rPr>
              <w:t>Behavioural indicators</w:t>
            </w:r>
          </w:p>
        </w:tc>
        <w:tc>
          <w:tcPr>
            <w:tcW w:w="1416" w:type="dxa"/>
            <w:shd w:val="clear" w:color="auto" w:fill="BFBFBF" w:themeFill="background1" w:themeFillShade="BF"/>
          </w:tcPr>
          <w:p w14:paraId="74DED58B" w14:textId="77777777" w:rsidR="00732B0A" w:rsidRPr="00372FE9" w:rsidRDefault="00732B0A" w:rsidP="00574CAF">
            <w:pPr>
              <w:rPr>
                <w:b/>
                <w:bCs/>
                <w:sz w:val="20"/>
              </w:rPr>
            </w:pPr>
            <w:r w:rsidRPr="00372FE9">
              <w:rPr>
                <w:b/>
                <w:bCs/>
                <w:sz w:val="20"/>
              </w:rPr>
              <w:t>Level</w:t>
            </w:r>
          </w:p>
        </w:tc>
      </w:tr>
      <w:tr w:rsidR="00732B0A" w:rsidRPr="006F0836" w14:paraId="51AC8CD0" w14:textId="77777777" w:rsidTr="00CB596A">
        <w:trPr>
          <w:cantSplit/>
        </w:trPr>
        <w:tc>
          <w:tcPr>
            <w:tcW w:w="1385" w:type="dxa"/>
          </w:tcPr>
          <w:p w14:paraId="299F0E20" w14:textId="77777777" w:rsidR="00732B0A" w:rsidRPr="003C7A36" w:rsidRDefault="00732B0A" w:rsidP="00574CAF">
            <w:pPr>
              <w:jc w:val="center"/>
              <w:rPr>
                <w:noProof/>
                <w:sz w:val="20"/>
                <w:lang w:eastAsia="en-AU"/>
              </w:rPr>
            </w:pPr>
            <w:r w:rsidRPr="00372FE9">
              <w:rPr>
                <w:noProof/>
                <w:sz w:val="20"/>
                <w:lang w:eastAsia="en-AU"/>
              </w:rPr>
              <w:drawing>
                <wp:inline distT="0" distB="0" distL="0" distR="0" wp14:anchorId="7E5DB16F" wp14:editId="6B6CED6D">
                  <wp:extent cx="749300" cy="749300"/>
                  <wp:effectExtent l="0" t="0" r="0" b="0"/>
                  <wp:docPr id="9515" name="personal-attributes.jpg" descr="personal-attribut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55EDAF66" w14:textId="77777777" w:rsidR="00732B0A" w:rsidRDefault="00732B0A" w:rsidP="00574CAF">
            <w:pPr>
              <w:rPr>
                <w:rFonts w:cs="Arial"/>
                <w:color w:val="000000"/>
                <w:sz w:val="20"/>
              </w:rPr>
            </w:pPr>
            <w:r w:rsidRPr="003C7A36">
              <w:rPr>
                <w:rFonts w:cs="Arial"/>
                <w:b/>
                <w:bCs/>
                <w:color w:val="000000"/>
                <w:sz w:val="20"/>
              </w:rPr>
              <w:t>Act with Integrity</w:t>
            </w:r>
          </w:p>
          <w:p w14:paraId="1A6ECABA" w14:textId="77777777" w:rsidR="00732B0A" w:rsidRPr="00667FCB" w:rsidRDefault="00732B0A" w:rsidP="00574CAF">
            <w:pPr>
              <w:rPr>
                <w:rFonts w:cs="Arial"/>
                <w:color w:val="000000"/>
                <w:sz w:val="20"/>
              </w:rPr>
            </w:pPr>
            <w:r w:rsidRPr="003C7A36">
              <w:rPr>
                <w:rFonts w:cs="Arial"/>
                <w:color w:val="000000"/>
                <w:sz w:val="20"/>
              </w:rPr>
              <w:t>Be ethical and professional, and uphold and promote the public sector values</w:t>
            </w:r>
          </w:p>
        </w:tc>
        <w:tc>
          <w:tcPr>
            <w:tcW w:w="5244" w:type="dxa"/>
          </w:tcPr>
          <w:p w14:paraId="2763FFEA" w14:textId="77777777" w:rsidR="00732B0A" w:rsidRPr="003C7A36" w:rsidRDefault="00732B0A" w:rsidP="000339EF">
            <w:pPr>
              <w:pStyle w:val="TableBullet"/>
              <w:numPr>
                <w:ilvl w:val="0"/>
                <w:numId w:val="17"/>
              </w:numPr>
              <w:ind w:left="508"/>
            </w:pPr>
            <w:r w:rsidRPr="003C7A36">
              <w:t>Model the highest standards of ethical and professional behaviour and reinforce their use</w:t>
            </w:r>
          </w:p>
          <w:p w14:paraId="425D6C47" w14:textId="77777777" w:rsidR="00732B0A" w:rsidRPr="003C7A36" w:rsidRDefault="00732B0A" w:rsidP="000339EF">
            <w:pPr>
              <w:pStyle w:val="TableBullet"/>
              <w:numPr>
                <w:ilvl w:val="0"/>
                <w:numId w:val="17"/>
              </w:numPr>
              <w:ind w:left="508"/>
            </w:pPr>
            <w:r w:rsidRPr="003C7A36">
              <w:t>Represent the organisation in an honest, ethical and professional way and set an example for others to follow</w:t>
            </w:r>
          </w:p>
          <w:p w14:paraId="150FC972" w14:textId="77777777" w:rsidR="00732B0A" w:rsidRPr="003C7A36" w:rsidRDefault="00732B0A" w:rsidP="000339EF">
            <w:pPr>
              <w:pStyle w:val="TableBullet"/>
              <w:numPr>
                <w:ilvl w:val="0"/>
                <w:numId w:val="17"/>
              </w:numPr>
              <w:ind w:left="508"/>
            </w:pPr>
            <w:r w:rsidRPr="003C7A36">
              <w:t>Promote a culture of integrity and professionalism within the organisation and in dealings external to government</w:t>
            </w:r>
          </w:p>
          <w:p w14:paraId="19AFD23D" w14:textId="77777777" w:rsidR="00732B0A" w:rsidRPr="003C7A36" w:rsidRDefault="00732B0A" w:rsidP="000339EF">
            <w:pPr>
              <w:pStyle w:val="TableBullet"/>
              <w:numPr>
                <w:ilvl w:val="0"/>
                <w:numId w:val="17"/>
              </w:numPr>
              <w:ind w:left="508"/>
            </w:pPr>
            <w:r w:rsidRPr="003C7A36">
              <w:t>Monitor ethical practices, standards and systems and reinforce their use</w:t>
            </w:r>
          </w:p>
          <w:p w14:paraId="09212E01" w14:textId="77777777" w:rsidR="00732B0A" w:rsidRPr="003C7A36" w:rsidRDefault="00732B0A" w:rsidP="000339EF">
            <w:pPr>
              <w:pStyle w:val="TableBullet"/>
              <w:numPr>
                <w:ilvl w:val="0"/>
                <w:numId w:val="17"/>
              </w:numPr>
              <w:ind w:left="508"/>
            </w:pPr>
            <w:r w:rsidRPr="003C7A36">
              <w:t>Act promptly on reported breaches of legislation, policies and guidelines</w:t>
            </w:r>
          </w:p>
        </w:tc>
        <w:tc>
          <w:tcPr>
            <w:tcW w:w="1416" w:type="dxa"/>
          </w:tcPr>
          <w:p w14:paraId="58EE868C" w14:textId="77777777" w:rsidR="00732B0A" w:rsidRPr="006F0836" w:rsidRDefault="00732B0A" w:rsidP="00574CAF">
            <w:pPr>
              <w:pStyle w:val="TableText"/>
            </w:pPr>
            <w:r w:rsidRPr="004C659E">
              <w:t>Advanced</w:t>
            </w:r>
          </w:p>
        </w:tc>
      </w:tr>
      <w:tr w:rsidR="0068636A" w:rsidRPr="006F0836" w14:paraId="47B7C4D1" w14:textId="77777777" w:rsidTr="00CB596A">
        <w:trPr>
          <w:cantSplit/>
        </w:trPr>
        <w:tc>
          <w:tcPr>
            <w:tcW w:w="1385" w:type="dxa"/>
          </w:tcPr>
          <w:p w14:paraId="5EFFE0C5" w14:textId="5DAB7917" w:rsidR="0068636A" w:rsidRPr="00372FE9" w:rsidRDefault="001B2CBB" w:rsidP="00574CAF">
            <w:pPr>
              <w:jc w:val="center"/>
              <w:rPr>
                <w:noProof/>
                <w:sz w:val="20"/>
                <w:lang w:eastAsia="en-AU"/>
              </w:rPr>
            </w:pPr>
            <w:r w:rsidRPr="00372FE9">
              <w:rPr>
                <w:noProof/>
                <w:sz w:val="20"/>
                <w:lang w:eastAsia="en-AU"/>
              </w:rPr>
              <w:drawing>
                <wp:inline distT="0" distB="0" distL="0" distR="0" wp14:anchorId="16515CFF" wp14:editId="4A695CDB">
                  <wp:extent cx="749300" cy="749300"/>
                  <wp:effectExtent l="0" t="0" r="0" b="0"/>
                  <wp:docPr id="1002806373"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4C1C02E9" w14:textId="77777777" w:rsidR="0068636A" w:rsidRDefault="0068636A" w:rsidP="00574CAF">
            <w:pPr>
              <w:rPr>
                <w:rFonts w:cs="Arial"/>
                <w:b/>
                <w:bCs/>
                <w:color w:val="000000"/>
                <w:sz w:val="20"/>
              </w:rPr>
            </w:pPr>
            <w:r>
              <w:rPr>
                <w:rFonts w:cs="Arial"/>
                <w:b/>
                <w:bCs/>
                <w:color w:val="000000"/>
                <w:sz w:val="20"/>
              </w:rPr>
              <w:t>Communicate Effectively</w:t>
            </w:r>
          </w:p>
          <w:p w14:paraId="195EC9D3" w14:textId="2FF4E186" w:rsidR="007373B6" w:rsidRPr="007373B6" w:rsidRDefault="007373B6" w:rsidP="00574CAF">
            <w:pPr>
              <w:rPr>
                <w:rFonts w:cs="Arial"/>
                <w:color w:val="000000"/>
                <w:sz w:val="20"/>
              </w:rPr>
            </w:pPr>
            <w:r>
              <w:rPr>
                <w:rFonts w:cs="Arial"/>
                <w:color w:val="000000"/>
                <w:sz w:val="20"/>
              </w:rPr>
              <w:t>Communicate clearly, actively listen to others, and respond with understanding and respect</w:t>
            </w:r>
          </w:p>
        </w:tc>
        <w:tc>
          <w:tcPr>
            <w:tcW w:w="5244" w:type="dxa"/>
          </w:tcPr>
          <w:p w14:paraId="5489E326" w14:textId="77777777" w:rsidR="0068636A" w:rsidRDefault="008F256A" w:rsidP="000339EF">
            <w:pPr>
              <w:pStyle w:val="TableBullet"/>
              <w:numPr>
                <w:ilvl w:val="0"/>
                <w:numId w:val="18"/>
              </w:numPr>
              <w:ind w:left="508"/>
            </w:pPr>
            <w:r>
              <w:t>Articulate complex concepts and put forward compelling arguments and rationales to all levels and types of audiences</w:t>
            </w:r>
          </w:p>
          <w:p w14:paraId="383E25D2" w14:textId="77777777" w:rsidR="008F256A" w:rsidRDefault="008F256A" w:rsidP="000339EF">
            <w:pPr>
              <w:pStyle w:val="TableBullet"/>
              <w:numPr>
                <w:ilvl w:val="0"/>
                <w:numId w:val="18"/>
              </w:numPr>
              <w:ind w:left="508"/>
            </w:pPr>
            <w:r>
              <w:t>Speak in a highly articulate and influential manner</w:t>
            </w:r>
          </w:p>
          <w:p w14:paraId="22E33DBD" w14:textId="77777777" w:rsidR="008F256A" w:rsidRDefault="008F256A" w:rsidP="000339EF">
            <w:pPr>
              <w:pStyle w:val="TableBullet"/>
              <w:numPr>
                <w:ilvl w:val="0"/>
                <w:numId w:val="18"/>
              </w:numPr>
              <w:ind w:left="508"/>
            </w:pPr>
            <w:r>
              <w:t>State the facts and explain their implications for the organisation and key stakeholders</w:t>
            </w:r>
          </w:p>
          <w:p w14:paraId="3B732F69" w14:textId="77777777" w:rsidR="008F256A" w:rsidRDefault="008F256A" w:rsidP="000339EF">
            <w:pPr>
              <w:pStyle w:val="TableBullet"/>
              <w:numPr>
                <w:ilvl w:val="0"/>
                <w:numId w:val="18"/>
              </w:numPr>
              <w:ind w:left="508"/>
            </w:pPr>
            <w:r>
              <w:t>Promote the organisation’s position with authority</w:t>
            </w:r>
            <w:r w:rsidR="00D32CD6">
              <w:t xml:space="preserve"> and credibility across government, other jurisdictions and external organisations</w:t>
            </w:r>
          </w:p>
          <w:p w14:paraId="6471587A" w14:textId="0207C330" w:rsidR="00D32CD6" w:rsidRPr="003C7A36" w:rsidRDefault="00D32CD6" w:rsidP="000339EF">
            <w:pPr>
              <w:pStyle w:val="TableBullet"/>
              <w:numPr>
                <w:ilvl w:val="0"/>
                <w:numId w:val="18"/>
              </w:numPr>
              <w:ind w:left="508"/>
            </w:pPr>
            <w:r>
              <w:t>Anticipate and address key areas of interest for the audience and adapt style under pressure</w:t>
            </w:r>
          </w:p>
        </w:tc>
        <w:tc>
          <w:tcPr>
            <w:tcW w:w="1416" w:type="dxa"/>
          </w:tcPr>
          <w:p w14:paraId="6B5C1C54" w14:textId="314CC201" w:rsidR="0068636A" w:rsidRPr="004C659E" w:rsidRDefault="007373B6" w:rsidP="00574CAF">
            <w:pPr>
              <w:pStyle w:val="TableText"/>
            </w:pPr>
            <w:r>
              <w:t>Highly Advanced</w:t>
            </w:r>
          </w:p>
        </w:tc>
      </w:tr>
      <w:tr w:rsidR="00732B0A" w:rsidRPr="006F0836" w14:paraId="7B643229" w14:textId="77777777" w:rsidTr="00CB596A">
        <w:trPr>
          <w:cantSplit/>
        </w:trPr>
        <w:tc>
          <w:tcPr>
            <w:tcW w:w="1385" w:type="dxa"/>
          </w:tcPr>
          <w:p w14:paraId="63A2ED3D" w14:textId="77777777" w:rsidR="00732B0A" w:rsidRPr="003C7A36" w:rsidRDefault="00732B0A" w:rsidP="00574CAF">
            <w:pPr>
              <w:jc w:val="center"/>
              <w:rPr>
                <w:noProof/>
                <w:sz w:val="20"/>
                <w:lang w:eastAsia="en-AU"/>
              </w:rPr>
            </w:pPr>
            <w:r w:rsidRPr="00372FE9">
              <w:rPr>
                <w:noProof/>
                <w:sz w:val="20"/>
                <w:lang w:eastAsia="en-AU"/>
              </w:rPr>
              <w:drawing>
                <wp:inline distT="0" distB="0" distL="0" distR="0" wp14:anchorId="4CDD6369" wp14:editId="643B93E0">
                  <wp:extent cx="749300" cy="749300"/>
                  <wp:effectExtent l="0" t="0" r="0" b="0"/>
                  <wp:docPr id="7880"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7C7429A7" w14:textId="77777777" w:rsidR="00732B0A" w:rsidRDefault="00732B0A" w:rsidP="00574CAF">
            <w:pPr>
              <w:rPr>
                <w:rFonts w:cs="Arial"/>
                <w:color w:val="000000"/>
                <w:sz w:val="20"/>
              </w:rPr>
            </w:pPr>
            <w:r w:rsidRPr="003C7A36">
              <w:rPr>
                <w:rFonts w:cs="Arial"/>
                <w:b/>
                <w:bCs/>
                <w:color w:val="000000"/>
                <w:sz w:val="20"/>
              </w:rPr>
              <w:t>Commit to Customer Service</w:t>
            </w:r>
          </w:p>
          <w:p w14:paraId="0F6EEC79" w14:textId="77777777" w:rsidR="00732B0A" w:rsidRPr="00667FCB" w:rsidRDefault="00732B0A" w:rsidP="00574CAF">
            <w:pPr>
              <w:rPr>
                <w:rFonts w:cs="Arial"/>
                <w:color w:val="000000"/>
                <w:sz w:val="20"/>
              </w:rPr>
            </w:pPr>
            <w:r w:rsidRPr="003C7A36">
              <w:rPr>
                <w:rFonts w:cs="Arial"/>
                <w:color w:val="000000"/>
                <w:sz w:val="20"/>
              </w:rPr>
              <w:t>Provide customer-focused services in line with public sector and organisational objectives</w:t>
            </w:r>
          </w:p>
        </w:tc>
        <w:tc>
          <w:tcPr>
            <w:tcW w:w="5244" w:type="dxa"/>
          </w:tcPr>
          <w:p w14:paraId="2D729ABA" w14:textId="77777777" w:rsidR="00732B0A" w:rsidRPr="003C7A36" w:rsidRDefault="00732B0A" w:rsidP="000339EF">
            <w:pPr>
              <w:pStyle w:val="TableBullet"/>
              <w:numPr>
                <w:ilvl w:val="0"/>
                <w:numId w:val="18"/>
              </w:numPr>
              <w:ind w:left="508"/>
            </w:pPr>
            <w:r w:rsidRPr="003C7A36">
              <w:t>Promote a customer-focused culture in the organisation and consider new ways of working to improve customer experience</w:t>
            </w:r>
          </w:p>
          <w:p w14:paraId="20A690F6" w14:textId="77777777" w:rsidR="00732B0A" w:rsidRPr="003C7A36" w:rsidRDefault="00732B0A" w:rsidP="000339EF">
            <w:pPr>
              <w:pStyle w:val="TableBullet"/>
              <w:numPr>
                <w:ilvl w:val="0"/>
                <w:numId w:val="18"/>
              </w:numPr>
              <w:ind w:left="508"/>
            </w:pPr>
            <w:r w:rsidRPr="003C7A36">
              <w:t>Ensure systems are in place to capture customer service insights to improve services</w:t>
            </w:r>
          </w:p>
          <w:p w14:paraId="3113FA78" w14:textId="77777777" w:rsidR="00732B0A" w:rsidRPr="003C7A36" w:rsidRDefault="00732B0A" w:rsidP="000339EF">
            <w:pPr>
              <w:pStyle w:val="TableBullet"/>
              <w:numPr>
                <w:ilvl w:val="0"/>
                <w:numId w:val="18"/>
              </w:numPr>
              <w:ind w:left="508"/>
            </w:pPr>
            <w:r w:rsidRPr="003C7A36">
              <w:t>Initiate and develop partnerships with customers to define and evaluate service performance outcomes</w:t>
            </w:r>
          </w:p>
          <w:p w14:paraId="667CA3E9" w14:textId="77777777" w:rsidR="00732B0A" w:rsidRPr="003C7A36" w:rsidRDefault="00732B0A" w:rsidP="000339EF">
            <w:pPr>
              <w:pStyle w:val="TableBullet"/>
              <w:numPr>
                <w:ilvl w:val="0"/>
                <w:numId w:val="18"/>
              </w:numPr>
              <w:ind w:left="508"/>
            </w:pPr>
            <w:r w:rsidRPr="003C7A36">
              <w:t>Promote and manage alliances within the organisation and across the public, private and community sectors</w:t>
            </w:r>
          </w:p>
          <w:p w14:paraId="56A90513" w14:textId="77777777" w:rsidR="00732B0A" w:rsidRPr="003C7A36" w:rsidRDefault="00732B0A" w:rsidP="000339EF">
            <w:pPr>
              <w:pStyle w:val="TableBullet"/>
              <w:numPr>
                <w:ilvl w:val="0"/>
                <w:numId w:val="18"/>
              </w:numPr>
              <w:ind w:left="508"/>
            </w:pPr>
            <w:r w:rsidRPr="003C7A36">
              <w:t>Liaise with senior stakeholders on key issues and provide expert and influential advice</w:t>
            </w:r>
          </w:p>
          <w:p w14:paraId="2D34852B" w14:textId="77777777" w:rsidR="00732B0A" w:rsidRPr="003C7A36" w:rsidRDefault="00732B0A" w:rsidP="000339EF">
            <w:pPr>
              <w:pStyle w:val="TableBullet"/>
              <w:numPr>
                <w:ilvl w:val="0"/>
                <w:numId w:val="18"/>
              </w:numPr>
              <w:ind w:left="508"/>
            </w:pPr>
            <w:r w:rsidRPr="003C7A36">
              <w:t>Identify and incorporate the interests and needs of customers in business process design and encourage new ideas and innovative approaches</w:t>
            </w:r>
          </w:p>
          <w:p w14:paraId="52E57F3D" w14:textId="77777777" w:rsidR="00732B0A" w:rsidRPr="003C7A36" w:rsidRDefault="00732B0A" w:rsidP="000339EF">
            <w:pPr>
              <w:pStyle w:val="TableBullet"/>
              <w:numPr>
                <w:ilvl w:val="0"/>
                <w:numId w:val="18"/>
              </w:numPr>
              <w:ind w:left="508"/>
            </w:pPr>
            <w:r w:rsidRPr="003C7A36">
              <w:t>Ensure that the organisation’s systems, processes, policies and programs respond to customer needs</w:t>
            </w:r>
          </w:p>
        </w:tc>
        <w:tc>
          <w:tcPr>
            <w:tcW w:w="1416" w:type="dxa"/>
          </w:tcPr>
          <w:p w14:paraId="494F1EFA" w14:textId="77777777" w:rsidR="00732B0A" w:rsidRPr="006F0836" w:rsidRDefault="00732B0A" w:rsidP="00574CAF">
            <w:pPr>
              <w:pStyle w:val="TableText"/>
            </w:pPr>
            <w:r w:rsidRPr="004C659E">
              <w:t>Advanced</w:t>
            </w:r>
          </w:p>
        </w:tc>
      </w:tr>
      <w:tr w:rsidR="00D32CD6" w:rsidRPr="006F0836" w14:paraId="026E20E5" w14:textId="77777777" w:rsidTr="00CB596A">
        <w:trPr>
          <w:cantSplit/>
        </w:trPr>
        <w:tc>
          <w:tcPr>
            <w:tcW w:w="1385" w:type="dxa"/>
          </w:tcPr>
          <w:p w14:paraId="1A8764FA" w14:textId="6505BAEC" w:rsidR="00D32CD6" w:rsidRPr="00372FE9" w:rsidRDefault="007115D4" w:rsidP="00574CAF">
            <w:pPr>
              <w:jc w:val="center"/>
              <w:rPr>
                <w:noProof/>
                <w:sz w:val="20"/>
                <w:lang w:eastAsia="en-AU"/>
              </w:rPr>
            </w:pPr>
            <w:r w:rsidRPr="00372FE9">
              <w:rPr>
                <w:noProof/>
                <w:sz w:val="20"/>
                <w:lang w:eastAsia="en-AU"/>
              </w:rPr>
              <w:lastRenderedPageBreak/>
              <w:drawing>
                <wp:inline distT="0" distB="0" distL="0" distR="0" wp14:anchorId="27E0E85F" wp14:editId="7A3F48EB">
                  <wp:extent cx="749300" cy="749300"/>
                  <wp:effectExtent l="0" t="0" r="0" b="0"/>
                  <wp:docPr id="1982009217"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19DBDE08" w14:textId="77777777" w:rsidR="00D32CD6" w:rsidRDefault="00D32CD6" w:rsidP="00574CAF">
            <w:pPr>
              <w:rPr>
                <w:rFonts w:cs="Arial"/>
                <w:b/>
                <w:bCs/>
                <w:color w:val="000000"/>
                <w:sz w:val="20"/>
              </w:rPr>
            </w:pPr>
            <w:r>
              <w:rPr>
                <w:rFonts w:cs="Arial"/>
                <w:b/>
                <w:bCs/>
                <w:color w:val="000000"/>
                <w:sz w:val="20"/>
              </w:rPr>
              <w:t>Work Collaboratively</w:t>
            </w:r>
          </w:p>
          <w:p w14:paraId="5739894F" w14:textId="20FD94D2" w:rsidR="00D32CD6" w:rsidRPr="00D32CD6" w:rsidRDefault="007115D4" w:rsidP="00574CAF">
            <w:pPr>
              <w:rPr>
                <w:rFonts w:cs="Arial"/>
                <w:color w:val="000000"/>
                <w:sz w:val="20"/>
              </w:rPr>
            </w:pPr>
            <w:r>
              <w:rPr>
                <w:rFonts w:cs="Arial"/>
                <w:color w:val="000000"/>
                <w:sz w:val="20"/>
              </w:rPr>
              <w:t>Collaborate with others and value their contribution</w:t>
            </w:r>
          </w:p>
        </w:tc>
        <w:tc>
          <w:tcPr>
            <w:tcW w:w="5244" w:type="dxa"/>
          </w:tcPr>
          <w:p w14:paraId="7B4C575A" w14:textId="77777777" w:rsidR="00D32CD6" w:rsidRDefault="001A04C2" w:rsidP="000339EF">
            <w:pPr>
              <w:pStyle w:val="TableBullet"/>
              <w:numPr>
                <w:ilvl w:val="0"/>
                <w:numId w:val="18"/>
              </w:numPr>
              <w:ind w:left="508"/>
            </w:pPr>
            <w:r>
              <w:t>Recognise outcomes achieved through effective collaboration between teams</w:t>
            </w:r>
          </w:p>
          <w:p w14:paraId="38F368BB" w14:textId="77777777" w:rsidR="001A04C2" w:rsidRDefault="001A04C2" w:rsidP="000339EF">
            <w:pPr>
              <w:pStyle w:val="TableBullet"/>
              <w:numPr>
                <w:ilvl w:val="0"/>
                <w:numId w:val="18"/>
              </w:numPr>
              <w:ind w:left="508"/>
            </w:pPr>
            <w:r>
              <w:t>Build cooperation and overcome barriers to information sharing, communication and collaboration across the organisation and across government</w:t>
            </w:r>
          </w:p>
          <w:p w14:paraId="76E2C25A" w14:textId="77777777" w:rsidR="001A04C2" w:rsidRDefault="001A04C2" w:rsidP="000339EF">
            <w:pPr>
              <w:pStyle w:val="TableBullet"/>
              <w:numPr>
                <w:ilvl w:val="0"/>
                <w:numId w:val="18"/>
              </w:numPr>
              <w:ind w:left="508"/>
            </w:pPr>
            <w:r>
              <w:t>Facilitate oppo</w:t>
            </w:r>
            <w:r w:rsidR="00DA6B5F">
              <w:t>rtunities to engage and collaborate with stakeholders to develop joint solutions</w:t>
            </w:r>
          </w:p>
          <w:p w14:paraId="51E68542" w14:textId="77777777" w:rsidR="00DA6B5F" w:rsidRDefault="00DA6B5F" w:rsidP="000339EF">
            <w:pPr>
              <w:pStyle w:val="TableBullet"/>
              <w:numPr>
                <w:ilvl w:val="0"/>
                <w:numId w:val="18"/>
              </w:numPr>
              <w:ind w:left="508"/>
            </w:pPr>
            <w:r>
              <w:t>Network extensively across government and organisations to increase collaboration</w:t>
            </w:r>
          </w:p>
          <w:p w14:paraId="55558845" w14:textId="615B9B5F" w:rsidR="00E64979" w:rsidRPr="003C7A36" w:rsidRDefault="00E64979" w:rsidP="000339EF">
            <w:pPr>
              <w:pStyle w:val="TableBullet"/>
              <w:numPr>
                <w:ilvl w:val="0"/>
                <w:numId w:val="18"/>
              </w:numPr>
              <w:ind w:left="508"/>
            </w:pPr>
            <w:r>
              <w:t>Encourage others to sue appropriate collaboration approaches and tools, including digital technologies</w:t>
            </w:r>
          </w:p>
        </w:tc>
        <w:tc>
          <w:tcPr>
            <w:tcW w:w="1416" w:type="dxa"/>
          </w:tcPr>
          <w:p w14:paraId="4D59A079" w14:textId="41E1FDAC" w:rsidR="00D32CD6" w:rsidRPr="004C659E" w:rsidRDefault="007115D4" w:rsidP="00574CAF">
            <w:pPr>
              <w:pStyle w:val="TableText"/>
            </w:pPr>
            <w:r>
              <w:t>Advanced</w:t>
            </w:r>
          </w:p>
        </w:tc>
      </w:tr>
      <w:tr w:rsidR="00732B0A" w:rsidRPr="006F0836" w14:paraId="2D84F0BD" w14:textId="77777777" w:rsidTr="00CB596A">
        <w:trPr>
          <w:cantSplit/>
        </w:trPr>
        <w:tc>
          <w:tcPr>
            <w:tcW w:w="1385" w:type="dxa"/>
          </w:tcPr>
          <w:p w14:paraId="4DE54AD3" w14:textId="77777777" w:rsidR="00732B0A" w:rsidRPr="003C7A36" w:rsidRDefault="00732B0A" w:rsidP="00574CAF">
            <w:pPr>
              <w:jc w:val="center"/>
              <w:rPr>
                <w:noProof/>
                <w:sz w:val="20"/>
                <w:lang w:eastAsia="en-AU"/>
              </w:rPr>
            </w:pPr>
            <w:r w:rsidRPr="00372FE9">
              <w:rPr>
                <w:noProof/>
                <w:sz w:val="20"/>
                <w:lang w:eastAsia="en-AU"/>
              </w:rPr>
              <w:drawing>
                <wp:inline distT="0" distB="0" distL="0" distR="0" wp14:anchorId="5CA4E552" wp14:editId="3CFE58AD">
                  <wp:extent cx="749300" cy="749300"/>
                  <wp:effectExtent l="0" t="0" r="0" b="0"/>
                  <wp:docPr id="1475" name="personal-attributes.jpg" descr="resul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70746B46" w14:textId="77777777" w:rsidR="00732B0A" w:rsidRDefault="00732B0A" w:rsidP="00574CAF">
            <w:pPr>
              <w:rPr>
                <w:rFonts w:cs="Arial"/>
                <w:color w:val="000000"/>
                <w:sz w:val="20"/>
              </w:rPr>
            </w:pPr>
            <w:r w:rsidRPr="003C7A36">
              <w:rPr>
                <w:rFonts w:cs="Arial"/>
                <w:b/>
                <w:bCs/>
                <w:color w:val="000000"/>
                <w:sz w:val="20"/>
              </w:rPr>
              <w:t>Deliver Results</w:t>
            </w:r>
          </w:p>
          <w:p w14:paraId="3D44487A" w14:textId="77777777" w:rsidR="00732B0A" w:rsidRPr="00667FCB" w:rsidRDefault="00732B0A" w:rsidP="00574CAF">
            <w:pPr>
              <w:rPr>
                <w:rFonts w:cs="Arial"/>
                <w:color w:val="000000"/>
                <w:sz w:val="20"/>
              </w:rPr>
            </w:pPr>
            <w:r w:rsidRPr="003C7A36">
              <w:rPr>
                <w:rFonts w:cs="Arial"/>
                <w:color w:val="000000"/>
                <w:sz w:val="20"/>
              </w:rPr>
              <w:t>Achieve results through the efficient use of resources and a commitment to quality outcomes</w:t>
            </w:r>
          </w:p>
        </w:tc>
        <w:tc>
          <w:tcPr>
            <w:tcW w:w="5244" w:type="dxa"/>
          </w:tcPr>
          <w:p w14:paraId="614A5027" w14:textId="77777777" w:rsidR="00732B0A" w:rsidRDefault="00E64979" w:rsidP="000339EF">
            <w:pPr>
              <w:pStyle w:val="TableBullet"/>
              <w:numPr>
                <w:ilvl w:val="0"/>
                <w:numId w:val="19"/>
              </w:numPr>
              <w:ind w:left="508"/>
            </w:pPr>
            <w:r>
              <w:t>Seek and apply the expertise of key individuals to achieve organisational outcomes</w:t>
            </w:r>
          </w:p>
          <w:p w14:paraId="7FB6320B" w14:textId="77777777" w:rsidR="00E64979" w:rsidRDefault="00E64979" w:rsidP="000339EF">
            <w:pPr>
              <w:pStyle w:val="TableBullet"/>
              <w:numPr>
                <w:ilvl w:val="0"/>
                <w:numId w:val="19"/>
              </w:numPr>
              <w:ind w:left="508"/>
            </w:pPr>
            <w:r>
              <w:t>Drive a culture of achievement and acknowledge input from others</w:t>
            </w:r>
          </w:p>
          <w:p w14:paraId="17B4D224" w14:textId="77777777" w:rsidR="00E64979" w:rsidRDefault="00E64979" w:rsidP="000339EF">
            <w:pPr>
              <w:pStyle w:val="TableBullet"/>
              <w:numPr>
                <w:ilvl w:val="0"/>
                <w:numId w:val="19"/>
              </w:numPr>
              <w:ind w:left="508"/>
            </w:pPr>
            <w:r>
              <w:t xml:space="preserve">Determine how outcomes will be measured </w:t>
            </w:r>
            <w:r w:rsidR="00B22D71">
              <w:t>and guide others on evaluation methods</w:t>
            </w:r>
          </w:p>
          <w:p w14:paraId="26692175" w14:textId="77777777" w:rsidR="00B22D71" w:rsidRDefault="00B22D71" w:rsidP="000339EF">
            <w:pPr>
              <w:pStyle w:val="TableBullet"/>
              <w:numPr>
                <w:ilvl w:val="0"/>
                <w:numId w:val="19"/>
              </w:numPr>
              <w:ind w:left="508"/>
            </w:pPr>
            <w:r>
              <w:t>Investigate and create opportunities to enhance the achievement of organisational objectives</w:t>
            </w:r>
          </w:p>
          <w:p w14:paraId="2AA078E7" w14:textId="77777777" w:rsidR="00B22D71" w:rsidRDefault="00B22D71" w:rsidP="000339EF">
            <w:pPr>
              <w:pStyle w:val="TableBullet"/>
              <w:numPr>
                <w:ilvl w:val="0"/>
                <w:numId w:val="19"/>
              </w:numPr>
              <w:ind w:left="508"/>
            </w:pPr>
            <w:r>
              <w:t>Make sure others understand that on-time and on-budget results are requires and how overall success is defined</w:t>
            </w:r>
          </w:p>
          <w:p w14:paraId="762EED42" w14:textId="77777777" w:rsidR="00B22D71" w:rsidRDefault="00B22D71" w:rsidP="000339EF">
            <w:pPr>
              <w:pStyle w:val="TableBullet"/>
              <w:numPr>
                <w:ilvl w:val="0"/>
                <w:numId w:val="19"/>
              </w:numPr>
              <w:ind w:left="508"/>
            </w:pPr>
            <w:r>
              <w:t>Control business unit output to ensure government outcomes are achieved within budgets</w:t>
            </w:r>
          </w:p>
          <w:p w14:paraId="4B452ED8" w14:textId="4CAFE011" w:rsidR="00B22D71" w:rsidRPr="003C7A36" w:rsidRDefault="00B22D71" w:rsidP="000339EF">
            <w:pPr>
              <w:pStyle w:val="TableBullet"/>
              <w:numPr>
                <w:ilvl w:val="0"/>
                <w:numId w:val="19"/>
              </w:numPr>
              <w:ind w:left="508"/>
            </w:pPr>
            <w:r>
              <w:t xml:space="preserve">Progress organisational priorities </w:t>
            </w:r>
            <w:r w:rsidR="000A05D5">
              <w:t>and ensure that resources are acquired and used effectively</w:t>
            </w:r>
            <w:r>
              <w:t xml:space="preserve"> </w:t>
            </w:r>
          </w:p>
        </w:tc>
        <w:tc>
          <w:tcPr>
            <w:tcW w:w="1416" w:type="dxa"/>
          </w:tcPr>
          <w:p w14:paraId="3822E3AB" w14:textId="3D5D5F57" w:rsidR="00732B0A" w:rsidRPr="006F0836" w:rsidRDefault="00E64979" w:rsidP="00574CAF">
            <w:pPr>
              <w:pStyle w:val="TableText"/>
            </w:pPr>
            <w:r>
              <w:t>Advanced</w:t>
            </w:r>
          </w:p>
        </w:tc>
      </w:tr>
      <w:tr w:rsidR="0027708F" w:rsidRPr="006F0836" w14:paraId="4F052B34" w14:textId="77777777" w:rsidTr="00CB596A">
        <w:trPr>
          <w:cantSplit/>
        </w:trPr>
        <w:tc>
          <w:tcPr>
            <w:tcW w:w="1385" w:type="dxa"/>
          </w:tcPr>
          <w:p w14:paraId="79E9932B" w14:textId="20C22272" w:rsidR="0027708F" w:rsidRPr="00372FE9" w:rsidRDefault="00AF36A3" w:rsidP="0027708F">
            <w:pPr>
              <w:jc w:val="center"/>
              <w:rPr>
                <w:noProof/>
                <w:sz w:val="20"/>
                <w:lang w:eastAsia="en-AU"/>
              </w:rPr>
            </w:pPr>
            <w:r w:rsidRPr="00372FE9">
              <w:rPr>
                <w:noProof/>
                <w:sz w:val="20"/>
                <w:lang w:eastAsia="en-AU"/>
              </w:rPr>
              <w:drawing>
                <wp:inline distT="0" distB="0" distL="0" distR="0" wp14:anchorId="52B03506" wp14:editId="4CEEF734">
                  <wp:extent cx="749300" cy="749300"/>
                  <wp:effectExtent l="0" t="0" r="0" b="0"/>
                  <wp:docPr id="1231241135"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2A9CEAFA" w14:textId="6E12F3E7" w:rsidR="0027708F" w:rsidRDefault="00AF36A3" w:rsidP="0027708F">
            <w:pPr>
              <w:rPr>
                <w:rFonts w:cs="Arial"/>
                <w:b/>
                <w:bCs/>
                <w:color w:val="000000"/>
                <w:sz w:val="20"/>
              </w:rPr>
            </w:pPr>
            <w:r>
              <w:rPr>
                <w:rFonts w:cs="Arial"/>
                <w:b/>
                <w:bCs/>
                <w:color w:val="000000"/>
                <w:sz w:val="20"/>
              </w:rPr>
              <w:t>Influence and Negotiate</w:t>
            </w:r>
          </w:p>
          <w:p w14:paraId="10BFC56C" w14:textId="541467B6" w:rsidR="0027708F" w:rsidRPr="003C7A36" w:rsidRDefault="00AF36A3" w:rsidP="0027708F">
            <w:pPr>
              <w:rPr>
                <w:rFonts w:cs="Arial"/>
                <w:b/>
                <w:bCs/>
                <w:color w:val="000000"/>
                <w:sz w:val="20"/>
              </w:rPr>
            </w:pPr>
            <w:r w:rsidRPr="00AF36A3">
              <w:rPr>
                <w:rFonts w:cs="Arial"/>
                <w:color w:val="000000"/>
                <w:sz w:val="20"/>
              </w:rPr>
              <w:t>Gain consensus and commitment from others, and resolve issues and conflict</w:t>
            </w:r>
          </w:p>
        </w:tc>
        <w:tc>
          <w:tcPr>
            <w:tcW w:w="5244" w:type="dxa"/>
          </w:tcPr>
          <w:p w14:paraId="147987A1" w14:textId="77777777" w:rsidR="0027708F" w:rsidRDefault="00AF36A3" w:rsidP="000339EF">
            <w:pPr>
              <w:pStyle w:val="TableBullet"/>
              <w:numPr>
                <w:ilvl w:val="0"/>
                <w:numId w:val="19"/>
              </w:numPr>
              <w:ind w:left="508"/>
            </w:pPr>
            <w:r>
              <w:t xml:space="preserve">Influence others with a fair and considered approach and present persuasive </w:t>
            </w:r>
            <w:proofErr w:type="gramStart"/>
            <w:r>
              <w:t>counter-arguments</w:t>
            </w:r>
            <w:proofErr w:type="gramEnd"/>
          </w:p>
          <w:p w14:paraId="1D0FABA2" w14:textId="77777777" w:rsidR="00AF36A3" w:rsidRDefault="00AF36A3" w:rsidP="000339EF">
            <w:pPr>
              <w:pStyle w:val="TableBullet"/>
              <w:numPr>
                <w:ilvl w:val="0"/>
                <w:numId w:val="19"/>
              </w:numPr>
              <w:ind w:left="508"/>
            </w:pPr>
            <w:r>
              <w:t>Work towards mutually beneficial ‘win-win’ outcomes</w:t>
            </w:r>
          </w:p>
          <w:p w14:paraId="49083FFC" w14:textId="77777777" w:rsidR="00AF36A3" w:rsidRDefault="00AF36A3" w:rsidP="000339EF">
            <w:pPr>
              <w:pStyle w:val="TableBullet"/>
              <w:numPr>
                <w:ilvl w:val="0"/>
                <w:numId w:val="19"/>
              </w:numPr>
              <w:ind w:left="508"/>
            </w:pPr>
            <w:r>
              <w:t>Show sensitivity and understanding in resolving acute and complex conflicts and differences</w:t>
            </w:r>
          </w:p>
          <w:p w14:paraId="75932B24" w14:textId="77777777" w:rsidR="00AF36A3" w:rsidRDefault="00AF36A3" w:rsidP="000339EF">
            <w:pPr>
              <w:pStyle w:val="TableBullet"/>
              <w:numPr>
                <w:ilvl w:val="0"/>
                <w:numId w:val="19"/>
              </w:numPr>
              <w:ind w:left="508"/>
            </w:pPr>
            <w:r>
              <w:t>Identify key stakeholders and gain their support in advance</w:t>
            </w:r>
          </w:p>
          <w:p w14:paraId="11BDDE40" w14:textId="77777777" w:rsidR="00AF36A3" w:rsidRDefault="00CD67F8" w:rsidP="000339EF">
            <w:pPr>
              <w:pStyle w:val="TableBullet"/>
              <w:numPr>
                <w:ilvl w:val="0"/>
                <w:numId w:val="19"/>
              </w:numPr>
              <w:ind w:left="508"/>
            </w:pPr>
            <w:r>
              <w:t>Establish clear negotiation position based on research, a firm grasp of key issues, likely arguments, points of difference and areas for compromise</w:t>
            </w:r>
          </w:p>
          <w:p w14:paraId="280569D2" w14:textId="534D9518" w:rsidR="00CD67F8" w:rsidRDefault="00CD67F8" w:rsidP="000339EF">
            <w:pPr>
              <w:pStyle w:val="TableBullet"/>
              <w:numPr>
                <w:ilvl w:val="0"/>
                <w:numId w:val="19"/>
              </w:numPr>
              <w:ind w:left="508"/>
            </w:pPr>
            <w:r>
              <w:t>Anticipate and minimise conflict within the organisation and with external stakeholders</w:t>
            </w:r>
          </w:p>
        </w:tc>
        <w:tc>
          <w:tcPr>
            <w:tcW w:w="1416" w:type="dxa"/>
          </w:tcPr>
          <w:p w14:paraId="72B96FDB" w14:textId="5938D396" w:rsidR="0027708F" w:rsidRDefault="0027708F" w:rsidP="0027708F">
            <w:pPr>
              <w:pStyle w:val="TableText"/>
            </w:pPr>
            <w:r>
              <w:t>Advanced</w:t>
            </w:r>
          </w:p>
        </w:tc>
      </w:tr>
      <w:tr w:rsidR="0027708F" w:rsidRPr="006F0836" w14:paraId="1AF7E358" w14:textId="77777777" w:rsidTr="00CB596A">
        <w:trPr>
          <w:cantSplit/>
        </w:trPr>
        <w:tc>
          <w:tcPr>
            <w:tcW w:w="1385" w:type="dxa"/>
          </w:tcPr>
          <w:p w14:paraId="60143F6D" w14:textId="77777777" w:rsidR="0027708F" w:rsidRPr="003C7A36" w:rsidRDefault="0027708F" w:rsidP="0027708F">
            <w:pPr>
              <w:jc w:val="center"/>
              <w:rPr>
                <w:noProof/>
                <w:sz w:val="20"/>
                <w:lang w:eastAsia="en-AU"/>
              </w:rPr>
            </w:pPr>
            <w:r w:rsidRPr="00372FE9">
              <w:rPr>
                <w:noProof/>
                <w:sz w:val="20"/>
                <w:lang w:eastAsia="en-AU"/>
              </w:rPr>
              <w:lastRenderedPageBreak/>
              <w:drawing>
                <wp:inline distT="0" distB="0" distL="0" distR="0" wp14:anchorId="049CAF2E" wp14:editId="09F93262">
                  <wp:extent cx="749300" cy="749300"/>
                  <wp:effectExtent l="0" t="0" r="0" b="0"/>
                  <wp:docPr id="5059" name="personal-attributes.jpg" descr="business-enabler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03D21E5B" w14:textId="0DF84A22" w:rsidR="0027708F" w:rsidRDefault="0027708F" w:rsidP="0027708F">
            <w:pPr>
              <w:rPr>
                <w:rFonts w:cs="Arial"/>
                <w:color w:val="000000"/>
                <w:sz w:val="20"/>
              </w:rPr>
            </w:pPr>
            <w:r>
              <w:rPr>
                <w:rFonts w:cs="Arial"/>
                <w:b/>
                <w:bCs/>
                <w:color w:val="000000"/>
                <w:sz w:val="20"/>
              </w:rPr>
              <w:t>Project Management</w:t>
            </w:r>
          </w:p>
          <w:p w14:paraId="2EE32FCC" w14:textId="105BD0DC" w:rsidR="0027708F" w:rsidRPr="00667FCB" w:rsidRDefault="0027708F" w:rsidP="0027708F">
            <w:pPr>
              <w:rPr>
                <w:rFonts w:cs="Arial"/>
                <w:color w:val="000000"/>
                <w:sz w:val="20"/>
              </w:rPr>
            </w:pPr>
            <w:r w:rsidRPr="003C7A36">
              <w:rPr>
                <w:rFonts w:cs="Arial"/>
                <w:color w:val="000000"/>
                <w:sz w:val="20"/>
              </w:rPr>
              <w:t xml:space="preserve">Understand and apply </w:t>
            </w:r>
            <w:r w:rsidR="00031A70">
              <w:rPr>
                <w:rFonts w:cs="Arial"/>
                <w:color w:val="000000"/>
                <w:sz w:val="20"/>
              </w:rPr>
              <w:t>effective planning, coordination and control methods</w:t>
            </w:r>
          </w:p>
        </w:tc>
        <w:tc>
          <w:tcPr>
            <w:tcW w:w="5244" w:type="dxa"/>
          </w:tcPr>
          <w:p w14:paraId="5FD2A890" w14:textId="77777777" w:rsidR="0027708F" w:rsidRDefault="00C77B70" w:rsidP="000339EF">
            <w:pPr>
              <w:pStyle w:val="TableBullet"/>
              <w:numPr>
                <w:ilvl w:val="0"/>
                <w:numId w:val="20"/>
              </w:numPr>
              <w:ind w:left="508"/>
            </w:pPr>
            <w:r>
              <w:t>Prepare and review project scope and business cases for projects with multiple interdependencies</w:t>
            </w:r>
          </w:p>
          <w:p w14:paraId="4FB3E94E" w14:textId="77777777" w:rsidR="00C77B70" w:rsidRDefault="00C77B70" w:rsidP="000339EF">
            <w:pPr>
              <w:pStyle w:val="TableBullet"/>
              <w:numPr>
                <w:ilvl w:val="0"/>
                <w:numId w:val="20"/>
              </w:numPr>
              <w:ind w:left="508"/>
            </w:pPr>
            <w:r>
              <w:t>Acces</w:t>
            </w:r>
            <w:r w:rsidR="00AF57C2">
              <w:t>s</w:t>
            </w:r>
            <w:r>
              <w:t xml:space="preserve"> skey subject-matter </w:t>
            </w:r>
            <w:r w:rsidR="00AF57C2">
              <w:t>experts’ knowledge to inform project plans and directions</w:t>
            </w:r>
          </w:p>
          <w:p w14:paraId="597A3DC7" w14:textId="77777777" w:rsidR="00AF57C2" w:rsidRDefault="00AF57C2" w:rsidP="000339EF">
            <w:pPr>
              <w:pStyle w:val="TableBullet"/>
              <w:numPr>
                <w:ilvl w:val="0"/>
                <w:numId w:val="20"/>
              </w:numPr>
              <w:ind w:left="508"/>
            </w:pPr>
            <w:r>
              <w:t>Design and implement effective stakeholder engagement and communication strategies for all project stages</w:t>
            </w:r>
          </w:p>
          <w:p w14:paraId="5CF96625" w14:textId="77777777" w:rsidR="00AF57C2" w:rsidRDefault="00AF57C2" w:rsidP="000339EF">
            <w:pPr>
              <w:pStyle w:val="TableBullet"/>
              <w:numPr>
                <w:ilvl w:val="0"/>
                <w:numId w:val="20"/>
              </w:numPr>
              <w:ind w:left="508"/>
            </w:pPr>
            <w:r>
              <w:t>Monitor project completion and implement effective and rigorous project evaluation methodologies to inform future planning</w:t>
            </w:r>
          </w:p>
          <w:p w14:paraId="1872427E" w14:textId="77777777" w:rsidR="00AF57C2" w:rsidRDefault="00AF57C2" w:rsidP="000339EF">
            <w:pPr>
              <w:pStyle w:val="TableBullet"/>
              <w:numPr>
                <w:ilvl w:val="0"/>
                <w:numId w:val="20"/>
              </w:numPr>
              <w:ind w:left="508"/>
            </w:pPr>
            <w:r>
              <w:t>Develop effective strategies to remedy variances from project plans and minimise impact</w:t>
            </w:r>
          </w:p>
          <w:p w14:paraId="5B258B8B" w14:textId="77777777" w:rsidR="00AF57C2" w:rsidRDefault="00BD658D" w:rsidP="000339EF">
            <w:pPr>
              <w:pStyle w:val="TableBullet"/>
              <w:numPr>
                <w:ilvl w:val="0"/>
                <w:numId w:val="20"/>
              </w:numPr>
              <w:ind w:left="508"/>
            </w:pPr>
            <w:r>
              <w:t>Manage transitions between project stages and ensure that changes are consistent with organisational goals</w:t>
            </w:r>
          </w:p>
          <w:p w14:paraId="4498A75E" w14:textId="1896B296" w:rsidR="00BD658D" w:rsidRPr="003C7A36" w:rsidRDefault="00BD658D" w:rsidP="000339EF">
            <w:pPr>
              <w:pStyle w:val="TableBullet"/>
              <w:numPr>
                <w:ilvl w:val="0"/>
                <w:numId w:val="20"/>
              </w:numPr>
              <w:ind w:left="508"/>
            </w:pPr>
            <w:r>
              <w:t>Participate in governance processes such as project steering groups</w:t>
            </w:r>
          </w:p>
        </w:tc>
        <w:tc>
          <w:tcPr>
            <w:tcW w:w="1416" w:type="dxa"/>
          </w:tcPr>
          <w:p w14:paraId="2F5996B8" w14:textId="7959DED6" w:rsidR="0027708F" w:rsidRPr="006F0836" w:rsidRDefault="0027708F" w:rsidP="0027708F">
            <w:pPr>
              <w:pStyle w:val="TableText"/>
            </w:pPr>
            <w:r>
              <w:t>Advanced</w:t>
            </w:r>
          </w:p>
        </w:tc>
      </w:tr>
      <w:tr w:rsidR="00CD17FF" w:rsidRPr="006F0836" w14:paraId="3DCDA282" w14:textId="77777777" w:rsidTr="00CB596A">
        <w:trPr>
          <w:cantSplit/>
        </w:trPr>
        <w:tc>
          <w:tcPr>
            <w:tcW w:w="1385" w:type="dxa"/>
          </w:tcPr>
          <w:p w14:paraId="52C550AE" w14:textId="6D655474" w:rsidR="00CD17FF" w:rsidRPr="00372FE9" w:rsidRDefault="00CD17FF" w:rsidP="0027708F">
            <w:pPr>
              <w:jc w:val="center"/>
              <w:rPr>
                <w:noProof/>
                <w:sz w:val="20"/>
                <w:lang w:eastAsia="en-AU"/>
              </w:rPr>
            </w:pPr>
            <w:r w:rsidRPr="00372FE9">
              <w:rPr>
                <w:noProof/>
                <w:sz w:val="20"/>
                <w:lang w:eastAsia="en-AU"/>
              </w:rPr>
              <w:drawing>
                <wp:inline distT="0" distB="0" distL="0" distR="0" wp14:anchorId="6365CC7E" wp14:editId="5362DC68">
                  <wp:extent cx="749300" cy="749300"/>
                  <wp:effectExtent l="0" t="0" r="0" b="0"/>
                  <wp:docPr id="1129517893" name="personal-attributes.jpg" descr="people-managemen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64483246" w14:textId="77777777" w:rsidR="00CD17FF" w:rsidRDefault="00CD17FF" w:rsidP="0027708F">
            <w:pPr>
              <w:rPr>
                <w:rFonts w:cs="Arial"/>
                <w:b/>
                <w:bCs/>
                <w:color w:val="000000"/>
                <w:sz w:val="20"/>
              </w:rPr>
            </w:pPr>
            <w:r>
              <w:rPr>
                <w:rFonts w:cs="Arial"/>
                <w:b/>
                <w:bCs/>
                <w:color w:val="000000"/>
                <w:sz w:val="20"/>
              </w:rPr>
              <w:t>Manage and Develop People</w:t>
            </w:r>
          </w:p>
          <w:p w14:paraId="76B4FD4F" w14:textId="16DDA4A5" w:rsidR="000339EF" w:rsidRPr="000339EF" w:rsidRDefault="000339EF" w:rsidP="0027708F">
            <w:pPr>
              <w:rPr>
                <w:rFonts w:cs="Arial"/>
                <w:color w:val="000000"/>
                <w:sz w:val="20"/>
              </w:rPr>
            </w:pPr>
            <w:r>
              <w:rPr>
                <w:rFonts w:cs="Arial"/>
                <w:color w:val="000000"/>
                <w:sz w:val="20"/>
              </w:rPr>
              <w:t>Engage and motivate staff, and develop capability and potential in others</w:t>
            </w:r>
          </w:p>
        </w:tc>
        <w:tc>
          <w:tcPr>
            <w:tcW w:w="5244" w:type="dxa"/>
          </w:tcPr>
          <w:p w14:paraId="47374CB5" w14:textId="77777777" w:rsidR="00CD17FF" w:rsidRDefault="003F6E7E" w:rsidP="000339EF">
            <w:pPr>
              <w:pStyle w:val="TableBullet"/>
              <w:numPr>
                <w:ilvl w:val="0"/>
                <w:numId w:val="20"/>
              </w:numPr>
              <w:ind w:left="508"/>
            </w:pPr>
            <w:r>
              <w:t>Define and clearly communicate roles, responsibilities and performance standards to achieve team outcomes</w:t>
            </w:r>
          </w:p>
          <w:p w14:paraId="05293B5E" w14:textId="77777777" w:rsidR="003F6E7E" w:rsidRDefault="003F6E7E" w:rsidP="000339EF">
            <w:pPr>
              <w:pStyle w:val="TableBullet"/>
              <w:numPr>
                <w:ilvl w:val="0"/>
                <w:numId w:val="20"/>
              </w:numPr>
              <w:ind w:left="508"/>
            </w:pPr>
            <w:r>
              <w:t>Adjust performance development processes to meet the diverse abilities and needs of individuals and teams</w:t>
            </w:r>
          </w:p>
          <w:p w14:paraId="6B3FCEB1" w14:textId="77777777" w:rsidR="003F6E7E" w:rsidRDefault="003F6E7E" w:rsidP="000339EF">
            <w:pPr>
              <w:pStyle w:val="TableBullet"/>
              <w:numPr>
                <w:ilvl w:val="0"/>
                <w:numId w:val="20"/>
              </w:numPr>
              <w:ind w:left="508"/>
            </w:pPr>
            <w:r>
              <w:t xml:space="preserve">Develop work plans that consider capability, strengths and opportunities </w:t>
            </w:r>
            <w:r w:rsidR="00ED776E">
              <w:t>for development</w:t>
            </w:r>
          </w:p>
          <w:p w14:paraId="22613E12" w14:textId="77777777" w:rsidR="00ED776E" w:rsidRDefault="00ED776E" w:rsidP="000339EF">
            <w:pPr>
              <w:pStyle w:val="TableBullet"/>
              <w:numPr>
                <w:ilvl w:val="0"/>
                <w:numId w:val="20"/>
              </w:numPr>
              <w:ind w:left="508"/>
            </w:pPr>
            <w:r>
              <w:t>Be aware of the influence of bias when managing team members</w:t>
            </w:r>
          </w:p>
          <w:p w14:paraId="28C4B272" w14:textId="77777777" w:rsidR="00ED776E" w:rsidRDefault="00ED776E" w:rsidP="000339EF">
            <w:pPr>
              <w:pStyle w:val="TableBullet"/>
              <w:numPr>
                <w:ilvl w:val="0"/>
                <w:numId w:val="20"/>
              </w:numPr>
              <w:ind w:left="508"/>
            </w:pPr>
            <w:r>
              <w:t>Seek feedback on own management capabilities and develop strategies to address any gaps</w:t>
            </w:r>
          </w:p>
          <w:p w14:paraId="148BC238" w14:textId="77777777" w:rsidR="00ED776E" w:rsidRDefault="00ED776E" w:rsidP="000339EF">
            <w:pPr>
              <w:pStyle w:val="TableBullet"/>
              <w:numPr>
                <w:ilvl w:val="0"/>
                <w:numId w:val="20"/>
              </w:numPr>
              <w:ind w:left="508"/>
            </w:pPr>
            <w:r>
              <w:t>Address and resolve team and individual performance issues, including unsatisfactory performance, in a timely and effective way</w:t>
            </w:r>
          </w:p>
          <w:p w14:paraId="1866BCFB" w14:textId="38A3C3A8" w:rsidR="00ED776E" w:rsidRDefault="00ED776E" w:rsidP="000339EF">
            <w:pPr>
              <w:pStyle w:val="TableBullet"/>
              <w:numPr>
                <w:ilvl w:val="0"/>
                <w:numId w:val="20"/>
              </w:numPr>
              <w:ind w:left="508"/>
            </w:pPr>
            <w:r>
              <w:t>Monitor and report on team performance in line with established performance development frameworks</w:t>
            </w:r>
          </w:p>
        </w:tc>
        <w:tc>
          <w:tcPr>
            <w:tcW w:w="1416" w:type="dxa"/>
          </w:tcPr>
          <w:p w14:paraId="386CB7A2" w14:textId="4BBA8DE9" w:rsidR="00CD17FF" w:rsidRDefault="00CD17FF" w:rsidP="0027708F">
            <w:pPr>
              <w:pStyle w:val="TableText"/>
            </w:pPr>
            <w:r>
              <w:t>Adept</w:t>
            </w:r>
          </w:p>
        </w:tc>
      </w:tr>
      <w:tr w:rsidR="00CD17FF" w:rsidRPr="006F0836" w14:paraId="146CEDBE" w14:textId="77777777" w:rsidTr="00CB596A">
        <w:trPr>
          <w:cantSplit/>
        </w:trPr>
        <w:tc>
          <w:tcPr>
            <w:tcW w:w="1385" w:type="dxa"/>
          </w:tcPr>
          <w:p w14:paraId="77E12EB9" w14:textId="1DE6A199" w:rsidR="00CD17FF" w:rsidRPr="00372FE9" w:rsidRDefault="00CD17FF" w:rsidP="0027708F">
            <w:pPr>
              <w:jc w:val="center"/>
              <w:rPr>
                <w:noProof/>
                <w:sz w:val="20"/>
                <w:lang w:eastAsia="en-AU"/>
              </w:rPr>
            </w:pPr>
            <w:r w:rsidRPr="00372FE9">
              <w:rPr>
                <w:noProof/>
                <w:sz w:val="20"/>
                <w:lang w:eastAsia="en-AU"/>
              </w:rPr>
              <w:drawing>
                <wp:inline distT="0" distB="0" distL="0" distR="0" wp14:anchorId="33D23955" wp14:editId="22EE480C">
                  <wp:extent cx="749300" cy="749300"/>
                  <wp:effectExtent l="0" t="0" r="0" b="0"/>
                  <wp:docPr id="234726369" name="personal-attributes.jpg" descr="people-managemen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14CA6CF1" w14:textId="54CF5264" w:rsidR="00CD17FF" w:rsidRDefault="00CD17FF" w:rsidP="0027708F">
            <w:pPr>
              <w:rPr>
                <w:rFonts w:cs="Arial"/>
                <w:b/>
                <w:bCs/>
                <w:color w:val="000000"/>
                <w:sz w:val="20"/>
              </w:rPr>
            </w:pPr>
            <w:r>
              <w:rPr>
                <w:rFonts w:cs="Arial"/>
                <w:b/>
                <w:bCs/>
                <w:color w:val="000000"/>
                <w:sz w:val="20"/>
              </w:rPr>
              <w:t>Inspire Direction and Purpose</w:t>
            </w:r>
          </w:p>
        </w:tc>
        <w:tc>
          <w:tcPr>
            <w:tcW w:w="5244" w:type="dxa"/>
          </w:tcPr>
          <w:p w14:paraId="0641C08E" w14:textId="77777777" w:rsidR="00CD17FF" w:rsidRDefault="00ED776E" w:rsidP="000339EF">
            <w:pPr>
              <w:pStyle w:val="TableBullet"/>
              <w:numPr>
                <w:ilvl w:val="0"/>
                <w:numId w:val="20"/>
              </w:numPr>
              <w:ind w:left="508"/>
            </w:pPr>
            <w:r>
              <w:t>Champion the organisational vision and strategy, and communicate the way forward</w:t>
            </w:r>
          </w:p>
          <w:p w14:paraId="7514E235" w14:textId="77777777" w:rsidR="00ED776E" w:rsidRDefault="00ED776E" w:rsidP="000339EF">
            <w:pPr>
              <w:pStyle w:val="TableBullet"/>
              <w:numPr>
                <w:ilvl w:val="0"/>
                <w:numId w:val="20"/>
              </w:numPr>
              <w:ind w:left="508"/>
            </w:pPr>
            <w:r>
              <w:t>Create a culture of confidence and trust in the future direction</w:t>
            </w:r>
          </w:p>
          <w:p w14:paraId="58D53148" w14:textId="77777777" w:rsidR="00ED776E" w:rsidRDefault="00ED776E" w:rsidP="000339EF">
            <w:pPr>
              <w:pStyle w:val="TableBullet"/>
              <w:numPr>
                <w:ilvl w:val="0"/>
                <w:numId w:val="20"/>
              </w:numPr>
              <w:ind w:left="508"/>
            </w:pPr>
            <w:r>
              <w:t>Generate enthusiasm and commitment to gaols and cascade understanding throughout the organisation</w:t>
            </w:r>
          </w:p>
          <w:p w14:paraId="47B398BF" w14:textId="77777777" w:rsidR="00ED776E" w:rsidRDefault="00ED776E" w:rsidP="000339EF">
            <w:pPr>
              <w:pStyle w:val="TableBullet"/>
              <w:numPr>
                <w:ilvl w:val="0"/>
                <w:numId w:val="20"/>
              </w:numPr>
              <w:ind w:left="508"/>
            </w:pPr>
            <w:r>
              <w:t>Communicate the parameters and expectations surrounding organisational strategies</w:t>
            </w:r>
          </w:p>
          <w:p w14:paraId="34C2053C" w14:textId="3B6617E9" w:rsidR="00ED776E" w:rsidRDefault="00ED776E" w:rsidP="000339EF">
            <w:pPr>
              <w:pStyle w:val="TableBullet"/>
              <w:numPr>
                <w:ilvl w:val="0"/>
                <w:numId w:val="20"/>
              </w:numPr>
              <w:ind w:left="508"/>
            </w:pPr>
            <w:r>
              <w:t>Celebrate organisational success and high performance, and engage in activities to maintain morale</w:t>
            </w:r>
          </w:p>
        </w:tc>
        <w:tc>
          <w:tcPr>
            <w:tcW w:w="1416" w:type="dxa"/>
          </w:tcPr>
          <w:p w14:paraId="124FA4AB" w14:textId="3639A245" w:rsidR="00CD17FF" w:rsidRDefault="00CD17FF" w:rsidP="0027708F">
            <w:pPr>
              <w:pStyle w:val="TableText"/>
            </w:pPr>
            <w:r>
              <w:t>Highly Advanced</w:t>
            </w:r>
          </w:p>
        </w:tc>
      </w:tr>
    </w:tbl>
    <w:p w14:paraId="1C332EA1" w14:textId="3E91A02C" w:rsidR="00CB596A" w:rsidRDefault="00CB596A">
      <w:pPr>
        <w:rPr>
          <w:rFonts w:cs="Arial"/>
          <w:b/>
          <w:bCs/>
          <w:iCs/>
          <w:sz w:val="26"/>
          <w:szCs w:val="28"/>
        </w:rPr>
      </w:pPr>
    </w:p>
    <w:p w14:paraId="090C4D70" w14:textId="24F66952" w:rsidR="00E65BF1" w:rsidRPr="00C978B9" w:rsidRDefault="00E65BF1" w:rsidP="00E65BF1">
      <w:pPr>
        <w:pStyle w:val="Heading2"/>
      </w:pPr>
      <w:r>
        <w:lastRenderedPageBreak/>
        <w:t>Complementary</w:t>
      </w:r>
      <w:r w:rsidRPr="00C978B9">
        <w:t xml:space="preserve"> </w:t>
      </w:r>
      <w:r>
        <w:t>c</w:t>
      </w:r>
      <w:r w:rsidRPr="00C978B9">
        <w:t>apabilities</w:t>
      </w:r>
      <w:r>
        <w:tab/>
      </w:r>
    </w:p>
    <w:bookmarkEnd w:id="4"/>
    <w:bookmarkEnd w:id="5"/>
    <w:bookmarkEnd w:id="6"/>
    <w:bookmarkEnd w:id="7"/>
    <w:p w14:paraId="2893D244" w14:textId="000263C1" w:rsidR="00CF346F" w:rsidRPr="00CF346F" w:rsidRDefault="00CF346F" w:rsidP="00CF346F">
      <w:pPr>
        <w:pStyle w:val="PlainText"/>
        <w:spacing w:before="62" w:line="276" w:lineRule="auto"/>
        <w:rPr>
          <w:rFonts w:eastAsiaTheme="minorEastAsia"/>
          <w:iCs/>
          <w:szCs w:val="22"/>
          <w:lang w:val="en-US"/>
        </w:rPr>
      </w:pPr>
      <w:r w:rsidRPr="00CF346F">
        <w:rPr>
          <w:rFonts w:eastAsiaTheme="minorEastAsia"/>
          <w:i/>
          <w:szCs w:val="22"/>
          <w:lang w:val="en-US"/>
        </w:rPr>
        <w:t>Complementary capabilities</w:t>
      </w:r>
      <w:r w:rsidRPr="00CF346F">
        <w:rPr>
          <w:rFonts w:eastAsiaTheme="minorEastAsia"/>
          <w:iCs/>
          <w:szCs w:val="22"/>
          <w:lang w:val="en-US"/>
        </w:rPr>
        <w:t xml:space="preserve"> are also identified from the Capability Framework and relevant occupation-specific capability sets. They are important to </w:t>
      </w:r>
      <w:proofErr w:type="gramStart"/>
      <w:r w:rsidRPr="00CF346F">
        <w:rPr>
          <w:rFonts w:eastAsiaTheme="minorEastAsia"/>
          <w:iCs/>
          <w:szCs w:val="22"/>
          <w:lang w:val="en-US"/>
        </w:rPr>
        <w:t>identifying</w:t>
      </w:r>
      <w:proofErr w:type="gramEnd"/>
      <w:r w:rsidRPr="00CF346F">
        <w:rPr>
          <w:rFonts w:eastAsiaTheme="minorEastAsia"/>
          <w:iCs/>
          <w:szCs w:val="22"/>
          <w:lang w:val="en-US"/>
        </w:rPr>
        <w:t xml:space="preserve"> performance required for the role and development opportunities. </w:t>
      </w:r>
    </w:p>
    <w:p w14:paraId="49F64F86" w14:textId="77777777" w:rsidR="00CF346F" w:rsidRPr="00CF346F" w:rsidRDefault="00CF346F" w:rsidP="00CF346F">
      <w:pPr>
        <w:pStyle w:val="PlainText"/>
        <w:spacing w:before="62" w:line="276" w:lineRule="auto"/>
        <w:rPr>
          <w:rFonts w:eastAsiaTheme="minorEastAsia"/>
          <w:iCs/>
          <w:szCs w:val="22"/>
          <w:lang w:val="en-US"/>
        </w:rPr>
      </w:pPr>
      <w:r w:rsidRPr="00CF346F">
        <w:rPr>
          <w:rFonts w:eastAsiaTheme="minorEastAsia"/>
          <w:iCs/>
          <w:szCs w:val="22"/>
          <w:lang w:val="en-US"/>
        </w:rPr>
        <w:t xml:space="preserve">Note: capabilities listed as ‘not essential’ for this role are not relevant for recruitment </w:t>
      </w:r>
      <w:proofErr w:type="gramStart"/>
      <w:r w:rsidRPr="00CF346F">
        <w:rPr>
          <w:rFonts w:eastAsiaTheme="minorEastAsia"/>
          <w:iCs/>
          <w:szCs w:val="22"/>
          <w:lang w:val="en-US"/>
        </w:rPr>
        <w:t>purposes however</w:t>
      </w:r>
      <w:proofErr w:type="gramEnd"/>
      <w:r w:rsidRPr="00CF346F">
        <w:rPr>
          <w:rFonts w:eastAsiaTheme="minorEastAsia"/>
          <w:iCs/>
          <w:szCs w:val="22"/>
          <w:lang w:val="en-US"/>
        </w:rPr>
        <w:t xml:space="preserve"> may be </w:t>
      </w:r>
    </w:p>
    <w:p w14:paraId="5137AAE9" w14:textId="4236A560" w:rsidR="00CF346F" w:rsidRDefault="00CF346F" w:rsidP="00CF346F">
      <w:pPr>
        <w:pStyle w:val="PlainText"/>
        <w:spacing w:before="62" w:line="276" w:lineRule="auto"/>
        <w:rPr>
          <w:rFonts w:eastAsiaTheme="minorEastAsia"/>
          <w:iCs/>
          <w:szCs w:val="22"/>
          <w:lang w:val="en-US"/>
        </w:rPr>
      </w:pPr>
      <w:r w:rsidRPr="00CF346F">
        <w:rPr>
          <w:rFonts w:eastAsiaTheme="minorEastAsia"/>
          <w:iCs/>
          <w:szCs w:val="22"/>
          <w:lang w:val="en-US"/>
        </w:rPr>
        <w:t>relevant for future career development</w:t>
      </w:r>
      <w:r>
        <w:rPr>
          <w:rFonts w:eastAsiaTheme="minorEastAsia"/>
          <w:iCs/>
          <w:szCs w:val="22"/>
          <w:lang w:val="en-US"/>
        </w:rPr>
        <w:t>.</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ComplementaryCapabilityFrameworkTable"/>
      </w:tblPr>
      <w:tblGrid>
        <w:gridCol w:w="1276"/>
        <w:gridCol w:w="2693"/>
        <w:gridCol w:w="4851"/>
        <w:gridCol w:w="1668"/>
      </w:tblGrid>
      <w:tr w:rsidR="00570436" w:rsidRPr="00372FE9" w14:paraId="143B678D" w14:textId="77777777" w:rsidTr="00CB596A">
        <w:trPr>
          <w:cnfStyle w:val="100000000000" w:firstRow="1" w:lastRow="0" w:firstColumn="0" w:lastColumn="0" w:oddVBand="0" w:evenVBand="0" w:oddHBand="0" w:evenHBand="0" w:firstRowFirstColumn="0" w:firstRowLastColumn="0" w:lastRowFirstColumn="0" w:lastRowLastColumn="0"/>
          <w:cantSplit/>
          <w:tblHeader/>
        </w:trPr>
        <w:tc>
          <w:tcPr>
            <w:tcW w:w="1276" w:type="dxa"/>
            <w:shd w:val="clear" w:color="auto" w:fill="BFBFBF" w:themeFill="background1" w:themeFillShade="BF"/>
            <w:vAlign w:val="center"/>
          </w:tcPr>
          <w:p w14:paraId="77647B2D" w14:textId="77777777" w:rsidR="00570436" w:rsidRPr="00372FE9" w:rsidRDefault="00570436" w:rsidP="00574CAF">
            <w:pPr>
              <w:rPr>
                <w:sz w:val="20"/>
              </w:rPr>
            </w:pPr>
            <w:r w:rsidRPr="00372FE9">
              <w:rPr>
                <w:b/>
                <w:sz w:val="20"/>
              </w:rPr>
              <w:t>Capability group/sets</w:t>
            </w:r>
          </w:p>
        </w:tc>
        <w:tc>
          <w:tcPr>
            <w:tcW w:w="2693" w:type="dxa"/>
            <w:shd w:val="clear" w:color="auto" w:fill="BFBFBF" w:themeFill="background1" w:themeFillShade="BF"/>
          </w:tcPr>
          <w:p w14:paraId="64D675CA" w14:textId="77777777" w:rsidR="00570436" w:rsidRPr="00372FE9" w:rsidRDefault="00570436" w:rsidP="00574CAF">
            <w:pPr>
              <w:rPr>
                <w:sz w:val="20"/>
              </w:rPr>
            </w:pPr>
            <w:r w:rsidRPr="00372FE9">
              <w:rPr>
                <w:b/>
                <w:sz w:val="20"/>
              </w:rPr>
              <w:t>Capability name</w:t>
            </w:r>
          </w:p>
        </w:tc>
        <w:tc>
          <w:tcPr>
            <w:tcW w:w="4851" w:type="dxa"/>
            <w:shd w:val="clear" w:color="auto" w:fill="BFBFBF" w:themeFill="background1" w:themeFillShade="BF"/>
          </w:tcPr>
          <w:p w14:paraId="1271BDBF" w14:textId="77777777" w:rsidR="00570436" w:rsidRPr="00372FE9" w:rsidRDefault="00570436" w:rsidP="00574CAF">
            <w:pPr>
              <w:rPr>
                <w:sz w:val="20"/>
              </w:rPr>
            </w:pPr>
            <w:r w:rsidRPr="00372FE9">
              <w:rPr>
                <w:b/>
                <w:sz w:val="20"/>
              </w:rPr>
              <w:t>Description</w:t>
            </w:r>
          </w:p>
        </w:tc>
        <w:tc>
          <w:tcPr>
            <w:tcW w:w="1668" w:type="dxa"/>
            <w:shd w:val="clear" w:color="auto" w:fill="BFBFBF" w:themeFill="background1" w:themeFillShade="BF"/>
          </w:tcPr>
          <w:p w14:paraId="3089096D" w14:textId="77777777" w:rsidR="00570436" w:rsidRPr="00372FE9" w:rsidRDefault="00570436" w:rsidP="00574CAF">
            <w:pPr>
              <w:rPr>
                <w:b/>
                <w:bCs/>
                <w:sz w:val="20"/>
              </w:rPr>
            </w:pPr>
            <w:r w:rsidRPr="00372FE9">
              <w:rPr>
                <w:b/>
                <w:bCs/>
                <w:sz w:val="20"/>
              </w:rPr>
              <w:t>Level</w:t>
            </w:r>
          </w:p>
        </w:tc>
      </w:tr>
      <w:tr w:rsidR="00570436" w:rsidRPr="00372FE9" w14:paraId="31540CC9" w14:textId="77777777" w:rsidTr="00574CAF">
        <w:trPr>
          <w:cantSplit/>
        </w:trPr>
        <w:tc>
          <w:tcPr>
            <w:tcW w:w="1276" w:type="dxa"/>
          </w:tcPr>
          <w:p w14:paraId="4600549A" w14:textId="77777777" w:rsidR="00570436" w:rsidRPr="00372FE9" w:rsidRDefault="00570436" w:rsidP="00574CAF">
            <w:pPr>
              <w:rPr>
                <w:sz w:val="20"/>
              </w:rPr>
            </w:pPr>
            <w:r w:rsidRPr="00372FE9">
              <w:rPr>
                <w:noProof/>
                <w:sz w:val="20"/>
                <w:lang w:eastAsia="en-AU"/>
              </w:rPr>
              <w:drawing>
                <wp:inline distT="0" distB="0" distL="0" distR="0" wp14:anchorId="015379CA" wp14:editId="7A73F460">
                  <wp:extent cx="416966" cy="416966"/>
                  <wp:effectExtent l="0" t="0" r="2540" b="2540"/>
                  <wp:docPr id="7009"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15BA839F" w14:textId="77777777" w:rsidR="00570436" w:rsidRPr="00372FE9" w:rsidRDefault="00570436" w:rsidP="00574CAF">
            <w:pPr>
              <w:pStyle w:val="TableText"/>
            </w:pPr>
            <w:r w:rsidRPr="00372FE9">
              <w:t>Display Resilience and Courage</w:t>
            </w:r>
          </w:p>
        </w:tc>
        <w:tc>
          <w:tcPr>
            <w:tcW w:w="4851" w:type="dxa"/>
          </w:tcPr>
          <w:p w14:paraId="2F581EEA" w14:textId="77777777" w:rsidR="00570436" w:rsidRPr="00372FE9" w:rsidRDefault="00570436" w:rsidP="00574CAF">
            <w:pPr>
              <w:pStyle w:val="TableText"/>
            </w:pPr>
            <w:r w:rsidRPr="00372FE9">
              <w:t>Be open and honest, prepared to express your views, and willing to accept and commit to change</w:t>
            </w:r>
          </w:p>
        </w:tc>
        <w:tc>
          <w:tcPr>
            <w:tcW w:w="1668" w:type="dxa"/>
          </w:tcPr>
          <w:p w14:paraId="62A6BAAB" w14:textId="77777777" w:rsidR="00570436" w:rsidRPr="00372FE9" w:rsidRDefault="00570436" w:rsidP="00574CAF">
            <w:pPr>
              <w:pStyle w:val="TableText"/>
            </w:pPr>
            <w:r w:rsidRPr="004C659E">
              <w:t>Adept</w:t>
            </w:r>
          </w:p>
        </w:tc>
      </w:tr>
      <w:tr w:rsidR="00570436" w:rsidRPr="00372FE9" w14:paraId="7645CBE7" w14:textId="77777777" w:rsidTr="00574CAF">
        <w:trPr>
          <w:cantSplit/>
        </w:trPr>
        <w:tc>
          <w:tcPr>
            <w:tcW w:w="1276" w:type="dxa"/>
          </w:tcPr>
          <w:p w14:paraId="007B4C9F" w14:textId="77777777" w:rsidR="00570436" w:rsidRPr="00372FE9" w:rsidRDefault="00570436" w:rsidP="00574CAF">
            <w:pPr>
              <w:rPr>
                <w:sz w:val="20"/>
              </w:rPr>
            </w:pPr>
            <w:r w:rsidRPr="00372FE9">
              <w:rPr>
                <w:noProof/>
                <w:sz w:val="20"/>
                <w:lang w:eastAsia="en-AU"/>
              </w:rPr>
              <w:drawing>
                <wp:inline distT="0" distB="0" distL="0" distR="0" wp14:anchorId="4D72F758" wp14:editId="4E87C2B6">
                  <wp:extent cx="416966" cy="416966"/>
                  <wp:effectExtent l="0" t="0" r="2540" b="2540"/>
                  <wp:docPr id="5375"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15371BD3" w14:textId="77777777" w:rsidR="00570436" w:rsidRPr="00372FE9" w:rsidRDefault="00570436" w:rsidP="00574CAF">
            <w:pPr>
              <w:pStyle w:val="TableText"/>
            </w:pPr>
            <w:r w:rsidRPr="00372FE9">
              <w:t>Manage Self</w:t>
            </w:r>
          </w:p>
        </w:tc>
        <w:tc>
          <w:tcPr>
            <w:tcW w:w="4851" w:type="dxa"/>
          </w:tcPr>
          <w:p w14:paraId="7E3319A2" w14:textId="77777777" w:rsidR="00570436" w:rsidRPr="00372FE9" w:rsidRDefault="00570436" w:rsidP="00574CAF">
            <w:pPr>
              <w:pStyle w:val="TableText"/>
            </w:pPr>
            <w:r w:rsidRPr="00372FE9">
              <w:t>Show drive and motivation, an ability to self-reflect and a commitment to learning</w:t>
            </w:r>
          </w:p>
        </w:tc>
        <w:tc>
          <w:tcPr>
            <w:tcW w:w="1668" w:type="dxa"/>
          </w:tcPr>
          <w:p w14:paraId="096B5919" w14:textId="77777777" w:rsidR="00570436" w:rsidRPr="00372FE9" w:rsidRDefault="00570436" w:rsidP="00574CAF">
            <w:pPr>
              <w:pStyle w:val="TableText"/>
            </w:pPr>
            <w:r w:rsidRPr="004C659E">
              <w:t>Adept</w:t>
            </w:r>
          </w:p>
        </w:tc>
      </w:tr>
      <w:tr w:rsidR="00570436" w:rsidRPr="00372FE9" w14:paraId="62264ADB" w14:textId="77777777" w:rsidTr="00574CAF">
        <w:trPr>
          <w:cantSplit/>
        </w:trPr>
        <w:tc>
          <w:tcPr>
            <w:tcW w:w="1276" w:type="dxa"/>
          </w:tcPr>
          <w:p w14:paraId="6EAC431E" w14:textId="77777777" w:rsidR="00570436" w:rsidRPr="00372FE9" w:rsidRDefault="00570436" w:rsidP="00574CAF">
            <w:pPr>
              <w:rPr>
                <w:sz w:val="20"/>
              </w:rPr>
            </w:pPr>
            <w:r w:rsidRPr="00372FE9">
              <w:rPr>
                <w:noProof/>
                <w:sz w:val="20"/>
                <w:lang w:eastAsia="en-AU"/>
              </w:rPr>
              <w:drawing>
                <wp:inline distT="0" distB="0" distL="0" distR="0" wp14:anchorId="49458E7E" wp14:editId="0C785177">
                  <wp:extent cx="416966" cy="416966"/>
                  <wp:effectExtent l="0" t="0" r="2540" b="2540"/>
                  <wp:docPr id="8959"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6197CCCF" w14:textId="77777777" w:rsidR="00570436" w:rsidRPr="00372FE9" w:rsidRDefault="00570436" w:rsidP="00574CAF">
            <w:pPr>
              <w:pStyle w:val="TableText"/>
            </w:pPr>
            <w:r w:rsidRPr="00372FE9">
              <w:t>Value Diversity and Inclusion</w:t>
            </w:r>
          </w:p>
        </w:tc>
        <w:tc>
          <w:tcPr>
            <w:tcW w:w="4851" w:type="dxa"/>
          </w:tcPr>
          <w:p w14:paraId="1799053B" w14:textId="77777777" w:rsidR="00570436" w:rsidRPr="00372FE9" w:rsidRDefault="00570436" w:rsidP="00574CAF">
            <w:pPr>
              <w:pStyle w:val="TableText"/>
            </w:pPr>
            <w:r w:rsidRPr="00372FE9">
              <w:t>Demonstrate inclusive behaviour and show respect for diverse backgrounds, experiences and perspectives</w:t>
            </w:r>
          </w:p>
        </w:tc>
        <w:tc>
          <w:tcPr>
            <w:tcW w:w="1668" w:type="dxa"/>
          </w:tcPr>
          <w:p w14:paraId="646A6EB7" w14:textId="77777777" w:rsidR="00570436" w:rsidRPr="00372FE9" w:rsidRDefault="00570436" w:rsidP="00574CAF">
            <w:pPr>
              <w:pStyle w:val="TableText"/>
            </w:pPr>
            <w:r w:rsidRPr="004C659E">
              <w:t>Adept</w:t>
            </w:r>
          </w:p>
        </w:tc>
      </w:tr>
      <w:tr w:rsidR="00DF681C" w:rsidRPr="00372FE9" w14:paraId="24B9EE08" w14:textId="77777777" w:rsidTr="00574CAF">
        <w:trPr>
          <w:cantSplit/>
        </w:trPr>
        <w:tc>
          <w:tcPr>
            <w:tcW w:w="1276" w:type="dxa"/>
          </w:tcPr>
          <w:p w14:paraId="03FED50E" w14:textId="374F0052" w:rsidR="00DF681C" w:rsidRPr="00372FE9" w:rsidRDefault="00636BAF" w:rsidP="00574CAF">
            <w:pPr>
              <w:rPr>
                <w:noProof/>
                <w:sz w:val="20"/>
                <w:lang w:eastAsia="en-AU"/>
              </w:rPr>
            </w:pPr>
            <w:r w:rsidRPr="00372FE9">
              <w:rPr>
                <w:noProof/>
                <w:sz w:val="20"/>
                <w:lang w:eastAsia="en-AU"/>
              </w:rPr>
              <w:drawing>
                <wp:inline distT="0" distB="0" distL="0" distR="0" wp14:anchorId="6CCC1DEE" wp14:editId="6DA532FD">
                  <wp:extent cx="416966" cy="416966"/>
                  <wp:effectExtent l="0" t="0" r="2540" b="2540"/>
                  <wp:docPr id="1172691539" name="personal-attributes.jpg"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624038E0" w14:textId="52C669E8" w:rsidR="00AF36A3" w:rsidRPr="00372FE9" w:rsidRDefault="00AF36A3" w:rsidP="00574CAF">
            <w:pPr>
              <w:pStyle w:val="TableText"/>
            </w:pPr>
            <w:r>
              <w:t>Demonstrate Accountability</w:t>
            </w:r>
          </w:p>
        </w:tc>
        <w:tc>
          <w:tcPr>
            <w:tcW w:w="4851" w:type="dxa"/>
          </w:tcPr>
          <w:p w14:paraId="54D2CB75" w14:textId="18F1EE89" w:rsidR="00DF681C" w:rsidRPr="00372FE9" w:rsidRDefault="00D43A2C" w:rsidP="00574CAF">
            <w:pPr>
              <w:pStyle w:val="TableText"/>
            </w:pPr>
            <w:r>
              <w:t>Be proactive and responsible for own actions, and adhere to legislation, policy and guidelines</w:t>
            </w:r>
          </w:p>
        </w:tc>
        <w:tc>
          <w:tcPr>
            <w:tcW w:w="1668" w:type="dxa"/>
          </w:tcPr>
          <w:p w14:paraId="35D4186D" w14:textId="78EDCE9E" w:rsidR="00DF681C" w:rsidRPr="004C659E" w:rsidRDefault="00AF36A3" w:rsidP="00574CAF">
            <w:pPr>
              <w:pStyle w:val="TableText"/>
            </w:pPr>
            <w:r>
              <w:t>Advanced</w:t>
            </w:r>
          </w:p>
        </w:tc>
      </w:tr>
      <w:tr w:rsidR="00570436" w:rsidRPr="00372FE9" w14:paraId="26E3EB14" w14:textId="77777777" w:rsidTr="00574CAF">
        <w:trPr>
          <w:cantSplit/>
        </w:trPr>
        <w:tc>
          <w:tcPr>
            <w:tcW w:w="1276" w:type="dxa"/>
          </w:tcPr>
          <w:p w14:paraId="4EA54265" w14:textId="77777777" w:rsidR="00570436" w:rsidRPr="00372FE9" w:rsidRDefault="00570436" w:rsidP="00574CAF">
            <w:pPr>
              <w:rPr>
                <w:sz w:val="20"/>
              </w:rPr>
            </w:pPr>
            <w:r w:rsidRPr="00372FE9">
              <w:rPr>
                <w:noProof/>
                <w:sz w:val="20"/>
                <w:lang w:eastAsia="en-AU"/>
              </w:rPr>
              <w:drawing>
                <wp:inline distT="0" distB="0" distL="0" distR="0" wp14:anchorId="64FFCFCE" wp14:editId="44D40779">
                  <wp:extent cx="416966" cy="416966"/>
                  <wp:effectExtent l="0" t="0" r="2540" b="2540"/>
                  <wp:docPr id="8088" name="personal-attributes.jpg"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34F101EC" w14:textId="77777777" w:rsidR="00570436" w:rsidRPr="00372FE9" w:rsidRDefault="00570436" w:rsidP="00574CAF">
            <w:pPr>
              <w:pStyle w:val="TableText"/>
            </w:pPr>
            <w:r w:rsidRPr="00372FE9">
              <w:t xml:space="preserve">Plan and </w:t>
            </w:r>
            <w:proofErr w:type="gramStart"/>
            <w:r w:rsidRPr="00372FE9">
              <w:t>Prioritise</w:t>
            </w:r>
            <w:proofErr w:type="gramEnd"/>
          </w:p>
        </w:tc>
        <w:tc>
          <w:tcPr>
            <w:tcW w:w="4851" w:type="dxa"/>
          </w:tcPr>
          <w:p w14:paraId="1CE37D6C" w14:textId="77777777" w:rsidR="00570436" w:rsidRPr="00372FE9" w:rsidRDefault="00570436" w:rsidP="00574CAF">
            <w:pPr>
              <w:pStyle w:val="TableText"/>
            </w:pPr>
            <w:r w:rsidRPr="00372FE9">
              <w:t>Plan to achieve priority outcomes and respond flexibly to changing circumstances</w:t>
            </w:r>
          </w:p>
        </w:tc>
        <w:tc>
          <w:tcPr>
            <w:tcW w:w="1668" w:type="dxa"/>
          </w:tcPr>
          <w:p w14:paraId="5E4F6509" w14:textId="77777777" w:rsidR="00570436" w:rsidRPr="00372FE9" w:rsidRDefault="00570436" w:rsidP="00574CAF">
            <w:pPr>
              <w:pStyle w:val="TableText"/>
            </w:pPr>
            <w:r w:rsidRPr="004C659E">
              <w:t>Advanced</w:t>
            </w:r>
          </w:p>
        </w:tc>
      </w:tr>
      <w:tr w:rsidR="00570436" w:rsidRPr="00372FE9" w14:paraId="2E09013A" w14:textId="77777777" w:rsidTr="00574CAF">
        <w:trPr>
          <w:cantSplit/>
        </w:trPr>
        <w:tc>
          <w:tcPr>
            <w:tcW w:w="1276" w:type="dxa"/>
          </w:tcPr>
          <w:p w14:paraId="10BE2BD2" w14:textId="77777777" w:rsidR="00570436" w:rsidRPr="00372FE9" w:rsidRDefault="00570436" w:rsidP="00574CAF">
            <w:pPr>
              <w:rPr>
                <w:sz w:val="20"/>
              </w:rPr>
            </w:pPr>
            <w:r w:rsidRPr="00372FE9">
              <w:rPr>
                <w:noProof/>
                <w:sz w:val="20"/>
                <w:lang w:eastAsia="en-AU"/>
              </w:rPr>
              <w:drawing>
                <wp:inline distT="0" distB="0" distL="0" distR="0" wp14:anchorId="152F8D8B" wp14:editId="5C55C624">
                  <wp:extent cx="416966" cy="416966"/>
                  <wp:effectExtent l="0" t="0" r="2540" b="2540"/>
                  <wp:docPr id="6453" name="personal-attributes.jpg"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6AA3CAB0" w14:textId="77777777" w:rsidR="00570436" w:rsidRPr="00372FE9" w:rsidRDefault="00570436" w:rsidP="00574CAF">
            <w:pPr>
              <w:pStyle w:val="TableText"/>
            </w:pPr>
            <w:r w:rsidRPr="00372FE9">
              <w:t>Think and Solve Problems</w:t>
            </w:r>
          </w:p>
        </w:tc>
        <w:tc>
          <w:tcPr>
            <w:tcW w:w="4851" w:type="dxa"/>
          </w:tcPr>
          <w:p w14:paraId="28A3B302" w14:textId="77777777" w:rsidR="00570436" w:rsidRPr="00372FE9" w:rsidRDefault="00570436" w:rsidP="00574CAF">
            <w:pPr>
              <w:pStyle w:val="TableText"/>
            </w:pPr>
            <w:r w:rsidRPr="00372FE9">
              <w:t>Think, analyse and consider the broader context to develop practical solutions</w:t>
            </w:r>
          </w:p>
        </w:tc>
        <w:tc>
          <w:tcPr>
            <w:tcW w:w="1668" w:type="dxa"/>
          </w:tcPr>
          <w:p w14:paraId="2B170AE0" w14:textId="77777777" w:rsidR="00570436" w:rsidRPr="00372FE9" w:rsidRDefault="00570436" w:rsidP="00574CAF">
            <w:pPr>
              <w:pStyle w:val="TableText"/>
            </w:pPr>
            <w:r w:rsidRPr="004C659E">
              <w:t>Advanced</w:t>
            </w:r>
          </w:p>
        </w:tc>
      </w:tr>
      <w:tr w:rsidR="00570436" w:rsidRPr="00372FE9" w14:paraId="7F782A48" w14:textId="77777777" w:rsidTr="00574CAF">
        <w:trPr>
          <w:cantSplit/>
        </w:trPr>
        <w:tc>
          <w:tcPr>
            <w:tcW w:w="1276" w:type="dxa"/>
          </w:tcPr>
          <w:p w14:paraId="4A0CE9E7" w14:textId="77777777" w:rsidR="00570436" w:rsidRPr="00372FE9" w:rsidRDefault="00570436" w:rsidP="00574CAF">
            <w:pPr>
              <w:rPr>
                <w:sz w:val="20"/>
              </w:rPr>
            </w:pPr>
            <w:r w:rsidRPr="00372FE9">
              <w:rPr>
                <w:noProof/>
                <w:sz w:val="20"/>
                <w:lang w:eastAsia="en-AU"/>
              </w:rPr>
              <w:drawing>
                <wp:inline distT="0" distB="0" distL="0" distR="0" wp14:anchorId="3F692674" wp14:editId="3FF51572">
                  <wp:extent cx="416966" cy="416966"/>
                  <wp:effectExtent l="0" t="0" r="2540" b="2540"/>
                  <wp:docPr id="8403"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6C762838" w14:textId="77777777" w:rsidR="00570436" w:rsidRPr="00372FE9" w:rsidRDefault="00570436" w:rsidP="00574CAF">
            <w:pPr>
              <w:pStyle w:val="TableText"/>
            </w:pPr>
            <w:r w:rsidRPr="00372FE9">
              <w:t>Finance</w:t>
            </w:r>
          </w:p>
        </w:tc>
        <w:tc>
          <w:tcPr>
            <w:tcW w:w="4851" w:type="dxa"/>
          </w:tcPr>
          <w:p w14:paraId="0BF1DC5D" w14:textId="77777777" w:rsidR="00570436" w:rsidRPr="00372FE9" w:rsidRDefault="00570436" w:rsidP="00574CAF">
            <w:pPr>
              <w:pStyle w:val="TableText"/>
            </w:pPr>
            <w:r w:rsidRPr="00372FE9">
              <w:t>Understand and apply financial processes to achieve value for money and minimise financial risk</w:t>
            </w:r>
          </w:p>
        </w:tc>
        <w:tc>
          <w:tcPr>
            <w:tcW w:w="1668" w:type="dxa"/>
          </w:tcPr>
          <w:p w14:paraId="589FA48A" w14:textId="77777777" w:rsidR="00570436" w:rsidRPr="00372FE9" w:rsidRDefault="00570436" w:rsidP="00574CAF">
            <w:pPr>
              <w:pStyle w:val="TableText"/>
            </w:pPr>
            <w:r w:rsidRPr="004C659E">
              <w:t>Adept</w:t>
            </w:r>
          </w:p>
        </w:tc>
      </w:tr>
      <w:tr w:rsidR="00570436" w:rsidRPr="00372FE9" w14:paraId="57EEF1DB" w14:textId="77777777" w:rsidTr="00574CAF">
        <w:trPr>
          <w:cantSplit/>
        </w:trPr>
        <w:tc>
          <w:tcPr>
            <w:tcW w:w="1276" w:type="dxa"/>
          </w:tcPr>
          <w:p w14:paraId="3FFAF86E" w14:textId="77777777" w:rsidR="00570436" w:rsidRPr="00372FE9" w:rsidRDefault="00570436" w:rsidP="00574CAF">
            <w:pPr>
              <w:rPr>
                <w:sz w:val="20"/>
              </w:rPr>
            </w:pPr>
            <w:r w:rsidRPr="00372FE9">
              <w:rPr>
                <w:noProof/>
                <w:sz w:val="20"/>
                <w:lang w:eastAsia="en-AU"/>
              </w:rPr>
              <w:drawing>
                <wp:inline distT="0" distB="0" distL="0" distR="0" wp14:anchorId="38448012" wp14:editId="36F1FB38">
                  <wp:extent cx="416966" cy="416966"/>
                  <wp:effectExtent l="0" t="0" r="2540" b="2540"/>
                  <wp:docPr id="1998"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1A195992" w14:textId="77777777" w:rsidR="00570436" w:rsidRPr="00372FE9" w:rsidRDefault="00570436" w:rsidP="00574CAF">
            <w:pPr>
              <w:pStyle w:val="TableText"/>
            </w:pPr>
            <w:r w:rsidRPr="00372FE9">
              <w:t>Technology</w:t>
            </w:r>
          </w:p>
        </w:tc>
        <w:tc>
          <w:tcPr>
            <w:tcW w:w="4851" w:type="dxa"/>
          </w:tcPr>
          <w:p w14:paraId="598E0610" w14:textId="77777777" w:rsidR="00570436" w:rsidRPr="00372FE9" w:rsidRDefault="00570436" w:rsidP="00574CAF">
            <w:pPr>
              <w:pStyle w:val="TableText"/>
            </w:pPr>
            <w:r w:rsidRPr="00372FE9">
              <w:t>Understand and use available technologies to maximise efficiencies and effectiveness</w:t>
            </w:r>
          </w:p>
        </w:tc>
        <w:tc>
          <w:tcPr>
            <w:tcW w:w="1668" w:type="dxa"/>
          </w:tcPr>
          <w:p w14:paraId="388B6D5A" w14:textId="77777777" w:rsidR="00570436" w:rsidRPr="00372FE9" w:rsidRDefault="00570436" w:rsidP="00574CAF">
            <w:pPr>
              <w:pStyle w:val="TableText"/>
            </w:pPr>
            <w:r w:rsidRPr="004C659E">
              <w:t>Adept</w:t>
            </w:r>
          </w:p>
        </w:tc>
      </w:tr>
      <w:tr w:rsidR="00570436" w:rsidRPr="00372FE9" w14:paraId="19F86D17" w14:textId="77777777" w:rsidTr="00574CAF">
        <w:trPr>
          <w:cantSplit/>
        </w:trPr>
        <w:tc>
          <w:tcPr>
            <w:tcW w:w="1276" w:type="dxa"/>
          </w:tcPr>
          <w:p w14:paraId="04C14870" w14:textId="77777777" w:rsidR="00570436" w:rsidRPr="00372FE9" w:rsidRDefault="00570436" w:rsidP="00574CAF">
            <w:pPr>
              <w:rPr>
                <w:sz w:val="20"/>
              </w:rPr>
            </w:pPr>
            <w:r w:rsidRPr="00372FE9">
              <w:rPr>
                <w:noProof/>
                <w:sz w:val="20"/>
                <w:lang w:eastAsia="en-AU"/>
              </w:rPr>
              <w:drawing>
                <wp:inline distT="0" distB="0" distL="0" distR="0" wp14:anchorId="7C3F7486" wp14:editId="29662913">
                  <wp:extent cx="416966" cy="416966"/>
                  <wp:effectExtent l="0" t="0" r="2540" b="2540"/>
                  <wp:docPr id="5582"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0604970E" w14:textId="673F8148" w:rsidR="00570436" w:rsidRPr="00372FE9" w:rsidRDefault="00A86E75" w:rsidP="00574CAF">
            <w:pPr>
              <w:pStyle w:val="TableText"/>
            </w:pPr>
            <w:r>
              <w:t>Procurement and Contract Management</w:t>
            </w:r>
          </w:p>
        </w:tc>
        <w:tc>
          <w:tcPr>
            <w:tcW w:w="4851" w:type="dxa"/>
          </w:tcPr>
          <w:p w14:paraId="78F7012B" w14:textId="3452A8F9" w:rsidR="00A86E75" w:rsidRDefault="00A86E75" w:rsidP="00A86E75">
            <w:pPr>
              <w:pStyle w:val="TableText"/>
            </w:pPr>
            <w:r>
              <w:t xml:space="preserve">Understand and apply procurement processes to </w:t>
            </w:r>
          </w:p>
          <w:p w14:paraId="36F4C65B" w14:textId="77777777" w:rsidR="00A86E75" w:rsidRDefault="00A86E75" w:rsidP="00A86E75">
            <w:pPr>
              <w:pStyle w:val="TableText"/>
            </w:pPr>
            <w:r>
              <w:t xml:space="preserve">ensure effective purchasing and contract </w:t>
            </w:r>
          </w:p>
          <w:p w14:paraId="7923A78F" w14:textId="676A7516" w:rsidR="00570436" w:rsidRPr="00372FE9" w:rsidRDefault="00A86E75" w:rsidP="00A86E75">
            <w:pPr>
              <w:pStyle w:val="TableText"/>
            </w:pPr>
            <w:r>
              <w:t>performance</w:t>
            </w:r>
          </w:p>
        </w:tc>
        <w:tc>
          <w:tcPr>
            <w:tcW w:w="1668" w:type="dxa"/>
          </w:tcPr>
          <w:p w14:paraId="67E010FB" w14:textId="622ABE76" w:rsidR="00570436" w:rsidRPr="00372FE9" w:rsidRDefault="00A86E75" w:rsidP="00574CAF">
            <w:pPr>
              <w:pStyle w:val="TableText"/>
            </w:pPr>
            <w:r>
              <w:t>Adept</w:t>
            </w:r>
          </w:p>
        </w:tc>
      </w:tr>
      <w:tr w:rsidR="00A86E75" w:rsidRPr="00372FE9" w14:paraId="23B1CDE6" w14:textId="77777777" w:rsidTr="00574CAF">
        <w:trPr>
          <w:cantSplit/>
        </w:trPr>
        <w:tc>
          <w:tcPr>
            <w:tcW w:w="1276" w:type="dxa"/>
          </w:tcPr>
          <w:p w14:paraId="4473AD3B" w14:textId="7E557C1F" w:rsidR="00A86E75" w:rsidRPr="00372FE9" w:rsidRDefault="00A86E75" w:rsidP="00574CAF">
            <w:pPr>
              <w:rPr>
                <w:noProof/>
                <w:sz w:val="20"/>
                <w:lang w:eastAsia="en-AU"/>
              </w:rPr>
            </w:pPr>
            <w:r w:rsidRPr="00372FE9">
              <w:rPr>
                <w:noProof/>
                <w:sz w:val="20"/>
                <w:lang w:eastAsia="en-AU"/>
              </w:rPr>
              <w:drawing>
                <wp:inline distT="0" distB="0" distL="0" distR="0" wp14:anchorId="3087B74F" wp14:editId="619029E3">
                  <wp:extent cx="416966" cy="416966"/>
                  <wp:effectExtent l="0" t="0" r="2540" b="2540"/>
                  <wp:docPr id="1958984741" name="personal-attributes.jpg" descr="people-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24C97824" w14:textId="12C50520" w:rsidR="00A86E75" w:rsidRDefault="00A86E75" w:rsidP="00574CAF">
            <w:pPr>
              <w:pStyle w:val="TableText"/>
            </w:pPr>
            <w:r>
              <w:t>Optimise Business Outcomes</w:t>
            </w:r>
          </w:p>
        </w:tc>
        <w:tc>
          <w:tcPr>
            <w:tcW w:w="4851" w:type="dxa"/>
          </w:tcPr>
          <w:p w14:paraId="63F2E470" w14:textId="77777777" w:rsidR="002D5E2E" w:rsidRDefault="002D5E2E" w:rsidP="002D5E2E">
            <w:pPr>
              <w:pStyle w:val="TableText"/>
            </w:pPr>
            <w:r>
              <w:t xml:space="preserve">Manage people and resources effectively to achieve </w:t>
            </w:r>
          </w:p>
          <w:p w14:paraId="6012D066" w14:textId="7832940C" w:rsidR="00A86E75" w:rsidRDefault="002D5E2E" w:rsidP="002D5E2E">
            <w:pPr>
              <w:pStyle w:val="TableText"/>
            </w:pPr>
            <w:r>
              <w:t>public value</w:t>
            </w:r>
          </w:p>
        </w:tc>
        <w:tc>
          <w:tcPr>
            <w:tcW w:w="1668" w:type="dxa"/>
          </w:tcPr>
          <w:p w14:paraId="4CD1B24B" w14:textId="71F95E62" w:rsidR="00A86E75" w:rsidRDefault="002D5E2E" w:rsidP="00574CAF">
            <w:pPr>
              <w:pStyle w:val="TableText"/>
            </w:pPr>
            <w:r>
              <w:t>Advanced</w:t>
            </w:r>
          </w:p>
        </w:tc>
      </w:tr>
      <w:tr w:rsidR="00570436" w:rsidRPr="00372FE9" w14:paraId="4F797392" w14:textId="77777777" w:rsidTr="00574CAF">
        <w:trPr>
          <w:cantSplit/>
        </w:trPr>
        <w:tc>
          <w:tcPr>
            <w:tcW w:w="1276" w:type="dxa"/>
          </w:tcPr>
          <w:p w14:paraId="370A9D65" w14:textId="77777777" w:rsidR="00570436" w:rsidRPr="00372FE9" w:rsidRDefault="00570436" w:rsidP="00574CAF">
            <w:pPr>
              <w:rPr>
                <w:sz w:val="20"/>
              </w:rPr>
            </w:pPr>
            <w:r w:rsidRPr="00372FE9">
              <w:rPr>
                <w:noProof/>
                <w:sz w:val="20"/>
                <w:lang w:eastAsia="en-AU"/>
              </w:rPr>
              <w:drawing>
                <wp:inline distT="0" distB="0" distL="0" distR="0" wp14:anchorId="221770F9" wp14:editId="7855D5B9">
                  <wp:extent cx="416966" cy="416966"/>
                  <wp:effectExtent l="0" t="0" r="2540" b="2540"/>
                  <wp:docPr id="1127" name="personal-attributes.jpg" descr="people-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2D44F858" w14:textId="77777777" w:rsidR="00570436" w:rsidRPr="00372FE9" w:rsidRDefault="00570436" w:rsidP="00574CAF">
            <w:pPr>
              <w:pStyle w:val="TableText"/>
            </w:pPr>
            <w:r w:rsidRPr="00372FE9">
              <w:t>Manage Reform and Change</w:t>
            </w:r>
          </w:p>
        </w:tc>
        <w:tc>
          <w:tcPr>
            <w:tcW w:w="4851" w:type="dxa"/>
          </w:tcPr>
          <w:p w14:paraId="49F81AD7" w14:textId="77777777" w:rsidR="00570436" w:rsidRPr="00372FE9" w:rsidRDefault="00570436" w:rsidP="00574CAF">
            <w:pPr>
              <w:pStyle w:val="TableText"/>
            </w:pPr>
            <w:r w:rsidRPr="00372FE9">
              <w:t>Support, promote and champion change, and assist others to engage with change</w:t>
            </w:r>
          </w:p>
        </w:tc>
        <w:tc>
          <w:tcPr>
            <w:tcW w:w="1668" w:type="dxa"/>
          </w:tcPr>
          <w:p w14:paraId="4E2A7FE6" w14:textId="77777777" w:rsidR="00570436" w:rsidRPr="00372FE9" w:rsidRDefault="00570436" w:rsidP="00574CAF">
            <w:pPr>
              <w:pStyle w:val="TableText"/>
            </w:pPr>
            <w:r w:rsidRPr="004C659E">
              <w:t>Advanced</w:t>
            </w:r>
          </w:p>
        </w:tc>
      </w:tr>
    </w:tbl>
    <w:p w14:paraId="46172133" w14:textId="77777777" w:rsidR="00CF346F" w:rsidRDefault="00CF346F" w:rsidP="00CF346F">
      <w:pPr>
        <w:pStyle w:val="PlainText"/>
        <w:spacing w:before="62" w:line="276" w:lineRule="auto"/>
        <w:rPr>
          <w:rFonts w:eastAsiaTheme="minorEastAsia"/>
          <w:szCs w:val="22"/>
          <w:lang w:val="en-US"/>
        </w:rPr>
      </w:pPr>
    </w:p>
    <w:sectPr w:rsidR="00CF346F" w:rsidSect="00115AF2">
      <w:footerReference w:type="default" r:id="rId18"/>
      <w:footerReference w:type="first" r:id="rId19"/>
      <w:type w:val="continuous"/>
      <w:pgSz w:w="11906" w:h="16838"/>
      <w:pgMar w:top="709" w:right="709" w:bottom="1418" w:left="709"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40B91" w14:textId="77777777" w:rsidR="008132C4" w:rsidRDefault="008132C4" w:rsidP="00AC273D">
      <w:pPr>
        <w:spacing w:after="0"/>
      </w:pPr>
      <w:r>
        <w:separator/>
      </w:r>
    </w:p>
  </w:endnote>
  <w:endnote w:type="continuationSeparator" w:id="0">
    <w:p w14:paraId="326FD0FA" w14:textId="77777777" w:rsidR="008132C4" w:rsidRDefault="008132C4" w:rsidP="00AC273D">
      <w:pPr>
        <w:spacing w:after="0"/>
      </w:pPr>
      <w:r>
        <w:continuationSeparator/>
      </w:r>
    </w:p>
  </w:endnote>
  <w:endnote w:type="continuationNotice" w:id="1">
    <w:p w14:paraId="4A9925B6" w14:textId="77777777" w:rsidR="008132C4" w:rsidRDefault="008132C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BB8E" w14:textId="0C89A005" w:rsidR="00115AF2" w:rsidRDefault="0001563B" w:rsidP="00067472">
    <w:pPr>
      <w:pStyle w:val="Heading1"/>
      <w:tabs>
        <w:tab w:val="right" w:pos="10206"/>
      </w:tabs>
      <w:spacing w:after="120"/>
    </w:pPr>
    <w:r w:rsidRPr="00CD2808">
      <w:rPr>
        <w:b w:val="0"/>
        <w:bCs w:val="0"/>
        <w:color w:val="262626" w:themeColor="text1" w:themeTint="D9"/>
        <w:sz w:val="18"/>
        <w:szCs w:val="18"/>
      </w:rPr>
      <w:t>Role Description</w:t>
    </w:r>
    <w:r w:rsidR="00735540">
      <w:rPr>
        <w:b w:val="0"/>
        <w:bCs w:val="0"/>
        <w:color w:val="262626" w:themeColor="text1" w:themeTint="D9"/>
        <w:sz w:val="18"/>
        <w:szCs w:val="18"/>
      </w:rPr>
      <w:t xml:space="preserve"> </w:t>
    </w:r>
    <w:r w:rsidR="00434176">
      <w:rPr>
        <w:b w:val="0"/>
        <w:bCs w:val="0"/>
        <w:color w:val="262626" w:themeColor="text1" w:themeTint="D9"/>
        <w:sz w:val="18"/>
        <w:szCs w:val="18"/>
      </w:rPr>
      <w:t>Director Strategic Policy</w:t>
    </w:r>
    <w:r w:rsidR="002B0B38">
      <w:rPr>
        <w:b w:val="0"/>
        <w:bCs w:val="0"/>
        <w:color w:val="262626" w:themeColor="text1" w:themeTint="D9"/>
        <w:sz w:val="18"/>
        <w:szCs w:val="18"/>
      </w:rPr>
      <w:t xml:space="preserve">, </w:t>
    </w:r>
    <w:r w:rsidR="00434176">
      <w:rPr>
        <w:b w:val="0"/>
        <w:bCs w:val="0"/>
        <w:color w:val="262626" w:themeColor="text1" w:themeTint="D9"/>
        <w:sz w:val="18"/>
        <w:szCs w:val="18"/>
      </w:rPr>
      <w:t xml:space="preserve">Executive and Ministerial Liaison </w:t>
    </w:r>
    <w:r w:rsidR="00ED6D82" w:rsidRPr="00ED6D82">
      <w:rPr>
        <w:b w:val="0"/>
        <w:bCs w:val="0"/>
        <w:color w:val="262626" w:themeColor="text1" w:themeTint="D9"/>
        <w:sz w:val="18"/>
        <w:szCs w:val="18"/>
      </w:rPr>
      <w:fldChar w:fldCharType="begin"/>
    </w:r>
    <w:r w:rsidR="00ED6D82" w:rsidRPr="00ED6D82">
      <w:rPr>
        <w:b w:val="0"/>
        <w:bCs w:val="0"/>
        <w:color w:val="262626" w:themeColor="text1" w:themeTint="D9"/>
        <w:sz w:val="18"/>
        <w:szCs w:val="18"/>
      </w:rPr>
      <w:instrText xml:space="preserve"> PAGE   \* MERGEFORMAT </w:instrText>
    </w:r>
    <w:r w:rsidR="00ED6D82" w:rsidRPr="00ED6D82">
      <w:rPr>
        <w:b w:val="0"/>
        <w:bCs w:val="0"/>
        <w:color w:val="262626" w:themeColor="text1" w:themeTint="D9"/>
        <w:sz w:val="18"/>
        <w:szCs w:val="18"/>
      </w:rPr>
      <w:fldChar w:fldCharType="separate"/>
    </w:r>
    <w:r w:rsidR="00ED6D82" w:rsidRPr="00ED6D82">
      <w:rPr>
        <w:b w:val="0"/>
        <w:bCs w:val="0"/>
        <w:color w:val="262626" w:themeColor="text1" w:themeTint="D9"/>
        <w:sz w:val="18"/>
        <w:szCs w:val="18"/>
      </w:rPr>
      <w:t>1</w:t>
    </w:r>
    <w:r w:rsidR="00ED6D82" w:rsidRPr="00ED6D82">
      <w:rPr>
        <w:b w:val="0"/>
        <w:bCs w:val="0"/>
        <w:color w:val="262626" w:themeColor="text1" w:themeTint="D9"/>
        <w:sz w:val="18"/>
        <w:szCs w:val="18"/>
      </w:rPr>
      <w:fldChar w:fldCharType="end"/>
    </w:r>
    <w:r w:rsidR="009A6687">
      <w:rPr>
        <w:noProof/>
      </w:rPr>
      <w:drawing>
        <wp:anchor distT="0" distB="0" distL="114300" distR="114300" simplePos="0" relativeHeight="251658240" behindDoc="0" locked="0" layoutInCell="1" allowOverlap="1" wp14:anchorId="6F0F278B" wp14:editId="336CF090">
          <wp:simplePos x="0" y="0"/>
          <wp:positionH relativeFrom="column">
            <wp:posOffset>5969635</wp:posOffset>
          </wp:positionH>
          <wp:positionV relativeFrom="paragraph">
            <wp:posOffset>-309245</wp:posOffset>
          </wp:positionV>
          <wp:extent cx="509270" cy="536575"/>
          <wp:effectExtent l="0" t="0" r="5080" b="0"/>
          <wp:wrapNone/>
          <wp:docPr id="1004283179" name="Picture 1004283179" descr="NSW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SW Govern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536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40DFA5" w14:textId="77777777" w:rsidR="00A90F97" w:rsidRPr="001E2B26" w:rsidRDefault="00A90F97" w:rsidP="00051237">
    <w:pPr>
      <w:pStyle w:val="Footer"/>
      <w:rPr>
        <w:sz w:val="12"/>
        <w:szCs w:val="12"/>
      </w:rPr>
    </w:pPr>
  </w:p>
  <w:p w14:paraId="40D0AB76" w14:textId="77777777" w:rsidR="004210AA" w:rsidRDefault="00421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11D3" w14:textId="77777777" w:rsidR="00115AF2" w:rsidRPr="00E97E4E" w:rsidRDefault="00115AF2" w:rsidP="00115AF2">
    <w:pPr>
      <w:pStyle w:val="Footer"/>
      <w:tabs>
        <w:tab w:val="clear" w:pos="4513"/>
        <w:tab w:val="center" w:pos="5103"/>
      </w:tabs>
      <w:rPr>
        <w:noProof/>
        <w:vanish/>
        <w:color w:val="262626" w:themeColor="text1" w:themeTint="D9"/>
        <w:lang w:eastAsia="en-AU"/>
        <w:specVanish/>
      </w:rPr>
    </w:pPr>
    <w:r w:rsidRPr="00E97E4E">
      <w:rPr>
        <w:color w:val="262626" w:themeColor="text1" w:themeTint="D9"/>
      </w:rPr>
      <w:t xml:space="preserve">Role Description </w:t>
    </w:r>
  </w:p>
  <w:p w14:paraId="5F628E56" w14:textId="77777777" w:rsidR="00A90F97" w:rsidRDefault="00115AF2" w:rsidP="00115AF2">
    <w:pPr>
      <w:pStyle w:val="Footer"/>
      <w:tabs>
        <w:tab w:val="clear" w:pos="4513"/>
        <w:tab w:val="clear" w:pos="9026"/>
        <w:tab w:val="center" w:pos="5103"/>
        <w:tab w:val="right" w:pos="10488"/>
      </w:tabs>
    </w:pPr>
    <w:r w:rsidRPr="00E97E4E">
      <w:rPr>
        <w:color w:val="262626" w:themeColor="text1" w:themeTint="D9"/>
      </w:rPr>
      <w:t>Accountant</w:t>
    </w:r>
    <w:r>
      <w:rPr>
        <w:noProof/>
        <w:lang w:eastAsia="en-AU"/>
      </w:rPr>
      <w:tab/>
    </w:r>
    <w:r>
      <w:rPr>
        <w:noProof/>
        <w:lang w:eastAsia="en-AU"/>
      </w:rPr>
      <w:fldChar w:fldCharType="begin"/>
    </w:r>
    <w:r>
      <w:rPr>
        <w:noProof/>
        <w:lang w:eastAsia="en-AU"/>
      </w:rPr>
      <w:instrText xml:space="preserve"> PAGE  \* Arabic </w:instrText>
    </w:r>
    <w:r>
      <w:rPr>
        <w:noProof/>
        <w:lang w:eastAsia="en-AU"/>
      </w:rPr>
      <w:fldChar w:fldCharType="separate"/>
    </w:r>
    <w:r>
      <w:rPr>
        <w:noProof/>
        <w:lang w:eastAsia="en-AU"/>
      </w:rPr>
      <w:t>1</w:t>
    </w:r>
    <w:r>
      <w:rPr>
        <w:noProof/>
        <w:lang w:eastAsia="en-AU"/>
      </w:rPr>
      <w:fldChar w:fldCharType="end"/>
    </w:r>
    <w:r>
      <w:rPr>
        <w:noProof/>
        <w:lang w:eastAsia="en-AU"/>
      </w:rPr>
      <w:tab/>
    </w:r>
    <w:r>
      <w:rPr>
        <w:noProof/>
        <w:lang w:eastAsia="en-AU"/>
      </w:rPr>
      <w:tab/>
    </w:r>
    <w:r>
      <w:rPr>
        <w:noProof/>
      </w:rPr>
      <w:drawing>
        <wp:inline distT="0" distB="0" distL="0" distR="0" wp14:anchorId="7555A1E5" wp14:editId="7130C95F">
          <wp:extent cx="432000" cy="452144"/>
          <wp:effectExtent l="0" t="0" r="6350" b="5080"/>
          <wp:docPr id="1542968986" name="Picture 1542968986" descr="I work for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 work for NSW"/>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000" cy="452144"/>
                  </a:xfrm>
                  <a:prstGeom prst="rect">
                    <a:avLst/>
                  </a:prstGeom>
                </pic:spPr>
              </pic:pic>
            </a:graphicData>
          </a:graphic>
        </wp:inline>
      </w:drawing>
    </w:r>
  </w:p>
  <w:p w14:paraId="62FB6C68" w14:textId="77777777" w:rsidR="004210AA" w:rsidRDefault="004210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499EC" w14:textId="77777777" w:rsidR="008132C4" w:rsidRDefault="008132C4" w:rsidP="00AC273D">
      <w:pPr>
        <w:spacing w:after="0"/>
      </w:pPr>
      <w:r>
        <w:separator/>
      </w:r>
    </w:p>
  </w:footnote>
  <w:footnote w:type="continuationSeparator" w:id="0">
    <w:p w14:paraId="0CF90499" w14:textId="77777777" w:rsidR="008132C4" w:rsidRDefault="008132C4" w:rsidP="00AC273D">
      <w:pPr>
        <w:spacing w:after="0"/>
      </w:pPr>
      <w:r>
        <w:continuationSeparator/>
      </w:r>
    </w:p>
  </w:footnote>
  <w:footnote w:type="continuationNotice" w:id="1">
    <w:p w14:paraId="43AC9122" w14:textId="77777777" w:rsidR="008132C4" w:rsidRDefault="008132C4">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9A40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1AB6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8FED0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960F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C040F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84B0F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A206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2A6B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1540708"/>
    <w:lvl w:ilvl="0">
      <w:start w:val="1"/>
      <w:numFmt w:val="decimal"/>
      <w:pStyle w:val="ListNumber"/>
      <w:lvlText w:val="%1."/>
      <w:lvlJc w:val="left"/>
      <w:pPr>
        <w:tabs>
          <w:tab w:val="num" w:pos="360"/>
        </w:tabs>
        <w:ind w:left="360" w:hanging="360"/>
      </w:pPr>
    </w:lvl>
  </w:abstractNum>
  <w:abstractNum w:abstractNumId="9" w15:restartNumberingAfterBreak="0">
    <w:nsid w:val="002A7340"/>
    <w:multiLevelType w:val="hybridMultilevel"/>
    <w:tmpl w:val="659EF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0FE862B3"/>
    <w:multiLevelType w:val="hybridMultilevel"/>
    <w:tmpl w:val="DF24FB2C"/>
    <w:lvl w:ilvl="0" w:tplc="4D286098">
      <w:start w:val="1"/>
      <w:numFmt w:val="decimal"/>
      <w:lvlText w:val="%1."/>
      <w:lvlJc w:val="left"/>
      <w:pPr>
        <w:ind w:left="720" w:hanging="360"/>
      </w:pPr>
      <w:rPr>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B85063A"/>
    <w:multiLevelType w:val="hybridMultilevel"/>
    <w:tmpl w:val="33C8E5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7E07C3E"/>
    <w:multiLevelType w:val="hybridMultilevel"/>
    <w:tmpl w:val="06A65882"/>
    <w:lvl w:ilvl="0" w:tplc="3994527C">
      <w:start w:val="1"/>
      <w:numFmt w:val="bullet"/>
      <w:pStyle w:val="OSRlevel1bullet10pt"/>
      <w:lvlText w:val=""/>
      <w:lvlJc w:val="left"/>
      <w:pPr>
        <w:tabs>
          <w:tab w:val="num" w:pos="1134"/>
        </w:tabs>
        <w:ind w:left="1134" w:hanging="567"/>
      </w:pPr>
      <w:rPr>
        <w:rFonts w:ascii="Wingdings" w:hAnsi="Wingdings" w:hint="default"/>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6306E0"/>
    <w:multiLevelType w:val="hybridMultilevel"/>
    <w:tmpl w:val="EC0E6E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75461A7"/>
    <w:multiLevelType w:val="hybridMultilevel"/>
    <w:tmpl w:val="3C282F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C345961"/>
    <w:multiLevelType w:val="hybridMultilevel"/>
    <w:tmpl w:val="3D4C11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CA70CB4"/>
    <w:multiLevelType w:val="multilevel"/>
    <w:tmpl w:val="0C090023"/>
    <w:styleLink w:val="ArticleSection"/>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5A495FB7"/>
    <w:multiLevelType w:val="multilevel"/>
    <w:tmpl w:val="0C09001D"/>
    <w:styleLink w:val="1ai"/>
    <w:lvl w:ilvl="0">
      <w:start w:val="1"/>
      <w:numFmt w:val="decimal"/>
      <w:lvlText w:val="%1)"/>
      <w:lvlJc w:val="left"/>
      <w:pPr>
        <w:ind w:left="360" w:hanging="360"/>
      </w:pPr>
      <w:rPr>
        <w:rFonts w:asciiTheme="minorHAnsi" w:hAnsi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FCA698D"/>
    <w:multiLevelType w:val="multilevel"/>
    <w:tmpl w:val="0C09001F"/>
    <w:styleLink w:val="111111"/>
    <w:lvl w:ilvl="0">
      <w:start w:val="1"/>
      <w:numFmt w:val="decimal"/>
      <w:lvlText w:val="%1."/>
      <w:lvlJc w:val="left"/>
      <w:pPr>
        <w:ind w:left="360" w:hanging="360"/>
      </w:pPr>
      <w:rPr>
        <w:rFonts w:asciiTheme="minorHAnsi" w:hAnsi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8B3BBF"/>
    <w:multiLevelType w:val="hybridMultilevel"/>
    <w:tmpl w:val="9A68F0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51758042">
    <w:abstractNumId w:val="7"/>
  </w:num>
  <w:num w:numId="2" w16cid:durableId="1082070556">
    <w:abstractNumId w:val="6"/>
  </w:num>
  <w:num w:numId="3" w16cid:durableId="882407896">
    <w:abstractNumId w:val="5"/>
  </w:num>
  <w:num w:numId="4" w16cid:durableId="1100682562">
    <w:abstractNumId w:val="4"/>
  </w:num>
  <w:num w:numId="5" w16cid:durableId="497505476">
    <w:abstractNumId w:val="8"/>
  </w:num>
  <w:num w:numId="6" w16cid:durableId="2084520968">
    <w:abstractNumId w:val="3"/>
  </w:num>
  <w:num w:numId="7" w16cid:durableId="1616714128">
    <w:abstractNumId w:val="2"/>
  </w:num>
  <w:num w:numId="8" w16cid:durableId="1827284298">
    <w:abstractNumId w:val="1"/>
  </w:num>
  <w:num w:numId="9" w16cid:durableId="1215921105">
    <w:abstractNumId w:val="0"/>
  </w:num>
  <w:num w:numId="10" w16cid:durableId="1277253224">
    <w:abstractNumId w:val="18"/>
  </w:num>
  <w:num w:numId="11" w16cid:durableId="43452046">
    <w:abstractNumId w:val="17"/>
  </w:num>
  <w:num w:numId="12" w16cid:durableId="1020089823">
    <w:abstractNumId w:val="16"/>
  </w:num>
  <w:num w:numId="13" w16cid:durableId="534270859">
    <w:abstractNumId w:val="12"/>
  </w:num>
  <w:num w:numId="14" w16cid:durableId="1516847441">
    <w:abstractNumId w:val="9"/>
  </w:num>
  <w:num w:numId="15" w16cid:durableId="50351399">
    <w:abstractNumId w:val="10"/>
  </w:num>
  <w:num w:numId="16" w16cid:durableId="651833411">
    <w:abstractNumId w:val="15"/>
  </w:num>
  <w:num w:numId="17" w16cid:durableId="959458202">
    <w:abstractNumId w:val="19"/>
  </w:num>
  <w:num w:numId="18" w16cid:durableId="78912260">
    <w:abstractNumId w:val="13"/>
  </w:num>
  <w:num w:numId="19" w16cid:durableId="1338926353">
    <w:abstractNumId w:val="11"/>
  </w:num>
  <w:num w:numId="20" w16cid:durableId="1803575443">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proofState w:spelling="clean" w:grammar="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176"/>
    <w:rsid w:val="000004A7"/>
    <w:rsid w:val="0000267F"/>
    <w:rsid w:val="000029D1"/>
    <w:rsid w:val="000044A0"/>
    <w:rsid w:val="00005E6C"/>
    <w:rsid w:val="00006660"/>
    <w:rsid w:val="00010432"/>
    <w:rsid w:val="0001128F"/>
    <w:rsid w:val="00014206"/>
    <w:rsid w:val="00014E98"/>
    <w:rsid w:val="00014EB8"/>
    <w:rsid w:val="000151A9"/>
    <w:rsid w:val="0001563B"/>
    <w:rsid w:val="00021C23"/>
    <w:rsid w:val="000227A8"/>
    <w:rsid w:val="0002436B"/>
    <w:rsid w:val="00025355"/>
    <w:rsid w:val="0002595E"/>
    <w:rsid w:val="0002637C"/>
    <w:rsid w:val="00026A07"/>
    <w:rsid w:val="0003077E"/>
    <w:rsid w:val="00030C9C"/>
    <w:rsid w:val="00031A70"/>
    <w:rsid w:val="00031E32"/>
    <w:rsid w:val="0003255D"/>
    <w:rsid w:val="000339EF"/>
    <w:rsid w:val="0003606A"/>
    <w:rsid w:val="0003659D"/>
    <w:rsid w:val="000375D5"/>
    <w:rsid w:val="00042681"/>
    <w:rsid w:val="00043B92"/>
    <w:rsid w:val="000440C3"/>
    <w:rsid w:val="00045975"/>
    <w:rsid w:val="000477E1"/>
    <w:rsid w:val="00050CD8"/>
    <w:rsid w:val="00051237"/>
    <w:rsid w:val="000544A0"/>
    <w:rsid w:val="000550BE"/>
    <w:rsid w:val="000564AF"/>
    <w:rsid w:val="000575F8"/>
    <w:rsid w:val="00057CB3"/>
    <w:rsid w:val="00057FCB"/>
    <w:rsid w:val="000618BB"/>
    <w:rsid w:val="0006207C"/>
    <w:rsid w:val="000626FD"/>
    <w:rsid w:val="00062859"/>
    <w:rsid w:val="0006316C"/>
    <w:rsid w:val="000673A1"/>
    <w:rsid w:val="00067454"/>
    <w:rsid w:val="00067472"/>
    <w:rsid w:val="00071200"/>
    <w:rsid w:val="00073F1E"/>
    <w:rsid w:val="000748C3"/>
    <w:rsid w:val="00074DAA"/>
    <w:rsid w:val="000758D0"/>
    <w:rsid w:val="00076EAB"/>
    <w:rsid w:val="00077B45"/>
    <w:rsid w:val="00077DFF"/>
    <w:rsid w:val="00082D0E"/>
    <w:rsid w:val="00085177"/>
    <w:rsid w:val="0008547B"/>
    <w:rsid w:val="00086B43"/>
    <w:rsid w:val="00087548"/>
    <w:rsid w:val="0009116E"/>
    <w:rsid w:val="000915AA"/>
    <w:rsid w:val="00092A99"/>
    <w:rsid w:val="00094538"/>
    <w:rsid w:val="0009663A"/>
    <w:rsid w:val="000967EB"/>
    <w:rsid w:val="000975C1"/>
    <w:rsid w:val="000979D9"/>
    <w:rsid w:val="00097C7F"/>
    <w:rsid w:val="00097CC6"/>
    <w:rsid w:val="000A05D5"/>
    <w:rsid w:val="000A16AF"/>
    <w:rsid w:val="000A1D72"/>
    <w:rsid w:val="000A2C78"/>
    <w:rsid w:val="000A417B"/>
    <w:rsid w:val="000A47E1"/>
    <w:rsid w:val="000A4E9E"/>
    <w:rsid w:val="000A5532"/>
    <w:rsid w:val="000A5B6F"/>
    <w:rsid w:val="000A75A4"/>
    <w:rsid w:val="000A78FF"/>
    <w:rsid w:val="000B1069"/>
    <w:rsid w:val="000B127E"/>
    <w:rsid w:val="000B271C"/>
    <w:rsid w:val="000B370C"/>
    <w:rsid w:val="000B6008"/>
    <w:rsid w:val="000B6316"/>
    <w:rsid w:val="000C011D"/>
    <w:rsid w:val="000C2AB2"/>
    <w:rsid w:val="000C3951"/>
    <w:rsid w:val="000C453F"/>
    <w:rsid w:val="000D05E3"/>
    <w:rsid w:val="000D6DDB"/>
    <w:rsid w:val="000E0E26"/>
    <w:rsid w:val="000E149C"/>
    <w:rsid w:val="000E1B10"/>
    <w:rsid w:val="000E264B"/>
    <w:rsid w:val="000E2D7E"/>
    <w:rsid w:val="000E326C"/>
    <w:rsid w:val="000E4B0C"/>
    <w:rsid w:val="000E4DC1"/>
    <w:rsid w:val="000E5EE6"/>
    <w:rsid w:val="000E79D9"/>
    <w:rsid w:val="000F21C2"/>
    <w:rsid w:val="000F2309"/>
    <w:rsid w:val="000F2402"/>
    <w:rsid w:val="000F3527"/>
    <w:rsid w:val="000F3CB4"/>
    <w:rsid w:val="000F3F7E"/>
    <w:rsid w:val="000F5C76"/>
    <w:rsid w:val="000F648C"/>
    <w:rsid w:val="000F6CC7"/>
    <w:rsid w:val="00100337"/>
    <w:rsid w:val="001003F7"/>
    <w:rsid w:val="0010065E"/>
    <w:rsid w:val="001015AB"/>
    <w:rsid w:val="00101B6A"/>
    <w:rsid w:val="00101F55"/>
    <w:rsid w:val="0010245F"/>
    <w:rsid w:val="00103089"/>
    <w:rsid w:val="00103673"/>
    <w:rsid w:val="00103875"/>
    <w:rsid w:val="00106323"/>
    <w:rsid w:val="00106A75"/>
    <w:rsid w:val="00107A34"/>
    <w:rsid w:val="0011338E"/>
    <w:rsid w:val="00113E77"/>
    <w:rsid w:val="001142DA"/>
    <w:rsid w:val="00115AF2"/>
    <w:rsid w:val="0011627F"/>
    <w:rsid w:val="001162FA"/>
    <w:rsid w:val="00116B0F"/>
    <w:rsid w:val="00116F0D"/>
    <w:rsid w:val="001203EE"/>
    <w:rsid w:val="00120A45"/>
    <w:rsid w:val="001212EB"/>
    <w:rsid w:val="0012232D"/>
    <w:rsid w:val="00122685"/>
    <w:rsid w:val="00123E52"/>
    <w:rsid w:val="0012498E"/>
    <w:rsid w:val="00126219"/>
    <w:rsid w:val="0012683A"/>
    <w:rsid w:val="0012758F"/>
    <w:rsid w:val="00130BC5"/>
    <w:rsid w:val="001312F5"/>
    <w:rsid w:val="00131D50"/>
    <w:rsid w:val="00132343"/>
    <w:rsid w:val="00137883"/>
    <w:rsid w:val="0014452C"/>
    <w:rsid w:val="00146A4F"/>
    <w:rsid w:val="0014725A"/>
    <w:rsid w:val="00151D0C"/>
    <w:rsid w:val="00152153"/>
    <w:rsid w:val="00152938"/>
    <w:rsid w:val="00154897"/>
    <w:rsid w:val="00155EFA"/>
    <w:rsid w:val="00156C41"/>
    <w:rsid w:val="001612BF"/>
    <w:rsid w:val="00162154"/>
    <w:rsid w:val="00162275"/>
    <w:rsid w:val="00162D29"/>
    <w:rsid w:val="0016633B"/>
    <w:rsid w:val="001708F4"/>
    <w:rsid w:val="001709B6"/>
    <w:rsid w:val="001715A3"/>
    <w:rsid w:val="0017252E"/>
    <w:rsid w:val="00172A22"/>
    <w:rsid w:val="00173FD1"/>
    <w:rsid w:val="00174755"/>
    <w:rsid w:val="00176E9A"/>
    <w:rsid w:val="001772A3"/>
    <w:rsid w:val="001812C7"/>
    <w:rsid w:val="00183157"/>
    <w:rsid w:val="001831F2"/>
    <w:rsid w:val="0018545C"/>
    <w:rsid w:val="00186C79"/>
    <w:rsid w:val="00186F6C"/>
    <w:rsid w:val="001875E2"/>
    <w:rsid w:val="00187715"/>
    <w:rsid w:val="00190510"/>
    <w:rsid w:val="00191ACA"/>
    <w:rsid w:val="00191E95"/>
    <w:rsid w:val="00191F05"/>
    <w:rsid w:val="001930D8"/>
    <w:rsid w:val="00193191"/>
    <w:rsid w:val="001945A8"/>
    <w:rsid w:val="00194E0A"/>
    <w:rsid w:val="0019615A"/>
    <w:rsid w:val="00197236"/>
    <w:rsid w:val="001A04C2"/>
    <w:rsid w:val="001A1637"/>
    <w:rsid w:val="001A2DC6"/>
    <w:rsid w:val="001A3DDC"/>
    <w:rsid w:val="001A5B5E"/>
    <w:rsid w:val="001A704A"/>
    <w:rsid w:val="001A7892"/>
    <w:rsid w:val="001A7C13"/>
    <w:rsid w:val="001B0AF4"/>
    <w:rsid w:val="001B2CBB"/>
    <w:rsid w:val="001B4F43"/>
    <w:rsid w:val="001B7940"/>
    <w:rsid w:val="001C0122"/>
    <w:rsid w:val="001C0E34"/>
    <w:rsid w:val="001C2F3B"/>
    <w:rsid w:val="001C39B5"/>
    <w:rsid w:val="001C4696"/>
    <w:rsid w:val="001C5AB7"/>
    <w:rsid w:val="001D0E26"/>
    <w:rsid w:val="001D0E78"/>
    <w:rsid w:val="001D133A"/>
    <w:rsid w:val="001D15C7"/>
    <w:rsid w:val="001D1BB5"/>
    <w:rsid w:val="001D6B1C"/>
    <w:rsid w:val="001D6C20"/>
    <w:rsid w:val="001D6D7C"/>
    <w:rsid w:val="001D73CA"/>
    <w:rsid w:val="001E00B4"/>
    <w:rsid w:val="001E077D"/>
    <w:rsid w:val="001E0F3B"/>
    <w:rsid w:val="001E2B26"/>
    <w:rsid w:val="001E507E"/>
    <w:rsid w:val="001E5A6F"/>
    <w:rsid w:val="001E7CA4"/>
    <w:rsid w:val="001F010B"/>
    <w:rsid w:val="001F070D"/>
    <w:rsid w:val="001F0E79"/>
    <w:rsid w:val="001F3839"/>
    <w:rsid w:val="001F3B8E"/>
    <w:rsid w:val="001F57B6"/>
    <w:rsid w:val="001F5938"/>
    <w:rsid w:val="001F618B"/>
    <w:rsid w:val="00202CD4"/>
    <w:rsid w:val="00203E4E"/>
    <w:rsid w:val="00213ED7"/>
    <w:rsid w:val="00215553"/>
    <w:rsid w:val="00215BC9"/>
    <w:rsid w:val="00216082"/>
    <w:rsid w:val="002165BF"/>
    <w:rsid w:val="00222CC4"/>
    <w:rsid w:val="002256A0"/>
    <w:rsid w:val="00225A20"/>
    <w:rsid w:val="00226D8F"/>
    <w:rsid w:val="00227864"/>
    <w:rsid w:val="00230820"/>
    <w:rsid w:val="00232FE3"/>
    <w:rsid w:val="00233309"/>
    <w:rsid w:val="002347AA"/>
    <w:rsid w:val="00237136"/>
    <w:rsid w:val="00237309"/>
    <w:rsid w:val="00237CFF"/>
    <w:rsid w:val="00246BFC"/>
    <w:rsid w:val="00252BF9"/>
    <w:rsid w:val="00253631"/>
    <w:rsid w:val="002565F3"/>
    <w:rsid w:val="00257773"/>
    <w:rsid w:val="0026720A"/>
    <w:rsid w:val="00267A80"/>
    <w:rsid w:val="00271FAE"/>
    <w:rsid w:val="00273008"/>
    <w:rsid w:val="002735A9"/>
    <w:rsid w:val="0027708F"/>
    <w:rsid w:val="0028049D"/>
    <w:rsid w:val="00280676"/>
    <w:rsid w:val="00284FE6"/>
    <w:rsid w:val="00285EA6"/>
    <w:rsid w:val="00285EF8"/>
    <w:rsid w:val="002863B5"/>
    <w:rsid w:val="00286B47"/>
    <w:rsid w:val="002872F7"/>
    <w:rsid w:val="002901B8"/>
    <w:rsid w:val="00294E56"/>
    <w:rsid w:val="002970F2"/>
    <w:rsid w:val="00297CDF"/>
    <w:rsid w:val="002A18A8"/>
    <w:rsid w:val="002A33D8"/>
    <w:rsid w:val="002A3B78"/>
    <w:rsid w:val="002A41AA"/>
    <w:rsid w:val="002A60C2"/>
    <w:rsid w:val="002A7438"/>
    <w:rsid w:val="002B0616"/>
    <w:rsid w:val="002B0B38"/>
    <w:rsid w:val="002B27D4"/>
    <w:rsid w:val="002B4251"/>
    <w:rsid w:val="002C458A"/>
    <w:rsid w:val="002C4B07"/>
    <w:rsid w:val="002D0251"/>
    <w:rsid w:val="002D4902"/>
    <w:rsid w:val="002D4927"/>
    <w:rsid w:val="002D4DE0"/>
    <w:rsid w:val="002D5E2E"/>
    <w:rsid w:val="002D6639"/>
    <w:rsid w:val="002D7840"/>
    <w:rsid w:val="002E09D3"/>
    <w:rsid w:val="002E11BF"/>
    <w:rsid w:val="002E1E69"/>
    <w:rsid w:val="002E3146"/>
    <w:rsid w:val="002F07BE"/>
    <w:rsid w:val="002F2400"/>
    <w:rsid w:val="002F2D26"/>
    <w:rsid w:val="002F5361"/>
    <w:rsid w:val="002F586E"/>
    <w:rsid w:val="002F692E"/>
    <w:rsid w:val="002F7F2D"/>
    <w:rsid w:val="003000E8"/>
    <w:rsid w:val="00300442"/>
    <w:rsid w:val="003008BA"/>
    <w:rsid w:val="0030097A"/>
    <w:rsid w:val="00301B57"/>
    <w:rsid w:val="00302551"/>
    <w:rsid w:val="00313043"/>
    <w:rsid w:val="0031476B"/>
    <w:rsid w:val="00315D1E"/>
    <w:rsid w:val="003223CC"/>
    <w:rsid w:val="003232D0"/>
    <w:rsid w:val="00324761"/>
    <w:rsid w:val="00324F2D"/>
    <w:rsid w:val="00326B2D"/>
    <w:rsid w:val="00327C35"/>
    <w:rsid w:val="00330331"/>
    <w:rsid w:val="00331913"/>
    <w:rsid w:val="00334ED9"/>
    <w:rsid w:val="0033590A"/>
    <w:rsid w:val="003361AE"/>
    <w:rsid w:val="00340E4A"/>
    <w:rsid w:val="00340FFA"/>
    <w:rsid w:val="0034373A"/>
    <w:rsid w:val="003452C0"/>
    <w:rsid w:val="00347774"/>
    <w:rsid w:val="00347F09"/>
    <w:rsid w:val="00351878"/>
    <w:rsid w:val="0035447A"/>
    <w:rsid w:val="00354809"/>
    <w:rsid w:val="003551DB"/>
    <w:rsid w:val="00355AB8"/>
    <w:rsid w:val="003564E0"/>
    <w:rsid w:val="00357A96"/>
    <w:rsid w:val="003605CF"/>
    <w:rsid w:val="003613F1"/>
    <w:rsid w:val="003625BA"/>
    <w:rsid w:val="003627D6"/>
    <w:rsid w:val="00362BD4"/>
    <w:rsid w:val="0036321F"/>
    <w:rsid w:val="00365DAF"/>
    <w:rsid w:val="00366D93"/>
    <w:rsid w:val="00367351"/>
    <w:rsid w:val="0036775E"/>
    <w:rsid w:val="00367CB5"/>
    <w:rsid w:val="0037183B"/>
    <w:rsid w:val="00372203"/>
    <w:rsid w:val="003726BA"/>
    <w:rsid w:val="00372FE9"/>
    <w:rsid w:val="00373AEA"/>
    <w:rsid w:val="00373D53"/>
    <w:rsid w:val="00375A2D"/>
    <w:rsid w:val="00375E8D"/>
    <w:rsid w:val="00376812"/>
    <w:rsid w:val="00376972"/>
    <w:rsid w:val="003776D3"/>
    <w:rsid w:val="00385104"/>
    <w:rsid w:val="00385EAF"/>
    <w:rsid w:val="00386010"/>
    <w:rsid w:val="003904D7"/>
    <w:rsid w:val="00394D28"/>
    <w:rsid w:val="00396A87"/>
    <w:rsid w:val="003A342B"/>
    <w:rsid w:val="003A34EE"/>
    <w:rsid w:val="003A3E82"/>
    <w:rsid w:val="003A5831"/>
    <w:rsid w:val="003A5EAE"/>
    <w:rsid w:val="003A6939"/>
    <w:rsid w:val="003A6F5F"/>
    <w:rsid w:val="003B310A"/>
    <w:rsid w:val="003B7700"/>
    <w:rsid w:val="003C05C1"/>
    <w:rsid w:val="003C0BA4"/>
    <w:rsid w:val="003C410C"/>
    <w:rsid w:val="003C481F"/>
    <w:rsid w:val="003C5C8D"/>
    <w:rsid w:val="003C64C5"/>
    <w:rsid w:val="003C6579"/>
    <w:rsid w:val="003C7A36"/>
    <w:rsid w:val="003D0614"/>
    <w:rsid w:val="003D0EA6"/>
    <w:rsid w:val="003D0ECA"/>
    <w:rsid w:val="003D10D6"/>
    <w:rsid w:val="003D11C3"/>
    <w:rsid w:val="003D2DDC"/>
    <w:rsid w:val="003D37DB"/>
    <w:rsid w:val="003D44C2"/>
    <w:rsid w:val="003D77D3"/>
    <w:rsid w:val="003E0111"/>
    <w:rsid w:val="003E32F3"/>
    <w:rsid w:val="003E55F7"/>
    <w:rsid w:val="003E5AD6"/>
    <w:rsid w:val="003E7354"/>
    <w:rsid w:val="003F0B30"/>
    <w:rsid w:val="003F22BD"/>
    <w:rsid w:val="003F2E7D"/>
    <w:rsid w:val="003F400F"/>
    <w:rsid w:val="003F58FA"/>
    <w:rsid w:val="003F667E"/>
    <w:rsid w:val="003F6E2B"/>
    <w:rsid w:val="003F6E7E"/>
    <w:rsid w:val="003F7C59"/>
    <w:rsid w:val="004002D2"/>
    <w:rsid w:val="00402E6D"/>
    <w:rsid w:val="00405D7D"/>
    <w:rsid w:val="004120CD"/>
    <w:rsid w:val="0041221E"/>
    <w:rsid w:val="00414F46"/>
    <w:rsid w:val="00415BF6"/>
    <w:rsid w:val="00417EE6"/>
    <w:rsid w:val="004202FB"/>
    <w:rsid w:val="00420C6F"/>
    <w:rsid w:val="004210AA"/>
    <w:rsid w:val="004219E2"/>
    <w:rsid w:val="0042535F"/>
    <w:rsid w:val="0042783B"/>
    <w:rsid w:val="00427DB5"/>
    <w:rsid w:val="00431EF0"/>
    <w:rsid w:val="00431FEE"/>
    <w:rsid w:val="00434176"/>
    <w:rsid w:val="004348EE"/>
    <w:rsid w:val="0043710E"/>
    <w:rsid w:val="00440B70"/>
    <w:rsid w:val="00440C1F"/>
    <w:rsid w:val="004418E9"/>
    <w:rsid w:val="0044247F"/>
    <w:rsid w:val="00442847"/>
    <w:rsid w:val="00442916"/>
    <w:rsid w:val="004442C4"/>
    <w:rsid w:val="00444CE9"/>
    <w:rsid w:val="00444E4D"/>
    <w:rsid w:val="00444EC5"/>
    <w:rsid w:val="00447D49"/>
    <w:rsid w:val="00451821"/>
    <w:rsid w:val="004522D0"/>
    <w:rsid w:val="00453376"/>
    <w:rsid w:val="004533AC"/>
    <w:rsid w:val="004536A3"/>
    <w:rsid w:val="00454B08"/>
    <w:rsid w:val="004562EC"/>
    <w:rsid w:val="0045640E"/>
    <w:rsid w:val="00456590"/>
    <w:rsid w:val="00456937"/>
    <w:rsid w:val="00456C49"/>
    <w:rsid w:val="0045774B"/>
    <w:rsid w:val="00460C8B"/>
    <w:rsid w:val="004629AB"/>
    <w:rsid w:val="00463BB5"/>
    <w:rsid w:val="00466283"/>
    <w:rsid w:val="004675F1"/>
    <w:rsid w:val="00470173"/>
    <w:rsid w:val="00470D08"/>
    <w:rsid w:val="00471DFC"/>
    <w:rsid w:val="00472456"/>
    <w:rsid w:val="0047302C"/>
    <w:rsid w:val="004750B2"/>
    <w:rsid w:val="00475698"/>
    <w:rsid w:val="00475E3E"/>
    <w:rsid w:val="00477577"/>
    <w:rsid w:val="004779F0"/>
    <w:rsid w:val="004809D1"/>
    <w:rsid w:val="00482EE6"/>
    <w:rsid w:val="0048548B"/>
    <w:rsid w:val="00486A12"/>
    <w:rsid w:val="0048713B"/>
    <w:rsid w:val="00487498"/>
    <w:rsid w:val="0049018A"/>
    <w:rsid w:val="00490EB1"/>
    <w:rsid w:val="00491437"/>
    <w:rsid w:val="004933E6"/>
    <w:rsid w:val="004940A1"/>
    <w:rsid w:val="0049547F"/>
    <w:rsid w:val="004955B3"/>
    <w:rsid w:val="0049712A"/>
    <w:rsid w:val="0049780F"/>
    <w:rsid w:val="00497E04"/>
    <w:rsid w:val="004A17BC"/>
    <w:rsid w:val="004A1A64"/>
    <w:rsid w:val="004A1B46"/>
    <w:rsid w:val="004A1E16"/>
    <w:rsid w:val="004A2504"/>
    <w:rsid w:val="004A2C04"/>
    <w:rsid w:val="004A31C9"/>
    <w:rsid w:val="004A3696"/>
    <w:rsid w:val="004A36D4"/>
    <w:rsid w:val="004A43E4"/>
    <w:rsid w:val="004A4485"/>
    <w:rsid w:val="004A4811"/>
    <w:rsid w:val="004A557E"/>
    <w:rsid w:val="004A63EB"/>
    <w:rsid w:val="004B0ACE"/>
    <w:rsid w:val="004B0FFB"/>
    <w:rsid w:val="004B57AD"/>
    <w:rsid w:val="004B5D0E"/>
    <w:rsid w:val="004C2EF6"/>
    <w:rsid w:val="004C49BD"/>
    <w:rsid w:val="004C5F66"/>
    <w:rsid w:val="004C659E"/>
    <w:rsid w:val="004C7ED0"/>
    <w:rsid w:val="004D0340"/>
    <w:rsid w:val="004D1E56"/>
    <w:rsid w:val="004D3800"/>
    <w:rsid w:val="004D447D"/>
    <w:rsid w:val="004D5D05"/>
    <w:rsid w:val="004D650A"/>
    <w:rsid w:val="004D751F"/>
    <w:rsid w:val="004E0CEE"/>
    <w:rsid w:val="004E22E6"/>
    <w:rsid w:val="004E3295"/>
    <w:rsid w:val="004E4642"/>
    <w:rsid w:val="004E5FCD"/>
    <w:rsid w:val="004E7C6C"/>
    <w:rsid w:val="004F0E9E"/>
    <w:rsid w:val="004F14F8"/>
    <w:rsid w:val="004F1DB4"/>
    <w:rsid w:val="004F1FB5"/>
    <w:rsid w:val="004F4AB0"/>
    <w:rsid w:val="004F6193"/>
    <w:rsid w:val="004F71F0"/>
    <w:rsid w:val="005010C6"/>
    <w:rsid w:val="0050275F"/>
    <w:rsid w:val="005030FB"/>
    <w:rsid w:val="005037F1"/>
    <w:rsid w:val="00504B3F"/>
    <w:rsid w:val="00506C0E"/>
    <w:rsid w:val="00506CB5"/>
    <w:rsid w:val="00506DED"/>
    <w:rsid w:val="00507F16"/>
    <w:rsid w:val="00511FE2"/>
    <w:rsid w:val="005122CD"/>
    <w:rsid w:val="005132CB"/>
    <w:rsid w:val="00513EA9"/>
    <w:rsid w:val="00513F46"/>
    <w:rsid w:val="00516EEA"/>
    <w:rsid w:val="0052109E"/>
    <w:rsid w:val="005211E4"/>
    <w:rsid w:val="00522B29"/>
    <w:rsid w:val="00524886"/>
    <w:rsid w:val="00526D8B"/>
    <w:rsid w:val="00530754"/>
    <w:rsid w:val="005312F5"/>
    <w:rsid w:val="00531385"/>
    <w:rsid w:val="00531A87"/>
    <w:rsid w:val="0053264A"/>
    <w:rsid w:val="00534988"/>
    <w:rsid w:val="005360FF"/>
    <w:rsid w:val="00540C8A"/>
    <w:rsid w:val="00541DAF"/>
    <w:rsid w:val="005421E2"/>
    <w:rsid w:val="00544127"/>
    <w:rsid w:val="00544BD5"/>
    <w:rsid w:val="00546A7D"/>
    <w:rsid w:val="005472AC"/>
    <w:rsid w:val="005505E4"/>
    <w:rsid w:val="00550DF7"/>
    <w:rsid w:val="00550F81"/>
    <w:rsid w:val="0055213E"/>
    <w:rsid w:val="00552A7A"/>
    <w:rsid w:val="00553980"/>
    <w:rsid w:val="00554A2C"/>
    <w:rsid w:val="00556070"/>
    <w:rsid w:val="00556960"/>
    <w:rsid w:val="0056018B"/>
    <w:rsid w:val="005612AD"/>
    <w:rsid w:val="00563B8D"/>
    <w:rsid w:val="00566E7B"/>
    <w:rsid w:val="00567031"/>
    <w:rsid w:val="0056725F"/>
    <w:rsid w:val="00570436"/>
    <w:rsid w:val="00570E7B"/>
    <w:rsid w:val="005713D4"/>
    <w:rsid w:val="00572220"/>
    <w:rsid w:val="00573EF4"/>
    <w:rsid w:val="005741B0"/>
    <w:rsid w:val="00575E21"/>
    <w:rsid w:val="00576675"/>
    <w:rsid w:val="00576997"/>
    <w:rsid w:val="005829CE"/>
    <w:rsid w:val="00582E73"/>
    <w:rsid w:val="005830BB"/>
    <w:rsid w:val="00583AC1"/>
    <w:rsid w:val="005840AF"/>
    <w:rsid w:val="0058762A"/>
    <w:rsid w:val="00587A31"/>
    <w:rsid w:val="00591804"/>
    <w:rsid w:val="00594A6C"/>
    <w:rsid w:val="0059513B"/>
    <w:rsid w:val="00595E4B"/>
    <w:rsid w:val="00596C1A"/>
    <w:rsid w:val="00596EF3"/>
    <w:rsid w:val="005A095E"/>
    <w:rsid w:val="005A17C5"/>
    <w:rsid w:val="005A2120"/>
    <w:rsid w:val="005A229C"/>
    <w:rsid w:val="005A2572"/>
    <w:rsid w:val="005A28F1"/>
    <w:rsid w:val="005A2C7E"/>
    <w:rsid w:val="005A3030"/>
    <w:rsid w:val="005A45D4"/>
    <w:rsid w:val="005A7A9B"/>
    <w:rsid w:val="005B02F1"/>
    <w:rsid w:val="005B06A8"/>
    <w:rsid w:val="005B410D"/>
    <w:rsid w:val="005B4A86"/>
    <w:rsid w:val="005B4FC3"/>
    <w:rsid w:val="005B5229"/>
    <w:rsid w:val="005B59E8"/>
    <w:rsid w:val="005B6922"/>
    <w:rsid w:val="005B71DD"/>
    <w:rsid w:val="005B740B"/>
    <w:rsid w:val="005C0EBF"/>
    <w:rsid w:val="005C2D1F"/>
    <w:rsid w:val="005C4C30"/>
    <w:rsid w:val="005C538C"/>
    <w:rsid w:val="005C5BEE"/>
    <w:rsid w:val="005C6508"/>
    <w:rsid w:val="005C7D09"/>
    <w:rsid w:val="005D1943"/>
    <w:rsid w:val="005D3386"/>
    <w:rsid w:val="005D3935"/>
    <w:rsid w:val="005D5F07"/>
    <w:rsid w:val="005D62DC"/>
    <w:rsid w:val="005D66C5"/>
    <w:rsid w:val="005D7164"/>
    <w:rsid w:val="005D7A1A"/>
    <w:rsid w:val="005E06FD"/>
    <w:rsid w:val="005E2A35"/>
    <w:rsid w:val="005E3DE9"/>
    <w:rsid w:val="005E4A44"/>
    <w:rsid w:val="005E68C0"/>
    <w:rsid w:val="005F0E0E"/>
    <w:rsid w:val="005F2CA5"/>
    <w:rsid w:val="005F3E3B"/>
    <w:rsid w:val="005F427B"/>
    <w:rsid w:val="005F483B"/>
    <w:rsid w:val="005F4EC6"/>
    <w:rsid w:val="005F5991"/>
    <w:rsid w:val="005F5E04"/>
    <w:rsid w:val="005F6D2A"/>
    <w:rsid w:val="005F7A3D"/>
    <w:rsid w:val="00601353"/>
    <w:rsid w:val="00602728"/>
    <w:rsid w:val="00604DCB"/>
    <w:rsid w:val="00605711"/>
    <w:rsid w:val="00606477"/>
    <w:rsid w:val="00611740"/>
    <w:rsid w:val="00614728"/>
    <w:rsid w:val="006174D5"/>
    <w:rsid w:val="006177EA"/>
    <w:rsid w:val="00620CA4"/>
    <w:rsid w:val="00624400"/>
    <w:rsid w:val="00632BC3"/>
    <w:rsid w:val="0063412F"/>
    <w:rsid w:val="00634506"/>
    <w:rsid w:val="0063471B"/>
    <w:rsid w:val="00635BBB"/>
    <w:rsid w:val="006367AD"/>
    <w:rsid w:val="00636BAF"/>
    <w:rsid w:val="0064056C"/>
    <w:rsid w:val="00640B15"/>
    <w:rsid w:val="00641CB8"/>
    <w:rsid w:val="0064395B"/>
    <w:rsid w:val="00645B72"/>
    <w:rsid w:val="006465A2"/>
    <w:rsid w:val="006506BC"/>
    <w:rsid w:val="00651CEC"/>
    <w:rsid w:val="006540AF"/>
    <w:rsid w:val="0065653A"/>
    <w:rsid w:val="00656EFD"/>
    <w:rsid w:val="006623CB"/>
    <w:rsid w:val="006632B2"/>
    <w:rsid w:val="006633EF"/>
    <w:rsid w:val="00666D0F"/>
    <w:rsid w:val="00667FCB"/>
    <w:rsid w:val="00670228"/>
    <w:rsid w:val="006702E2"/>
    <w:rsid w:val="006710B5"/>
    <w:rsid w:val="00671EDB"/>
    <w:rsid w:val="00673E9B"/>
    <w:rsid w:val="006740B0"/>
    <w:rsid w:val="00674F8F"/>
    <w:rsid w:val="00675CBA"/>
    <w:rsid w:val="006769BD"/>
    <w:rsid w:val="00676D1C"/>
    <w:rsid w:val="0068016C"/>
    <w:rsid w:val="00682ACF"/>
    <w:rsid w:val="0068360A"/>
    <w:rsid w:val="00683BF1"/>
    <w:rsid w:val="00684141"/>
    <w:rsid w:val="006855B8"/>
    <w:rsid w:val="00685AE5"/>
    <w:rsid w:val="00685FA7"/>
    <w:rsid w:val="0068636A"/>
    <w:rsid w:val="00686A78"/>
    <w:rsid w:val="00687016"/>
    <w:rsid w:val="00694932"/>
    <w:rsid w:val="00694BF2"/>
    <w:rsid w:val="006953C4"/>
    <w:rsid w:val="00695C95"/>
    <w:rsid w:val="00696D00"/>
    <w:rsid w:val="00697DF2"/>
    <w:rsid w:val="006A31A8"/>
    <w:rsid w:val="006A38B2"/>
    <w:rsid w:val="006A6D25"/>
    <w:rsid w:val="006B4035"/>
    <w:rsid w:val="006C1B5E"/>
    <w:rsid w:val="006C1FBD"/>
    <w:rsid w:val="006C3E53"/>
    <w:rsid w:val="006C56B3"/>
    <w:rsid w:val="006C73B6"/>
    <w:rsid w:val="006C76A2"/>
    <w:rsid w:val="006D2322"/>
    <w:rsid w:val="006E0883"/>
    <w:rsid w:val="006E41E5"/>
    <w:rsid w:val="006F0836"/>
    <w:rsid w:val="006F1DD0"/>
    <w:rsid w:val="006F2A07"/>
    <w:rsid w:val="006F481B"/>
    <w:rsid w:val="006F592D"/>
    <w:rsid w:val="006F6540"/>
    <w:rsid w:val="006F7045"/>
    <w:rsid w:val="00700589"/>
    <w:rsid w:val="0070281C"/>
    <w:rsid w:val="007030C8"/>
    <w:rsid w:val="007042B4"/>
    <w:rsid w:val="00710015"/>
    <w:rsid w:val="007115D4"/>
    <w:rsid w:val="00713D4E"/>
    <w:rsid w:val="0071562A"/>
    <w:rsid w:val="0071682A"/>
    <w:rsid w:val="00716B29"/>
    <w:rsid w:val="00716FD1"/>
    <w:rsid w:val="00717809"/>
    <w:rsid w:val="00717864"/>
    <w:rsid w:val="00717FA3"/>
    <w:rsid w:val="00720A00"/>
    <w:rsid w:val="00720F93"/>
    <w:rsid w:val="00721496"/>
    <w:rsid w:val="00721689"/>
    <w:rsid w:val="00723509"/>
    <w:rsid w:val="00723D21"/>
    <w:rsid w:val="00725429"/>
    <w:rsid w:val="007265DF"/>
    <w:rsid w:val="00731754"/>
    <w:rsid w:val="00732229"/>
    <w:rsid w:val="00732498"/>
    <w:rsid w:val="00732B0A"/>
    <w:rsid w:val="00732D8A"/>
    <w:rsid w:val="00733D92"/>
    <w:rsid w:val="007351FF"/>
    <w:rsid w:val="00735540"/>
    <w:rsid w:val="00735790"/>
    <w:rsid w:val="00735B24"/>
    <w:rsid w:val="0073706A"/>
    <w:rsid w:val="007373B6"/>
    <w:rsid w:val="00741726"/>
    <w:rsid w:val="0075022B"/>
    <w:rsid w:val="00750734"/>
    <w:rsid w:val="00751C97"/>
    <w:rsid w:val="00753279"/>
    <w:rsid w:val="00753C8C"/>
    <w:rsid w:val="00754862"/>
    <w:rsid w:val="00754A7A"/>
    <w:rsid w:val="00755854"/>
    <w:rsid w:val="00757029"/>
    <w:rsid w:val="00760115"/>
    <w:rsid w:val="0076011C"/>
    <w:rsid w:val="007630A8"/>
    <w:rsid w:val="0076331C"/>
    <w:rsid w:val="00765CA4"/>
    <w:rsid w:val="00765D4E"/>
    <w:rsid w:val="00766A1C"/>
    <w:rsid w:val="00766C18"/>
    <w:rsid w:val="007707D5"/>
    <w:rsid w:val="0077202F"/>
    <w:rsid w:val="00772DDB"/>
    <w:rsid w:val="00773F15"/>
    <w:rsid w:val="007740E3"/>
    <w:rsid w:val="00780769"/>
    <w:rsid w:val="007830E1"/>
    <w:rsid w:val="007838B6"/>
    <w:rsid w:val="00783BBC"/>
    <w:rsid w:val="007841FD"/>
    <w:rsid w:val="007845C3"/>
    <w:rsid w:val="00784A64"/>
    <w:rsid w:val="00790ADD"/>
    <w:rsid w:val="007927FB"/>
    <w:rsid w:val="0079471C"/>
    <w:rsid w:val="007951D1"/>
    <w:rsid w:val="00796201"/>
    <w:rsid w:val="0079771E"/>
    <w:rsid w:val="007A3E74"/>
    <w:rsid w:val="007A5E76"/>
    <w:rsid w:val="007A5F31"/>
    <w:rsid w:val="007A7399"/>
    <w:rsid w:val="007A7A4C"/>
    <w:rsid w:val="007B05B2"/>
    <w:rsid w:val="007B19ED"/>
    <w:rsid w:val="007B1A9A"/>
    <w:rsid w:val="007B1BDE"/>
    <w:rsid w:val="007B230A"/>
    <w:rsid w:val="007B3114"/>
    <w:rsid w:val="007B3EDD"/>
    <w:rsid w:val="007B48D5"/>
    <w:rsid w:val="007B508D"/>
    <w:rsid w:val="007B5A7A"/>
    <w:rsid w:val="007B68E3"/>
    <w:rsid w:val="007B7176"/>
    <w:rsid w:val="007B77DD"/>
    <w:rsid w:val="007C47A9"/>
    <w:rsid w:val="007C76D0"/>
    <w:rsid w:val="007C7AE1"/>
    <w:rsid w:val="007D0E9F"/>
    <w:rsid w:val="007D6C1C"/>
    <w:rsid w:val="007D6D30"/>
    <w:rsid w:val="007E3E39"/>
    <w:rsid w:val="007E50FE"/>
    <w:rsid w:val="007F1AE2"/>
    <w:rsid w:val="007F366D"/>
    <w:rsid w:val="007F3905"/>
    <w:rsid w:val="007F4A31"/>
    <w:rsid w:val="007F4BAB"/>
    <w:rsid w:val="007F5884"/>
    <w:rsid w:val="007F5CE4"/>
    <w:rsid w:val="007F6001"/>
    <w:rsid w:val="007F6680"/>
    <w:rsid w:val="007F7B4A"/>
    <w:rsid w:val="0080079A"/>
    <w:rsid w:val="00803E47"/>
    <w:rsid w:val="0080529D"/>
    <w:rsid w:val="00806D50"/>
    <w:rsid w:val="008132C4"/>
    <w:rsid w:val="00814EE2"/>
    <w:rsid w:val="008151FF"/>
    <w:rsid w:val="0081582E"/>
    <w:rsid w:val="00821C4C"/>
    <w:rsid w:val="008223B3"/>
    <w:rsid w:val="00822B66"/>
    <w:rsid w:val="00822DC8"/>
    <w:rsid w:val="00822FE4"/>
    <w:rsid w:val="008245C3"/>
    <w:rsid w:val="00824DB4"/>
    <w:rsid w:val="00825325"/>
    <w:rsid w:val="0082615A"/>
    <w:rsid w:val="00826607"/>
    <w:rsid w:val="008271C4"/>
    <w:rsid w:val="00830097"/>
    <w:rsid w:val="008325D5"/>
    <w:rsid w:val="00835D24"/>
    <w:rsid w:val="008365F5"/>
    <w:rsid w:val="008423E8"/>
    <w:rsid w:val="00842FBF"/>
    <w:rsid w:val="00844228"/>
    <w:rsid w:val="008478DA"/>
    <w:rsid w:val="00850EF0"/>
    <w:rsid w:val="008526DE"/>
    <w:rsid w:val="00853F21"/>
    <w:rsid w:val="0085463A"/>
    <w:rsid w:val="00855B9E"/>
    <w:rsid w:val="00855D9A"/>
    <w:rsid w:val="008616D5"/>
    <w:rsid w:val="008634A3"/>
    <w:rsid w:val="00863AF9"/>
    <w:rsid w:val="00865372"/>
    <w:rsid w:val="00866A99"/>
    <w:rsid w:val="00867136"/>
    <w:rsid w:val="00867E89"/>
    <w:rsid w:val="0087247B"/>
    <w:rsid w:val="00873E3D"/>
    <w:rsid w:val="008744CA"/>
    <w:rsid w:val="00874C5E"/>
    <w:rsid w:val="00874DE9"/>
    <w:rsid w:val="00875626"/>
    <w:rsid w:val="00876FF3"/>
    <w:rsid w:val="00880FF4"/>
    <w:rsid w:val="00883378"/>
    <w:rsid w:val="00883ECB"/>
    <w:rsid w:val="00884050"/>
    <w:rsid w:val="00885FDA"/>
    <w:rsid w:val="00887B94"/>
    <w:rsid w:val="008913F9"/>
    <w:rsid w:val="008913FE"/>
    <w:rsid w:val="0089412A"/>
    <w:rsid w:val="008968BD"/>
    <w:rsid w:val="008978C5"/>
    <w:rsid w:val="008A043A"/>
    <w:rsid w:val="008A084B"/>
    <w:rsid w:val="008A09CE"/>
    <w:rsid w:val="008A3145"/>
    <w:rsid w:val="008A33F0"/>
    <w:rsid w:val="008A4AA4"/>
    <w:rsid w:val="008A5136"/>
    <w:rsid w:val="008A77FC"/>
    <w:rsid w:val="008A7E33"/>
    <w:rsid w:val="008B1A09"/>
    <w:rsid w:val="008B1D03"/>
    <w:rsid w:val="008B201D"/>
    <w:rsid w:val="008B243C"/>
    <w:rsid w:val="008B5322"/>
    <w:rsid w:val="008B5F74"/>
    <w:rsid w:val="008B61FB"/>
    <w:rsid w:val="008B6401"/>
    <w:rsid w:val="008B79A8"/>
    <w:rsid w:val="008D09CB"/>
    <w:rsid w:val="008D21B4"/>
    <w:rsid w:val="008D31B0"/>
    <w:rsid w:val="008D40B7"/>
    <w:rsid w:val="008D6E7A"/>
    <w:rsid w:val="008D774C"/>
    <w:rsid w:val="008E0207"/>
    <w:rsid w:val="008E2FD9"/>
    <w:rsid w:val="008E525F"/>
    <w:rsid w:val="008E52B8"/>
    <w:rsid w:val="008E562C"/>
    <w:rsid w:val="008E65A3"/>
    <w:rsid w:val="008E6C44"/>
    <w:rsid w:val="008E754D"/>
    <w:rsid w:val="008F0E0C"/>
    <w:rsid w:val="008F12FD"/>
    <w:rsid w:val="008F256A"/>
    <w:rsid w:val="008F52FC"/>
    <w:rsid w:val="00901276"/>
    <w:rsid w:val="00901B0A"/>
    <w:rsid w:val="00910165"/>
    <w:rsid w:val="00911600"/>
    <w:rsid w:val="0091160E"/>
    <w:rsid w:val="00911D8D"/>
    <w:rsid w:val="00913641"/>
    <w:rsid w:val="00913836"/>
    <w:rsid w:val="00914D86"/>
    <w:rsid w:val="0091625D"/>
    <w:rsid w:val="009165F8"/>
    <w:rsid w:val="0092000E"/>
    <w:rsid w:val="009210BA"/>
    <w:rsid w:val="0092148C"/>
    <w:rsid w:val="009235AD"/>
    <w:rsid w:val="009258CF"/>
    <w:rsid w:val="00927549"/>
    <w:rsid w:val="00927BEC"/>
    <w:rsid w:val="00930255"/>
    <w:rsid w:val="009302D1"/>
    <w:rsid w:val="00930BFE"/>
    <w:rsid w:val="00931E80"/>
    <w:rsid w:val="00932C1A"/>
    <w:rsid w:val="00933039"/>
    <w:rsid w:val="0093429D"/>
    <w:rsid w:val="00940A1C"/>
    <w:rsid w:val="00945108"/>
    <w:rsid w:val="00945CBA"/>
    <w:rsid w:val="00951702"/>
    <w:rsid w:val="00953F76"/>
    <w:rsid w:val="00954463"/>
    <w:rsid w:val="009555BA"/>
    <w:rsid w:val="009562E4"/>
    <w:rsid w:val="009565EF"/>
    <w:rsid w:val="0095776A"/>
    <w:rsid w:val="0095786C"/>
    <w:rsid w:val="00957887"/>
    <w:rsid w:val="00957A8E"/>
    <w:rsid w:val="009609A1"/>
    <w:rsid w:val="0096289B"/>
    <w:rsid w:val="009636D3"/>
    <w:rsid w:val="00963E83"/>
    <w:rsid w:val="0096546F"/>
    <w:rsid w:val="009657F6"/>
    <w:rsid w:val="00965E89"/>
    <w:rsid w:val="00967090"/>
    <w:rsid w:val="00970F86"/>
    <w:rsid w:val="00971ACD"/>
    <w:rsid w:val="00972307"/>
    <w:rsid w:val="00972AE0"/>
    <w:rsid w:val="00972C0F"/>
    <w:rsid w:val="00972D2F"/>
    <w:rsid w:val="00973219"/>
    <w:rsid w:val="00973DCC"/>
    <w:rsid w:val="00974FBE"/>
    <w:rsid w:val="0097549F"/>
    <w:rsid w:val="00975C70"/>
    <w:rsid w:val="00977414"/>
    <w:rsid w:val="00980BCA"/>
    <w:rsid w:val="00982182"/>
    <w:rsid w:val="009832A9"/>
    <w:rsid w:val="009868FD"/>
    <w:rsid w:val="00987DD4"/>
    <w:rsid w:val="00987E16"/>
    <w:rsid w:val="009933C0"/>
    <w:rsid w:val="00993AC0"/>
    <w:rsid w:val="00994854"/>
    <w:rsid w:val="009956E8"/>
    <w:rsid w:val="009962F5"/>
    <w:rsid w:val="009A0A5E"/>
    <w:rsid w:val="009A3B8F"/>
    <w:rsid w:val="009A3F5C"/>
    <w:rsid w:val="009A6687"/>
    <w:rsid w:val="009A6996"/>
    <w:rsid w:val="009A7ABD"/>
    <w:rsid w:val="009B016F"/>
    <w:rsid w:val="009B3B93"/>
    <w:rsid w:val="009B4396"/>
    <w:rsid w:val="009B4EDD"/>
    <w:rsid w:val="009C0731"/>
    <w:rsid w:val="009C10F5"/>
    <w:rsid w:val="009C2A70"/>
    <w:rsid w:val="009C2D0D"/>
    <w:rsid w:val="009C3E5D"/>
    <w:rsid w:val="009C6481"/>
    <w:rsid w:val="009C726E"/>
    <w:rsid w:val="009D0D84"/>
    <w:rsid w:val="009D2175"/>
    <w:rsid w:val="009D2ECB"/>
    <w:rsid w:val="009D32A7"/>
    <w:rsid w:val="009D367C"/>
    <w:rsid w:val="009D3EB2"/>
    <w:rsid w:val="009D58CE"/>
    <w:rsid w:val="009D7C79"/>
    <w:rsid w:val="009E0B71"/>
    <w:rsid w:val="009E39AD"/>
    <w:rsid w:val="009E3EA7"/>
    <w:rsid w:val="009E480D"/>
    <w:rsid w:val="009E4A5D"/>
    <w:rsid w:val="009E575C"/>
    <w:rsid w:val="009E597C"/>
    <w:rsid w:val="009E5EB9"/>
    <w:rsid w:val="009E6312"/>
    <w:rsid w:val="009F0890"/>
    <w:rsid w:val="009F0E18"/>
    <w:rsid w:val="009F182E"/>
    <w:rsid w:val="009F1CD9"/>
    <w:rsid w:val="009F4BFC"/>
    <w:rsid w:val="009F4DE8"/>
    <w:rsid w:val="009F7524"/>
    <w:rsid w:val="00A00465"/>
    <w:rsid w:val="00A02257"/>
    <w:rsid w:val="00A02297"/>
    <w:rsid w:val="00A03790"/>
    <w:rsid w:val="00A04052"/>
    <w:rsid w:val="00A057BA"/>
    <w:rsid w:val="00A0630F"/>
    <w:rsid w:val="00A06383"/>
    <w:rsid w:val="00A063C8"/>
    <w:rsid w:val="00A120AB"/>
    <w:rsid w:val="00A14552"/>
    <w:rsid w:val="00A15CDB"/>
    <w:rsid w:val="00A24571"/>
    <w:rsid w:val="00A24BFF"/>
    <w:rsid w:val="00A266ED"/>
    <w:rsid w:val="00A31C34"/>
    <w:rsid w:val="00A344DF"/>
    <w:rsid w:val="00A34E17"/>
    <w:rsid w:val="00A3546E"/>
    <w:rsid w:val="00A35AA5"/>
    <w:rsid w:val="00A362D2"/>
    <w:rsid w:val="00A37020"/>
    <w:rsid w:val="00A37377"/>
    <w:rsid w:val="00A37C23"/>
    <w:rsid w:val="00A40691"/>
    <w:rsid w:val="00A43CE0"/>
    <w:rsid w:val="00A43E2D"/>
    <w:rsid w:val="00A4526C"/>
    <w:rsid w:val="00A45F50"/>
    <w:rsid w:val="00A51871"/>
    <w:rsid w:val="00A51ECE"/>
    <w:rsid w:val="00A522D3"/>
    <w:rsid w:val="00A525E0"/>
    <w:rsid w:val="00A527FC"/>
    <w:rsid w:val="00A52EDC"/>
    <w:rsid w:val="00A54A64"/>
    <w:rsid w:val="00A55204"/>
    <w:rsid w:val="00A60401"/>
    <w:rsid w:val="00A61EA7"/>
    <w:rsid w:val="00A64134"/>
    <w:rsid w:val="00A6603C"/>
    <w:rsid w:val="00A67BC8"/>
    <w:rsid w:val="00A71557"/>
    <w:rsid w:val="00A71CEF"/>
    <w:rsid w:val="00A74299"/>
    <w:rsid w:val="00A755A5"/>
    <w:rsid w:val="00A7563F"/>
    <w:rsid w:val="00A756A7"/>
    <w:rsid w:val="00A764A8"/>
    <w:rsid w:val="00A76532"/>
    <w:rsid w:val="00A76845"/>
    <w:rsid w:val="00A76BF2"/>
    <w:rsid w:val="00A776DF"/>
    <w:rsid w:val="00A77C45"/>
    <w:rsid w:val="00A77D84"/>
    <w:rsid w:val="00A802EA"/>
    <w:rsid w:val="00A80EA2"/>
    <w:rsid w:val="00A8245E"/>
    <w:rsid w:val="00A82599"/>
    <w:rsid w:val="00A82CC7"/>
    <w:rsid w:val="00A83A85"/>
    <w:rsid w:val="00A83DEC"/>
    <w:rsid w:val="00A84761"/>
    <w:rsid w:val="00A85561"/>
    <w:rsid w:val="00A85ACD"/>
    <w:rsid w:val="00A86E75"/>
    <w:rsid w:val="00A86EA3"/>
    <w:rsid w:val="00A870F6"/>
    <w:rsid w:val="00A87653"/>
    <w:rsid w:val="00A90410"/>
    <w:rsid w:val="00A90F97"/>
    <w:rsid w:val="00A91B6D"/>
    <w:rsid w:val="00A91E70"/>
    <w:rsid w:val="00A936BC"/>
    <w:rsid w:val="00A93EB9"/>
    <w:rsid w:val="00A95679"/>
    <w:rsid w:val="00A96277"/>
    <w:rsid w:val="00AA00CD"/>
    <w:rsid w:val="00AA05B6"/>
    <w:rsid w:val="00AA3A8F"/>
    <w:rsid w:val="00AA3CBA"/>
    <w:rsid w:val="00AA65F1"/>
    <w:rsid w:val="00AB096C"/>
    <w:rsid w:val="00AB0B56"/>
    <w:rsid w:val="00AB5DEE"/>
    <w:rsid w:val="00AB6F00"/>
    <w:rsid w:val="00AB6F40"/>
    <w:rsid w:val="00AB767C"/>
    <w:rsid w:val="00AC273D"/>
    <w:rsid w:val="00AC2D1F"/>
    <w:rsid w:val="00AC3EE2"/>
    <w:rsid w:val="00AC4A1D"/>
    <w:rsid w:val="00AC5080"/>
    <w:rsid w:val="00AC56BF"/>
    <w:rsid w:val="00AC56D6"/>
    <w:rsid w:val="00AC7D9E"/>
    <w:rsid w:val="00AD0875"/>
    <w:rsid w:val="00AD0A85"/>
    <w:rsid w:val="00AD4152"/>
    <w:rsid w:val="00AD5945"/>
    <w:rsid w:val="00AE10EC"/>
    <w:rsid w:val="00AE2222"/>
    <w:rsid w:val="00AE3549"/>
    <w:rsid w:val="00AE75EA"/>
    <w:rsid w:val="00AF0507"/>
    <w:rsid w:val="00AF36A3"/>
    <w:rsid w:val="00AF4777"/>
    <w:rsid w:val="00AF57C2"/>
    <w:rsid w:val="00AF6788"/>
    <w:rsid w:val="00AF6C3D"/>
    <w:rsid w:val="00AF6C63"/>
    <w:rsid w:val="00B038AF"/>
    <w:rsid w:val="00B0402F"/>
    <w:rsid w:val="00B04165"/>
    <w:rsid w:val="00B04E23"/>
    <w:rsid w:val="00B062DF"/>
    <w:rsid w:val="00B06568"/>
    <w:rsid w:val="00B0696D"/>
    <w:rsid w:val="00B0703F"/>
    <w:rsid w:val="00B07555"/>
    <w:rsid w:val="00B07E15"/>
    <w:rsid w:val="00B116B9"/>
    <w:rsid w:val="00B11FD0"/>
    <w:rsid w:val="00B1410C"/>
    <w:rsid w:val="00B2104D"/>
    <w:rsid w:val="00B2131F"/>
    <w:rsid w:val="00B223FE"/>
    <w:rsid w:val="00B229B3"/>
    <w:rsid w:val="00B22D71"/>
    <w:rsid w:val="00B24067"/>
    <w:rsid w:val="00B2603F"/>
    <w:rsid w:val="00B279BF"/>
    <w:rsid w:val="00B30FA7"/>
    <w:rsid w:val="00B31013"/>
    <w:rsid w:val="00B3423E"/>
    <w:rsid w:val="00B3444D"/>
    <w:rsid w:val="00B347B4"/>
    <w:rsid w:val="00B35D7C"/>
    <w:rsid w:val="00B3664D"/>
    <w:rsid w:val="00B36812"/>
    <w:rsid w:val="00B36ADB"/>
    <w:rsid w:val="00B37EC4"/>
    <w:rsid w:val="00B40DC6"/>
    <w:rsid w:val="00B40ED0"/>
    <w:rsid w:val="00B40F02"/>
    <w:rsid w:val="00B43C9C"/>
    <w:rsid w:val="00B44FA0"/>
    <w:rsid w:val="00B45FD5"/>
    <w:rsid w:val="00B46439"/>
    <w:rsid w:val="00B47F1B"/>
    <w:rsid w:val="00B50ED5"/>
    <w:rsid w:val="00B5168E"/>
    <w:rsid w:val="00B517C3"/>
    <w:rsid w:val="00B520FC"/>
    <w:rsid w:val="00B5348D"/>
    <w:rsid w:val="00B545C7"/>
    <w:rsid w:val="00B547F2"/>
    <w:rsid w:val="00B55B6C"/>
    <w:rsid w:val="00B56682"/>
    <w:rsid w:val="00B6308A"/>
    <w:rsid w:val="00B6379C"/>
    <w:rsid w:val="00B65238"/>
    <w:rsid w:val="00B652C7"/>
    <w:rsid w:val="00B65548"/>
    <w:rsid w:val="00B67CEE"/>
    <w:rsid w:val="00B72341"/>
    <w:rsid w:val="00B72867"/>
    <w:rsid w:val="00B7538A"/>
    <w:rsid w:val="00B75918"/>
    <w:rsid w:val="00B774F8"/>
    <w:rsid w:val="00B80BAB"/>
    <w:rsid w:val="00B81F30"/>
    <w:rsid w:val="00B821C7"/>
    <w:rsid w:val="00B82B44"/>
    <w:rsid w:val="00B86C31"/>
    <w:rsid w:val="00B91FB1"/>
    <w:rsid w:val="00B92BA2"/>
    <w:rsid w:val="00B92D96"/>
    <w:rsid w:val="00B93AF5"/>
    <w:rsid w:val="00BA0516"/>
    <w:rsid w:val="00BA2FCB"/>
    <w:rsid w:val="00BA36ED"/>
    <w:rsid w:val="00BA3815"/>
    <w:rsid w:val="00BA5174"/>
    <w:rsid w:val="00BA6905"/>
    <w:rsid w:val="00BB001B"/>
    <w:rsid w:val="00BB04FD"/>
    <w:rsid w:val="00BC06C6"/>
    <w:rsid w:val="00BC3F78"/>
    <w:rsid w:val="00BC4188"/>
    <w:rsid w:val="00BC5205"/>
    <w:rsid w:val="00BC543C"/>
    <w:rsid w:val="00BC78A9"/>
    <w:rsid w:val="00BD0F09"/>
    <w:rsid w:val="00BD1219"/>
    <w:rsid w:val="00BD4313"/>
    <w:rsid w:val="00BD658D"/>
    <w:rsid w:val="00BD7587"/>
    <w:rsid w:val="00BD79F4"/>
    <w:rsid w:val="00BE57E8"/>
    <w:rsid w:val="00BE70BF"/>
    <w:rsid w:val="00BE7898"/>
    <w:rsid w:val="00BF0A1B"/>
    <w:rsid w:val="00BF3DFD"/>
    <w:rsid w:val="00BF4984"/>
    <w:rsid w:val="00BF5AC8"/>
    <w:rsid w:val="00C002B4"/>
    <w:rsid w:val="00C01FA7"/>
    <w:rsid w:val="00C026B0"/>
    <w:rsid w:val="00C0313A"/>
    <w:rsid w:val="00C041AA"/>
    <w:rsid w:val="00C04A88"/>
    <w:rsid w:val="00C0626A"/>
    <w:rsid w:val="00C07262"/>
    <w:rsid w:val="00C07EBD"/>
    <w:rsid w:val="00C1020E"/>
    <w:rsid w:val="00C138D1"/>
    <w:rsid w:val="00C13977"/>
    <w:rsid w:val="00C14928"/>
    <w:rsid w:val="00C15DAD"/>
    <w:rsid w:val="00C15E96"/>
    <w:rsid w:val="00C16BDF"/>
    <w:rsid w:val="00C17097"/>
    <w:rsid w:val="00C178B2"/>
    <w:rsid w:val="00C17F56"/>
    <w:rsid w:val="00C223B9"/>
    <w:rsid w:val="00C22BDB"/>
    <w:rsid w:val="00C22C71"/>
    <w:rsid w:val="00C22FA8"/>
    <w:rsid w:val="00C23420"/>
    <w:rsid w:val="00C24A20"/>
    <w:rsid w:val="00C267D4"/>
    <w:rsid w:val="00C272EE"/>
    <w:rsid w:val="00C34914"/>
    <w:rsid w:val="00C362C0"/>
    <w:rsid w:val="00C365B8"/>
    <w:rsid w:val="00C43F5E"/>
    <w:rsid w:val="00C443BB"/>
    <w:rsid w:val="00C45998"/>
    <w:rsid w:val="00C45AEA"/>
    <w:rsid w:val="00C47ADE"/>
    <w:rsid w:val="00C47CBA"/>
    <w:rsid w:val="00C47F9B"/>
    <w:rsid w:val="00C510B2"/>
    <w:rsid w:val="00C51A0A"/>
    <w:rsid w:val="00C52524"/>
    <w:rsid w:val="00C550B9"/>
    <w:rsid w:val="00C5547A"/>
    <w:rsid w:val="00C5778D"/>
    <w:rsid w:val="00C57959"/>
    <w:rsid w:val="00C61154"/>
    <w:rsid w:val="00C63FDB"/>
    <w:rsid w:val="00C64392"/>
    <w:rsid w:val="00C64BAF"/>
    <w:rsid w:val="00C660CE"/>
    <w:rsid w:val="00C67638"/>
    <w:rsid w:val="00C677C0"/>
    <w:rsid w:val="00C71ECA"/>
    <w:rsid w:val="00C75830"/>
    <w:rsid w:val="00C76E4D"/>
    <w:rsid w:val="00C774D1"/>
    <w:rsid w:val="00C77B70"/>
    <w:rsid w:val="00C801E1"/>
    <w:rsid w:val="00C82BCB"/>
    <w:rsid w:val="00C83D6C"/>
    <w:rsid w:val="00C84019"/>
    <w:rsid w:val="00C84AAE"/>
    <w:rsid w:val="00C85EB2"/>
    <w:rsid w:val="00C86E63"/>
    <w:rsid w:val="00C90657"/>
    <w:rsid w:val="00C918D1"/>
    <w:rsid w:val="00C91D7E"/>
    <w:rsid w:val="00C92D66"/>
    <w:rsid w:val="00C932BD"/>
    <w:rsid w:val="00C9331B"/>
    <w:rsid w:val="00C9380D"/>
    <w:rsid w:val="00C9515B"/>
    <w:rsid w:val="00C95362"/>
    <w:rsid w:val="00C95A08"/>
    <w:rsid w:val="00C97302"/>
    <w:rsid w:val="00C974BD"/>
    <w:rsid w:val="00C97655"/>
    <w:rsid w:val="00C978B9"/>
    <w:rsid w:val="00CA1F6A"/>
    <w:rsid w:val="00CA35A0"/>
    <w:rsid w:val="00CA37BE"/>
    <w:rsid w:val="00CA45DE"/>
    <w:rsid w:val="00CA4745"/>
    <w:rsid w:val="00CA4B97"/>
    <w:rsid w:val="00CA559E"/>
    <w:rsid w:val="00CA5938"/>
    <w:rsid w:val="00CA5AF4"/>
    <w:rsid w:val="00CA5D7F"/>
    <w:rsid w:val="00CA5FC3"/>
    <w:rsid w:val="00CB036C"/>
    <w:rsid w:val="00CB3D1A"/>
    <w:rsid w:val="00CB464E"/>
    <w:rsid w:val="00CB596A"/>
    <w:rsid w:val="00CB61A0"/>
    <w:rsid w:val="00CB75E5"/>
    <w:rsid w:val="00CC1959"/>
    <w:rsid w:val="00CC2CD9"/>
    <w:rsid w:val="00CC2CE8"/>
    <w:rsid w:val="00CC4516"/>
    <w:rsid w:val="00CC47BF"/>
    <w:rsid w:val="00CC513A"/>
    <w:rsid w:val="00CC5817"/>
    <w:rsid w:val="00CC7C17"/>
    <w:rsid w:val="00CD1021"/>
    <w:rsid w:val="00CD17FF"/>
    <w:rsid w:val="00CD2808"/>
    <w:rsid w:val="00CD3691"/>
    <w:rsid w:val="00CD3717"/>
    <w:rsid w:val="00CD5AAF"/>
    <w:rsid w:val="00CD5CA8"/>
    <w:rsid w:val="00CD6500"/>
    <w:rsid w:val="00CD67F8"/>
    <w:rsid w:val="00CD6BA6"/>
    <w:rsid w:val="00CE17D7"/>
    <w:rsid w:val="00CE463D"/>
    <w:rsid w:val="00CE5B1D"/>
    <w:rsid w:val="00CF008C"/>
    <w:rsid w:val="00CF0299"/>
    <w:rsid w:val="00CF15AA"/>
    <w:rsid w:val="00CF346F"/>
    <w:rsid w:val="00CF4997"/>
    <w:rsid w:val="00CF6C3D"/>
    <w:rsid w:val="00CF7842"/>
    <w:rsid w:val="00D009F6"/>
    <w:rsid w:val="00D01B8C"/>
    <w:rsid w:val="00D01DB5"/>
    <w:rsid w:val="00D01DE9"/>
    <w:rsid w:val="00D02E30"/>
    <w:rsid w:val="00D03021"/>
    <w:rsid w:val="00D04B2F"/>
    <w:rsid w:val="00D05B7B"/>
    <w:rsid w:val="00D069E4"/>
    <w:rsid w:val="00D10A1A"/>
    <w:rsid w:val="00D145C0"/>
    <w:rsid w:val="00D201B3"/>
    <w:rsid w:val="00D227F1"/>
    <w:rsid w:val="00D248B7"/>
    <w:rsid w:val="00D24E35"/>
    <w:rsid w:val="00D2560A"/>
    <w:rsid w:val="00D25C96"/>
    <w:rsid w:val="00D26B31"/>
    <w:rsid w:val="00D2725D"/>
    <w:rsid w:val="00D30028"/>
    <w:rsid w:val="00D31614"/>
    <w:rsid w:val="00D31E55"/>
    <w:rsid w:val="00D31F7B"/>
    <w:rsid w:val="00D32CD6"/>
    <w:rsid w:val="00D336FE"/>
    <w:rsid w:val="00D34DFE"/>
    <w:rsid w:val="00D35E99"/>
    <w:rsid w:val="00D37CC3"/>
    <w:rsid w:val="00D414F9"/>
    <w:rsid w:val="00D41B3C"/>
    <w:rsid w:val="00D43A2C"/>
    <w:rsid w:val="00D47F76"/>
    <w:rsid w:val="00D50088"/>
    <w:rsid w:val="00D55D0B"/>
    <w:rsid w:val="00D56842"/>
    <w:rsid w:val="00D57BD0"/>
    <w:rsid w:val="00D57E61"/>
    <w:rsid w:val="00D60597"/>
    <w:rsid w:val="00D6122E"/>
    <w:rsid w:val="00D6282F"/>
    <w:rsid w:val="00D63B8B"/>
    <w:rsid w:val="00D64474"/>
    <w:rsid w:val="00D64638"/>
    <w:rsid w:val="00D64C06"/>
    <w:rsid w:val="00D64DCD"/>
    <w:rsid w:val="00D66802"/>
    <w:rsid w:val="00D67A8B"/>
    <w:rsid w:val="00D74850"/>
    <w:rsid w:val="00D75BBB"/>
    <w:rsid w:val="00D77D7D"/>
    <w:rsid w:val="00D8231D"/>
    <w:rsid w:val="00D83555"/>
    <w:rsid w:val="00D87288"/>
    <w:rsid w:val="00D903AB"/>
    <w:rsid w:val="00D904C8"/>
    <w:rsid w:val="00D90D5D"/>
    <w:rsid w:val="00D9203A"/>
    <w:rsid w:val="00D9376A"/>
    <w:rsid w:val="00D95C64"/>
    <w:rsid w:val="00D96261"/>
    <w:rsid w:val="00DA0A2D"/>
    <w:rsid w:val="00DA0A53"/>
    <w:rsid w:val="00DA18E8"/>
    <w:rsid w:val="00DA1B87"/>
    <w:rsid w:val="00DA27C4"/>
    <w:rsid w:val="00DA3502"/>
    <w:rsid w:val="00DA3965"/>
    <w:rsid w:val="00DA457E"/>
    <w:rsid w:val="00DA65BD"/>
    <w:rsid w:val="00DA6B5F"/>
    <w:rsid w:val="00DA6BE6"/>
    <w:rsid w:val="00DB0F65"/>
    <w:rsid w:val="00DB14CE"/>
    <w:rsid w:val="00DB2E55"/>
    <w:rsid w:val="00DB4946"/>
    <w:rsid w:val="00DC006B"/>
    <w:rsid w:val="00DC013E"/>
    <w:rsid w:val="00DC18CB"/>
    <w:rsid w:val="00DC338F"/>
    <w:rsid w:val="00DC3A8C"/>
    <w:rsid w:val="00DC400E"/>
    <w:rsid w:val="00DC475B"/>
    <w:rsid w:val="00DC4999"/>
    <w:rsid w:val="00DD0F46"/>
    <w:rsid w:val="00DD1135"/>
    <w:rsid w:val="00DD1535"/>
    <w:rsid w:val="00DD15D6"/>
    <w:rsid w:val="00DD20E1"/>
    <w:rsid w:val="00DD28D6"/>
    <w:rsid w:val="00DD3989"/>
    <w:rsid w:val="00DD61DC"/>
    <w:rsid w:val="00DD7221"/>
    <w:rsid w:val="00DD7584"/>
    <w:rsid w:val="00DD7948"/>
    <w:rsid w:val="00DD7AFF"/>
    <w:rsid w:val="00DE1E21"/>
    <w:rsid w:val="00DE405D"/>
    <w:rsid w:val="00DE54F9"/>
    <w:rsid w:val="00DE6AF8"/>
    <w:rsid w:val="00DF208C"/>
    <w:rsid w:val="00DF3DC9"/>
    <w:rsid w:val="00DF3EC4"/>
    <w:rsid w:val="00DF3F93"/>
    <w:rsid w:val="00DF42A4"/>
    <w:rsid w:val="00DF45AC"/>
    <w:rsid w:val="00DF59CB"/>
    <w:rsid w:val="00DF681C"/>
    <w:rsid w:val="00E0128B"/>
    <w:rsid w:val="00E04F5B"/>
    <w:rsid w:val="00E05525"/>
    <w:rsid w:val="00E058FB"/>
    <w:rsid w:val="00E0634D"/>
    <w:rsid w:val="00E0672D"/>
    <w:rsid w:val="00E0750F"/>
    <w:rsid w:val="00E07D25"/>
    <w:rsid w:val="00E10816"/>
    <w:rsid w:val="00E10BFC"/>
    <w:rsid w:val="00E11C4F"/>
    <w:rsid w:val="00E12DDA"/>
    <w:rsid w:val="00E135C5"/>
    <w:rsid w:val="00E158C8"/>
    <w:rsid w:val="00E162C7"/>
    <w:rsid w:val="00E22488"/>
    <w:rsid w:val="00E22FE1"/>
    <w:rsid w:val="00E23E89"/>
    <w:rsid w:val="00E23F6C"/>
    <w:rsid w:val="00E2410D"/>
    <w:rsid w:val="00E24161"/>
    <w:rsid w:val="00E24871"/>
    <w:rsid w:val="00E2499E"/>
    <w:rsid w:val="00E25BBE"/>
    <w:rsid w:val="00E2699A"/>
    <w:rsid w:val="00E30E47"/>
    <w:rsid w:val="00E30F38"/>
    <w:rsid w:val="00E315F8"/>
    <w:rsid w:val="00E31B30"/>
    <w:rsid w:val="00E31CD3"/>
    <w:rsid w:val="00E334D8"/>
    <w:rsid w:val="00E346C8"/>
    <w:rsid w:val="00E36116"/>
    <w:rsid w:val="00E37281"/>
    <w:rsid w:val="00E37F8A"/>
    <w:rsid w:val="00E42376"/>
    <w:rsid w:val="00E4252A"/>
    <w:rsid w:val="00E4329E"/>
    <w:rsid w:val="00E43C5B"/>
    <w:rsid w:val="00E45E12"/>
    <w:rsid w:val="00E47997"/>
    <w:rsid w:val="00E513E2"/>
    <w:rsid w:val="00E5168D"/>
    <w:rsid w:val="00E531A9"/>
    <w:rsid w:val="00E5503B"/>
    <w:rsid w:val="00E565D0"/>
    <w:rsid w:val="00E62A50"/>
    <w:rsid w:val="00E62C1F"/>
    <w:rsid w:val="00E62FC0"/>
    <w:rsid w:val="00E63C28"/>
    <w:rsid w:val="00E646E7"/>
    <w:rsid w:val="00E6495E"/>
    <w:rsid w:val="00E64979"/>
    <w:rsid w:val="00E650D1"/>
    <w:rsid w:val="00E65BF1"/>
    <w:rsid w:val="00E71EAD"/>
    <w:rsid w:val="00E720F5"/>
    <w:rsid w:val="00E74F63"/>
    <w:rsid w:val="00E752E9"/>
    <w:rsid w:val="00E77CF1"/>
    <w:rsid w:val="00E802BF"/>
    <w:rsid w:val="00E80B45"/>
    <w:rsid w:val="00E8208B"/>
    <w:rsid w:val="00E827B0"/>
    <w:rsid w:val="00E853A9"/>
    <w:rsid w:val="00E86271"/>
    <w:rsid w:val="00E87403"/>
    <w:rsid w:val="00E877C1"/>
    <w:rsid w:val="00E87940"/>
    <w:rsid w:val="00E87CAB"/>
    <w:rsid w:val="00E903AC"/>
    <w:rsid w:val="00E90B2B"/>
    <w:rsid w:val="00E91D2A"/>
    <w:rsid w:val="00E97B2E"/>
    <w:rsid w:val="00E97E4E"/>
    <w:rsid w:val="00EA0BC5"/>
    <w:rsid w:val="00EA2ACF"/>
    <w:rsid w:val="00EA2DF3"/>
    <w:rsid w:val="00EA4A34"/>
    <w:rsid w:val="00EA5D0F"/>
    <w:rsid w:val="00EA6203"/>
    <w:rsid w:val="00EA6DDF"/>
    <w:rsid w:val="00EB2295"/>
    <w:rsid w:val="00EB277F"/>
    <w:rsid w:val="00EB37B3"/>
    <w:rsid w:val="00EB431F"/>
    <w:rsid w:val="00EB64B8"/>
    <w:rsid w:val="00EB76CB"/>
    <w:rsid w:val="00EB7F9D"/>
    <w:rsid w:val="00EC08D2"/>
    <w:rsid w:val="00EC20DC"/>
    <w:rsid w:val="00EC237B"/>
    <w:rsid w:val="00EC6E64"/>
    <w:rsid w:val="00EC7E29"/>
    <w:rsid w:val="00ED00C2"/>
    <w:rsid w:val="00ED118C"/>
    <w:rsid w:val="00ED368F"/>
    <w:rsid w:val="00ED472C"/>
    <w:rsid w:val="00ED649D"/>
    <w:rsid w:val="00ED6526"/>
    <w:rsid w:val="00ED6B8B"/>
    <w:rsid w:val="00ED6D82"/>
    <w:rsid w:val="00ED776E"/>
    <w:rsid w:val="00EE0C9A"/>
    <w:rsid w:val="00EE35DA"/>
    <w:rsid w:val="00EE4C83"/>
    <w:rsid w:val="00EE75EC"/>
    <w:rsid w:val="00EF0BF3"/>
    <w:rsid w:val="00EF21AB"/>
    <w:rsid w:val="00EF4821"/>
    <w:rsid w:val="00EF5BA6"/>
    <w:rsid w:val="00EF6A76"/>
    <w:rsid w:val="00F01211"/>
    <w:rsid w:val="00F01628"/>
    <w:rsid w:val="00F02043"/>
    <w:rsid w:val="00F035CC"/>
    <w:rsid w:val="00F03E50"/>
    <w:rsid w:val="00F06811"/>
    <w:rsid w:val="00F06934"/>
    <w:rsid w:val="00F1031C"/>
    <w:rsid w:val="00F105DC"/>
    <w:rsid w:val="00F115A3"/>
    <w:rsid w:val="00F11AD1"/>
    <w:rsid w:val="00F12900"/>
    <w:rsid w:val="00F12E9D"/>
    <w:rsid w:val="00F14555"/>
    <w:rsid w:val="00F14DF4"/>
    <w:rsid w:val="00F1584F"/>
    <w:rsid w:val="00F15A14"/>
    <w:rsid w:val="00F15E5E"/>
    <w:rsid w:val="00F20050"/>
    <w:rsid w:val="00F2024E"/>
    <w:rsid w:val="00F24757"/>
    <w:rsid w:val="00F2621E"/>
    <w:rsid w:val="00F26622"/>
    <w:rsid w:val="00F26A4D"/>
    <w:rsid w:val="00F26F92"/>
    <w:rsid w:val="00F3007F"/>
    <w:rsid w:val="00F3089A"/>
    <w:rsid w:val="00F310FD"/>
    <w:rsid w:val="00F34477"/>
    <w:rsid w:val="00F34781"/>
    <w:rsid w:val="00F34B25"/>
    <w:rsid w:val="00F34E81"/>
    <w:rsid w:val="00F3537B"/>
    <w:rsid w:val="00F359FF"/>
    <w:rsid w:val="00F37DDA"/>
    <w:rsid w:val="00F4013E"/>
    <w:rsid w:val="00F40575"/>
    <w:rsid w:val="00F410B1"/>
    <w:rsid w:val="00F4142A"/>
    <w:rsid w:val="00F41DC7"/>
    <w:rsid w:val="00F43303"/>
    <w:rsid w:val="00F4354F"/>
    <w:rsid w:val="00F4412F"/>
    <w:rsid w:val="00F444BA"/>
    <w:rsid w:val="00F4653A"/>
    <w:rsid w:val="00F4708C"/>
    <w:rsid w:val="00F47559"/>
    <w:rsid w:val="00F50913"/>
    <w:rsid w:val="00F53A24"/>
    <w:rsid w:val="00F540FA"/>
    <w:rsid w:val="00F548BF"/>
    <w:rsid w:val="00F555D8"/>
    <w:rsid w:val="00F617C7"/>
    <w:rsid w:val="00F63E26"/>
    <w:rsid w:val="00F66266"/>
    <w:rsid w:val="00F66D56"/>
    <w:rsid w:val="00F67852"/>
    <w:rsid w:val="00F72BA5"/>
    <w:rsid w:val="00F74562"/>
    <w:rsid w:val="00F749A4"/>
    <w:rsid w:val="00F74BFF"/>
    <w:rsid w:val="00F75EF9"/>
    <w:rsid w:val="00F76DE4"/>
    <w:rsid w:val="00F80E67"/>
    <w:rsid w:val="00F81431"/>
    <w:rsid w:val="00F82120"/>
    <w:rsid w:val="00F82237"/>
    <w:rsid w:val="00F83022"/>
    <w:rsid w:val="00F839EA"/>
    <w:rsid w:val="00F83A7A"/>
    <w:rsid w:val="00F84AE8"/>
    <w:rsid w:val="00F84D18"/>
    <w:rsid w:val="00F8592D"/>
    <w:rsid w:val="00F86FA3"/>
    <w:rsid w:val="00F943D7"/>
    <w:rsid w:val="00F965FC"/>
    <w:rsid w:val="00F9774A"/>
    <w:rsid w:val="00F97929"/>
    <w:rsid w:val="00FA1399"/>
    <w:rsid w:val="00FA190D"/>
    <w:rsid w:val="00FA3A77"/>
    <w:rsid w:val="00FA4330"/>
    <w:rsid w:val="00FA566A"/>
    <w:rsid w:val="00FA7304"/>
    <w:rsid w:val="00FA74AA"/>
    <w:rsid w:val="00FB0070"/>
    <w:rsid w:val="00FB048D"/>
    <w:rsid w:val="00FB1347"/>
    <w:rsid w:val="00FB27B0"/>
    <w:rsid w:val="00FB2BCD"/>
    <w:rsid w:val="00FC1BDC"/>
    <w:rsid w:val="00FC1D6A"/>
    <w:rsid w:val="00FC2FCD"/>
    <w:rsid w:val="00FC3181"/>
    <w:rsid w:val="00FC41C4"/>
    <w:rsid w:val="00FC64E7"/>
    <w:rsid w:val="00FC746C"/>
    <w:rsid w:val="00FD2D55"/>
    <w:rsid w:val="00FD7A9C"/>
    <w:rsid w:val="00FE270A"/>
    <w:rsid w:val="00FE3F43"/>
    <w:rsid w:val="00FE5C48"/>
    <w:rsid w:val="00FE6656"/>
    <w:rsid w:val="00FF191E"/>
    <w:rsid w:val="00FF1C52"/>
    <w:rsid w:val="00FF3EF5"/>
    <w:rsid w:val="00FF54EA"/>
    <w:rsid w:val="00FF5E64"/>
    <w:rsid w:val="058BA9E1"/>
    <w:rsid w:val="0F1F10CC"/>
    <w:rsid w:val="13665ACD"/>
    <w:rsid w:val="2D56DC7F"/>
    <w:rsid w:val="2D9417EC"/>
    <w:rsid w:val="2EE43808"/>
    <w:rsid w:val="3C29446A"/>
    <w:rsid w:val="3F313DB5"/>
    <w:rsid w:val="4CA22654"/>
    <w:rsid w:val="525798C7"/>
    <w:rsid w:val="545F123C"/>
    <w:rsid w:val="5A8855C8"/>
    <w:rsid w:val="609B295E"/>
    <w:rsid w:val="64B423E6"/>
    <w:rsid w:val="6D0C68B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F1F1E"/>
  <w15:docId w15:val="{43D556AF-F824-4303-8B8B-BD58538A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heme="minorHAnsi" w:hAnsi="Courier" w:cs="Times New Roman"/>
        <w:lang w:val="en-AU" w:eastAsia="en-US" w:bidi="ar-SA"/>
      </w:rPr>
    </w:rPrDefault>
    <w:pPrDefault>
      <w:pPr>
        <w:spacing w:after="80"/>
      </w:pPr>
    </w:pPrDefault>
  </w:docDefaults>
  <w:latentStyles w:defLockedState="0" w:defUIPriority="98"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iPriority="97" w:unhideWhenUsed="1"/>
    <w:lsdException w:name="index 2" w:semiHidden="1" w:uiPriority="97" w:unhideWhenUsed="1"/>
    <w:lsdException w:name="index 3" w:semiHidden="1" w:uiPriority="97" w:unhideWhenUsed="1"/>
    <w:lsdException w:name="index 4" w:semiHidden="1" w:uiPriority="97" w:unhideWhenUsed="1"/>
    <w:lsdException w:name="index 5" w:semiHidden="1" w:uiPriority="97" w:unhideWhenUsed="1"/>
    <w:lsdException w:name="index 6" w:semiHidden="1" w:uiPriority="97" w:unhideWhenUsed="1"/>
    <w:lsdException w:name="index 7" w:semiHidden="1" w:uiPriority="97" w:unhideWhenUsed="1"/>
    <w:lsdException w:name="index 8" w:semiHidden="1" w:uiPriority="97" w:unhideWhenUsed="1"/>
    <w:lsdException w:name="index 9" w:semiHidden="1" w:uiPriority="97" w:unhideWhenUsed="1"/>
    <w:lsdException w:name="toc 1" w:semiHidden="1" w:uiPriority="97" w:unhideWhenUsed="1"/>
    <w:lsdException w:name="toc 2" w:semiHidden="1" w:uiPriority="14" w:unhideWhenUsed="1"/>
    <w:lsdException w:name="toc 3" w:semiHidden="1" w:uiPriority="97" w:unhideWhenUsed="1"/>
    <w:lsdException w:name="toc 4" w:semiHidden="1" w:uiPriority="97" w:unhideWhenUsed="1"/>
    <w:lsdException w:name="toc 5" w:semiHidden="1" w:uiPriority="97" w:unhideWhenUsed="1"/>
    <w:lsdException w:name="toc 6" w:semiHidden="1" w:uiPriority="97" w:unhideWhenUsed="1"/>
    <w:lsdException w:name="toc 7" w:semiHidden="1" w:uiPriority="97" w:unhideWhenUsed="1"/>
    <w:lsdException w:name="toc 8" w:semiHidden="1" w:uiPriority="97" w:unhideWhenUsed="1"/>
    <w:lsdException w:name="toc 9" w:semiHidden="1" w:uiPriority="97" w:unhideWhenUsed="1"/>
    <w:lsdException w:name="Normal Indent" w:semiHidden="1" w:uiPriority="0" w:unhideWhenUsed="1"/>
    <w:lsdException w:name="footnote text" w:semiHidden="1" w:uiPriority="97"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7" w:unhideWhenUsed="1"/>
    <w:lsdException w:name="caption" w:semiHidden="1" w:uiPriority="97" w:unhideWhenUsed="1" w:qFormat="1"/>
    <w:lsdException w:name="table of figures" w:semiHidden="1" w:uiPriority="97" w:unhideWhenUsed="1"/>
    <w:lsdException w:name="envelope address" w:semiHidden="1" w:uiPriority="97" w:unhideWhenUsed="1"/>
    <w:lsdException w:name="envelope return" w:semiHidden="1" w:uiPriority="97" w:unhideWhenUsed="1"/>
    <w:lsdException w:name="footnote reference" w:semiHidden="1" w:uiPriority="97" w:unhideWhenUsed="1"/>
    <w:lsdException w:name="annotation reference" w:semiHidden="1" w:uiPriority="99" w:unhideWhenUsed="1"/>
    <w:lsdException w:name="line number" w:semiHidden="1" w:uiPriority="97" w:unhideWhenUsed="1"/>
    <w:lsdException w:name="page number" w:semiHidden="1" w:uiPriority="97" w:unhideWhenUsed="1"/>
    <w:lsdException w:name="endnote reference" w:semiHidden="1" w:uiPriority="97" w:unhideWhenUsed="1"/>
    <w:lsdException w:name="endnote text" w:semiHidden="1" w:uiPriority="97" w:unhideWhenUsed="1"/>
    <w:lsdException w:name="table of authorities" w:semiHidden="1" w:uiPriority="97" w:unhideWhenUsed="1"/>
    <w:lsdException w:name="macro" w:semiHidden="1" w:uiPriority="97" w:unhideWhenUsed="1"/>
    <w:lsdException w:name="toa heading" w:semiHidden="1" w:uiPriority="97" w:unhideWhenUsed="1"/>
    <w:lsdException w:name="List" w:semiHidden="1" w:uiPriority="4" w:unhideWhenUsed="1"/>
    <w:lsdException w:name="List Bullet" w:semiHidden="1" w:uiPriority="2" w:unhideWhenUsed="1" w:qFormat="1"/>
    <w:lsdException w:name="List Number" w:uiPriority="3" w:qFormat="1"/>
    <w:lsdException w:name="List 2" w:semiHidden="1" w:uiPriority="4" w:unhideWhenUsed="1"/>
    <w:lsdException w:name="List 3" w:semiHidden="1" w:uiPriority="4" w:unhideWhenUsed="1"/>
    <w:lsdException w:name="List 4" w:uiPriority="4"/>
    <w:lsdException w:name="List 5" w:uiPriority="4"/>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14" w:qFormat="1"/>
    <w:lsdException w:name="Closing" w:semiHidden="1" w:uiPriority="97" w:unhideWhenUsed="1"/>
    <w:lsdException w:name="Signature" w:semiHidden="1" w:uiPriority="97" w:unhideWhenUsed="1"/>
    <w:lsdException w:name="Default Paragraph Font" w:semiHidden="1" w:uiPriority="97" w:unhideWhenUsed="1"/>
    <w:lsdException w:name="Body Text" w:semiHidden="1" w:uiPriority="97" w:unhideWhenUsed="1"/>
    <w:lsdException w:name="Body Text Indent" w:semiHidden="1" w:uiPriority="97"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iPriority="10" w:unhideWhenUsed="1"/>
    <w:lsdException w:name="List Continue 5" w:semiHidden="1" w:uiPriority="10" w:unhideWhenUsed="1"/>
    <w:lsdException w:name="Message Header" w:semiHidden="1" w:uiPriority="97" w:unhideWhenUsed="1"/>
    <w:lsdException w:name="Subtitle" w:uiPriority="97"/>
    <w:lsdException w:name="Salutation" w:uiPriority="97"/>
    <w:lsdException w:name="Date" w:uiPriority="97"/>
    <w:lsdException w:name="Body Text First Indent" w:uiPriority="97"/>
    <w:lsdException w:name="Body Text First Indent 2" w:semiHidden="1" w:uiPriority="97" w:unhideWhenUsed="1"/>
    <w:lsdException w:name="Note Heading" w:semiHidden="1" w:uiPriority="97" w:unhideWhenUsed="1"/>
    <w:lsdException w:name="Body Text 2" w:semiHidden="1" w:uiPriority="97" w:unhideWhenUsed="1"/>
    <w:lsdException w:name="Body Text 3" w:semiHidden="1" w:uiPriority="97" w:unhideWhenUsed="1"/>
    <w:lsdException w:name="Body Text Indent 2" w:semiHidden="1" w:uiPriority="97" w:unhideWhenUsed="1"/>
    <w:lsdException w:name="Body Text Indent 3" w:semiHidden="1" w:uiPriority="97" w:unhideWhenUsed="1"/>
    <w:lsdException w:name="Block Text" w:semiHidden="1" w:uiPriority="97" w:unhideWhenUsed="1"/>
    <w:lsdException w:name="Hyperlink" w:semiHidden="1" w:uiPriority="15" w:unhideWhenUsed="1"/>
    <w:lsdException w:name="FollowedHyperlink" w:semiHidden="1" w:uiPriority="97" w:unhideWhenUsed="1"/>
    <w:lsdException w:name="Strong" w:uiPriority="97"/>
    <w:lsdException w:name="Emphasis" w:uiPriority="97"/>
    <w:lsdException w:name="Document Map" w:semiHidden="1" w:uiPriority="97" w:unhideWhenUsed="1"/>
    <w:lsdException w:name="Plain Text" w:semiHidden="1" w:uiPriority="99" w:unhideWhenUsed="1"/>
    <w:lsdException w:name="E-mail Signature" w:semiHidden="1" w:uiPriority="97"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97" w:unhideWhenUsed="1"/>
    <w:lsdException w:name="HTML Address" w:semiHidden="1" w:uiPriority="97" w:unhideWhenUsed="1"/>
    <w:lsdException w:name="HTML Cite" w:semiHidden="1" w:uiPriority="97" w:unhideWhenUsed="1"/>
    <w:lsdException w:name="HTML Code" w:semiHidden="1" w:uiPriority="97" w:unhideWhenUsed="1"/>
    <w:lsdException w:name="HTML Definition" w:semiHidden="1" w:uiPriority="97" w:unhideWhenUsed="1"/>
    <w:lsdException w:name="HTML Keyboard" w:semiHidden="1" w:uiPriority="97" w:unhideWhenUsed="1"/>
    <w:lsdException w:name="HTML Preformatted" w:semiHidden="1" w:uiPriority="97" w:unhideWhenUsed="1"/>
    <w:lsdException w:name="HTML Sample" w:semiHidden="1" w:uiPriority="97" w:unhideWhenUsed="1"/>
    <w:lsdException w:name="HTML Typewriter" w:semiHidden="1" w:uiPriority="97" w:unhideWhenUsed="1"/>
    <w:lsdException w:name="HTML Variable" w:semiHidden="1" w:uiPriority="97" w:unhideWhenUsed="1"/>
    <w:lsdException w:name="Normal Table" w:semiHidden="1" w:unhideWhenUsed="1"/>
    <w:lsdException w:name="annotation subject" w:semiHidden="1" w:uiPriority="97" w:unhideWhenUsed="1"/>
    <w:lsdException w:name="No List" w:semiHidden="1" w:uiPriority="97" w:unhideWhenUsed="1"/>
    <w:lsdException w:name="Outline List 1" w:semiHidden="1" w:uiPriority="97" w:unhideWhenUsed="1"/>
    <w:lsdException w:name="Outline List 2" w:semiHidden="1" w:uiPriority="97" w:unhideWhenUsed="1"/>
    <w:lsdException w:name="Outline List 3" w:semiHidden="1" w:uiPriority="97"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7" w:unhideWhenUsed="1"/>
    <w:lsdException w:name="Table Grid" w:uiPriority="59"/>
    <w:lsdException w:name="Table Theme" w:semiHidden="1" w:unhideWhenUsed="1"/>
    <w:lsdException w:name="Placeholder Text" w:semiHidden="1" w:uiPriority="97"/>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7"/>
    <w:lsdException w:name="Intense Quote" w:uiPriority="97"/>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7"/>
    <w:lsdException w:name="Intense Emphasis" w:uiPriority="97"/>
    <w:lsdException w:name="Subtle Reference" w:uiPriority="97"/>
    <w:lsdException w:name="Intense Reference" w:uiPriority="97"/>
    <w:lsdException w:name="Book Title" w:uiPriority="97"/>
    <w:lsdException w:name="Bibliography" w:semiHidden="1" w:uiPriority="97" w:unhideWhenUsed="1"/>
    <w:lsdException w:name="TOC Heading" w:semiHidden="1" w:uiPriority="9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836"/>
    <w:rPr>
      <w:rFonts w:ascii="Arial" w:hAnsi="Arial"/>
      <w:sz w:val="22"/>
    </w:rPr>
  </w:style>
  <w:style w:type="paragraph" w:styleId="Heading1">
    <w:name w:val="heading 1"/>
    <w:basedOn w:val="Normal"/>
    <w:next w:val="Normal"/>
    <w:link w:val="Heading1Char"/>
    <w:uiPriority w:val="1"/>
    <w:qFormat/>
    <w:rsid w:val="000C453F"/>
    <w:pPr>
      <w:keepNext/>
      <w:spacing w:line="400" w:lineRule="atLeast"/>
      <w:outlineLvl w:val="0"/>
    </w:pPr>
    <w:rPr>
      <w:rFonts w:cs="Arial"/>
      <w:b/>
      <w:bCs/>
      <w:kern w:val="32"/>
      <w:sz w:val="42"/>
      <w:szCs w:val="32"/>
    </w:rPr>
  </w:style>
  <w:style w:type="paragraph" w:styleId="Heading2">
    <w:name w:val="heading 2"/>
    <w:basedOn w:val="Normal"/>
    <w:next w:val="Normal"/>
    <w:link w:val="Heading2Char"/>
    <w:uiPriority w:val="1"/>
    <w:qFormat/>
    <w:rsid w:val="000C453F"/>
    <w:pPr>
      <w:keepNext/>
      <w:spacing w:before="360" w:after="120"/>
      <w:outlineLvl w:val="1"/>
    </w:pPr>
    <w:rPr>
      <w:rFonts w:cs="Arial"/>
      <w:b/>
      <w:bCs/>
      <w:iCs/>
      <w:sz w:val="26"/>
      <w:szCs w:val="28"/>
    </w:rPr>
  </w:style>
  <w:style w:type="paragraph" w:styleId="Heading3">
    <w:name w:val="heading 3"/>
    <w:basedOn w:val="Normal"/>
    <w:next w:val="Normal"/>
    <w:uiPriority w:val="1"/>
    <w:semiHidden/>
    <w:rsid w:val="000C453F"/>
    <w:pPr>
      <w:keepNext/>
      <w:spacing w:before="240" w:after="120"/>
      <w:outlineLvl w:val="2"/>
    </w:pPr>
    <w:rPr>
      <w:rFonts w:asciiTheme="majorHAnsi" w:hAnsiTheme="majorHAnsi" w:cs="Arial"/>
      <w:b/>
      <w:bCs/>
      <w:color w:val="6D6E71"/>
      <w:sz w:val="24"/>
      <w:szCs w:val="26"/>
    </w:rPr>
  </w:style>
  <w:style w:type="paragraph" w:styleId="Heading4">
    <w:name w:val="heading 4"/>
    <w:basedOn w:val="Normal"/>
    <w:next w:val="Normal"/>
    <w:uiPriority w:val="1"/>
    <w:semiHidden/>
    <w:rsid w:val="008E65A3"/>
    <w:pPr>
      <w:keepNext/>
      <w:outlineLvl w:val="3"/>
    </w:pPr>
    <w:rPr>
      <w:rFonts w:asciiTheme="majorHAnsi" w:hAnsiTheme="majorHAnsi"/>
      <w:b/>
      <w:bCs/>
      <w:szCs w:val="28"/>
    </w:rPr>
  </w:style>
  <w:style w:type="paragraph" w:styleId="Heading5">
    <w:name w:val="heading 5"/>
    <w:basedOn w:val="Normal"/>
    <w:next w:val="Normal"/>
    <w:uiPriority w:val="1"/>
    <w:semiHidden/>
    <w:rsid w:val="008E65A3"/>
    <w:pPr>
      <w:outlineLvl w:val="4"/>
    </w:pPr>
    <w:rPr>
      <w:rFonts w:asciiTheme="majorHAnsi" w:hAnsiTheme="majorHAnsi"/>
      <w:b/>
      <w:bCs/>
      <w:iCs/>
      <w:szCs w:val="26"/>
    </w:rPr>
  </w:style>
  <w:style w:type="paragraph" w:styleId="Heading6">
    <w:name w:val="heading 6"/>
    <w:basedOn w:val="Normal"/>
    <w:next w:val="Normal"/>
    <w:uiPriority w:val="1"/>
    <w:semiHidden/>
    <w:rsid w:val="008E65A3"/>
    <w:pPr>
      <w:spacing w:before="240" w:after="60"/>
      <w:outlineLvl w:val="5"/>
    </w:pPr>
    <w:rPr>
      <w:rFonts w:asciiTheme="majorHAnsi" w:hAnsiTheme="majorHAnsi"/>
      <w:b/>
      <w:bCs/>
    </w:rPr>
  </w:style>
  <w:style w:type="paragraph" w:styleId="Heading7">
    <w:name w:val="heading 7"/>
    <w:basedOn w:val="Normal"/>
    <w:next w:val="Normal"/>
    <w:uiPriority w:val="1"/>
    <w:semiHidden/>
    <w:rsid w:val="008E65A3"/>
    <w:pPr>
      <w:spacing w:before="240" w:after="60"/>
      <w:outlineLvl w:val="6"/>
    </w:pPr>
    <w:rPr>
      <w:rFonts w:asciiTheme="majorHAnsi" w:hAnsiTheme="majorHAnsi"/>
      <w:b/>
    </w:rPr>
  </w:style>
  <w:style w:type="paragraph" w:styleId="Heading8">
    <w:name w:val="heading 8"/>
    <w:basedOn w:val="Normal"/>
    <w:next w:val="Normal"/>
    <w:uiPriority w:val="1"/>
    <w:semiHidden/>
    <w:rsid w:val="008E65A3"/>
    <w:pPr>
      <w:spacing w:before="240" w:after="60"/>
      <w:outlineLvl w:val="7"/>
    </w:pPr>
    <w:rPr>
      <w:rFonts w:asciiTheme="majorHAnsi" w:hAnsiTheme="majorHAnsi"/>
      <w:b/>
      <w:iCs/>
    </w:rPr>
  </w:style>
  <w:style w:type="paragraph" w:styleId="Heading9">
    <w:name w:val="heading 9"/>
    <w:basedOn w:val="Normal"/>
    <w:next w:val="Normal"/>
    <w:uiPriority w:val="1"/>
    <w:semiHidden/>
    <w:rsid w:val="008E65A3"/>
    <w:pPr>
      <w:spacing w:before="240" w:after="60"/>
      <w:outlineLvl w:val="8"/>
    </w:pPr>
    <w:rPr>
      <w:rFonts w:asciiTheme="majorHAnsi" w:hAnsiTheme="majorHAnsi"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2"/>
    <w:qFormat/>
    <w:rsid w:val="003D0ECA"/>
    <w:pPr>
      <w:spacing w:after="0" w:line="280" w:lineRule="atLeast"/>
    </w:pPr>
  </w:style>
  <w:style w:type="character" w:styleId="PageNumber">
    <w:name w:val="page number"/>
    <w:basedOn w:val="DefaultParagraphFont"/>
    <w:uiPriority w:val="97"/>
    <w:semiHidden/>
    <w:rsid w:val="008E65A3"/>
    <w:rPr>
      <w:rFonts w:asciiTheme="minorHAnsi" w:hAnsiTheme="minorHAnsi"/>
    </w:rPr>
  </w:style>
  <w:style w:type="table" w:styleId="TableGrid">
    <w:name w:val="Table Grid"/>
    <w:basedOn w:val="TableNormal"/>
    <w:uiPriority w:val="59"/>
    <w:rsid w:val="008E65A3"/>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left w:w="28" w:type="dxa"/>
        <w:bottom w:w="28" w:type="dxa"/>
        <w:right w:w="28" w:type="dxa"/>
      </w:tblCellMar>
    </w:tblPr>
    <w:tcPr>
      <w:tcMar>
        <w:top w:w="57" w:type="dxa"/>
        <w:left w:w="57" w:type="dxa"/>
        <w:bottom w:w="57" w:type="dxa"/>
        <w:right w:w="57" w:type="dxa"/>
      </w:tcMar>
    </w:tcPr>
    <w:tblStylePr w:type="firstRow">
      <w:rPr>
        <w:rFonts w:asciiTheme="majorHAnsi" w:hAnsiTheme="majorHAnsi"/>
      </w:rPr>
    </w:tblStylePr>
  </w:style>
  <w:style w:type="paragraph" w:styleId="NoSpacing">
    <w:name w:val="No Spacing"/>
    <w:link w:val="NoSpacingChar"/>
    <w:uiPriority w:val="1"/>
    <w:qFormat/>
    <w:rsid w:val="008E65A3"/>
    <w:rPr>
      <w:rFonts w:asciiTheme="minorHAnsi" w:hAnsiTheme="minorHAnsi"/>
      <w:szCs w:val="24"/>
    </w:rPr>
  </w:style>
  <w:style w:type="paragraph" w:styleId="TOC1">
    <w:name w:val="toc 1"/>
    <w:basedOn w:val="Heading2"/>
    <w:next w:val="Normal"/>
    <w:uiPriority w:val="14"/>
    <w:semiHidden/>
    <w:rsid w:val="008E65A3"/>
    <w:pPr>
      <w:spacing w:before="340" w:after="100"/>
      <w:contextualSpacing/>
      <w:outlineLvl w:val="0"/>
    </w:pPr>
    <w:rPr>
      <w:rFonts w:asciiTheme="minorHAnsi" w:hAnsiTheme="minorHAnsi"/>
      <w:b w:val="0"/>
      <w:color w:val="000000" w:themeColor="text1"/>
    </w:rPr>
  </w:style>
  <w:style w:type="paragraph" w:styleId="BodyText">
    <w:name w:val="Body Text"/>
    <w:basedOn w:val="Normal"/>
    <w:link w:val="BodyTextChar"/>
    <w:uiPriority w:val="97"/>
    <w:semiHidden/>
    <w:rsid w:val="008E65A3"/>
    <w:pPr>
      <w:spacing w:before="120"/>
    </w:pPr>
    <w:rPr>
      <w:color w:val="404040" w:themeColor="text1" w:themeTint="BF"/>
    </w:rPr>
  </w:style>
  <w:style w:type="character" w:customStyle="1" w:styleId="BodyTextChar">
    <w:name w:val="Body Text Char"/>
    <w:basedOn w:val="DefaultParagraphFont"/>
    <w:link w:val="BodyText"/>
    <w:uiPriority w:val="97"/>
    <w:semiHidden/>
    <w:rsid w:val="00AC56BF"/>
    <w:rPr>
      <w:rFonts w:asciiTheme="minorHAnsi" w:hAnsiTheme="minorHAnsi"/>
      <w:color w:val="404040" w:themeColor="text1" w:themeTint="BF"/>
    </w:rPr>
  </w:style>
  <w:style w:type="paragraph" w:styleId="BodyTextIndent3">
    <w:name w:val="Body Text Indent 3"/>
    <w:basedOn w:val="Normal"/>
    <w:link w:val="BodyTextIndent3Char"/>
    <w:uiPriority w:val="97"/>
    <w:semiHidden/>
    <w:rsid w:val="008E65A3"/>
    <w:pPr>
      <w:ind w:left="283"/>
    </w:pPr>
    <w:rPr>
      <w:sz w:val="16"/>
      <w:szCs w:val="16"/>
    </w:rPr>
  </w:style>
  <w:style w:type="character" w:customStyle="1" w:styleId="BodyTextIndent3Char">
    <w:name w:val="Body Text Indent 3 Char"/>
    <w:basedOn w:val="DefaultParagraphFont"/>
    <w:link w:val="BodyTextIndent3"/>
    <w:uiPriority w:val="97"/>
    <w:semiHidden/>
    <w:rsid w:val="008E65A3"/>
    <w:rPr>
      <w:rFonts w:asciiTheme="minorHAnsi" w:hAnsiTheme="minorHAnsi"/>
      <w:sz w:val="16"/>
      <w:szCs w:val="16"/>
    </w:rPr>
  </w:style>
  <w:style w:type="numbering" w:styleId="111111">
    <w:name w:val="Outline List 2"/>
    <w:basedOn w:val="NoList"/>
    <w:uiPriority w:val="97"/>
    <w:semiHidden/>
    <w:rsid w:val="008E65A3"/>
    <w:pPr>
      <w:numPr>
        <w:numId w:val="10"/>
      </w:numPr>
    </w:pPr>
  </w:style>
  <w:style w:type="numbering" w:styleId="1ai">
    <w:name w:val="Outline List 1"/>
    <w:basedOn w:val="NoList"/>
    <w:uiPriority w:val="97"/>
    <w:semiHidden/>
    <w:rsid w:val="008E65A3"/>
    <w:pPr>
      <w:numPr>
        <w:numId w:val="11"/>
      </w:numPr>
    </w:pPr>
  </w:style>
  <w:style w:type="numbering" w:styleId="ArticleSection">
    <w:name w:val="Outline List 3"/>
    <w:basedOn w:val="NoList"/>
    <w:uiPriority w:val="97"/>
    <w:semiHidden/>
    <w:rsid w:val="008E65A3"/>
    <w:pPr>
      <w:numPr>
        <w:numId w:val="12"/>
      </w:numPr>
    </w:pPr>
  </w:style>
  <w:style w:type="paragraph" w:styleId="BalloonText">
    <w:name w:val="Balloon Text"/>
    <w:basedOn w:val="Normal"/>
    <w:link w:val="BalloonTextChar"/>
    <w:uiPriority w:val="97"/>
    <w:semiHidden/>
    <w:rsid w:val="008E65A3"/>
    <w:rPr>
      <w:rFonts w:cs="Tahoma"/>
      <w:sz w:val="16"/>
      <w:szCs w:val="16"/>
    </w:rPr>
  </w:style>
  <w:style w:type="character" w:customStyle="1" w:styleId="BalloonTextChar">
    <w:name w:val="Balloon Text Char"/>
    <w:basedOn w:val="DefaultParagraphFont"/>
    <w:link w:val="BalloonText"/>
    <w:uiPriority w:val="97"/>
    <w:semiHidden/>
    <w:rsid w:val="008E65A3"/>
    <w:rPr>
      <w:rFonts w:asciiTheme="minorHAnsi" w:hAnsiTheme="minorHAnsi" w:cs="Tahoma"/>
      <w:sz w:val="16"/>
      <w:szCs w:val="16"/>
    </w:rPr>
  </w:style>
  <w:style w:type="paragraph" w:styleId="Bibliography">
    <w:name w:val="Bibliography"/>
    <w:basedOn w:val="Normal"/>
    <w:next w:val="Normal"/>
    <w:uiPriority w:val="97"/>
    <w:semiHidden/>
    <w:unhideWhenUsed/>
    <w:rsid w:val="008E65A3"/>
  </w:style>
  <w:style w:type="paragraph" w:styleId="BlockText">
    <w:name w:val="Block Text"/>
    <w:basedOn w:val="Normal"/>
    <w:uiPriority w:val="97"/>
    <w:semiHidden/>
    <w:rsid w:val="008E65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cstheme="minorBidi"/>
      <w:i/>
      <w:iCs/>
      <w:color w:val="4F81BD" w:themeColor="accent1"/>
    </w:rPr>
  </w:style>
  <w:style w:type="paragraph" w:styleId="BodyText2">
    <w:name w:val="Body Text 2"/>
    <w:basedOn w:val="Normal"/>
    <w:link w:val="BodyText2Char"/>
    <w:uiPriority w:val="97"/>
    <w:semiHidden/>
    <w:rsid w:val="008E65A3"/>
    <w:pPr>
      <w:spacing w:line="480" w:lineRule="auto"/>
    </w:pPr>
  </w:style>
  <w:style w:type="character" w:customStyle="1" w:styleId="BodyText2Char">
    <w:name w:val="Body Text 2 Char"/>
    <w:basedOn w:val="DefaultParagraphFont"/>
    <w:link w:val="BodyText2"/>
    <w:uiPriority w:val="97"/>
    <w:semiHidden/>
    <w:rsid w:val="008E65A3"/>
    <w:rPr>
      <w:rFonts w:asciiTheme="minorHAnsi" w:hAnsiTheme="minorHAnsi"/>
    </w:rPr>
  </w:style>
  <w:style w:type="paragraph" w:styleId="BodyText3">
    <w:name w:val="Body Text 3"/>
    <w:basedOn w:val="Normal"/>
    <w:link w:val="BodyText3Char"/>
    <w:uiPriority w:val="97"/>
    <w:semiHidden/>
    <w:rsid w:val="008E65A3"/>
    <w:rPr>
      <w:sz w:val="16"/>
      <w:szCs w:val="16"/>
    </w:rPr>
  </w:style>
  <w:style w:type="character" w:customStyle="1" w:styleId="BodyText3Char">
    <w:name w:val="Body Text 3 Char"/>
    <w:basedOn w:val="DefaultParagraphFont"/>
    <w:link w:val="BodyText3"/>
    <w:uiPriority w:val="97"/>
    <w:semiHidden/>
    <w:rsid w:val="008E65A3"/>
    <w:rPr>
      <w:rFonts w:asciiTheme="minorHAnsi" w:hAnsiTheme="minorHAnsi"/>
      <w:sz w:val="16"/>
      <w:szCs w:val="16"/>
    </w:rPr>
  </w:style>
  <w:style w:type="paragraph" w:styleId="BodyTextFirstIndent">
    <w:name w:val="Body Text First Indent"/>
    <w:basedOn w:val="BodyText"/>
    <w:link w:val="BodyTextFirstIndentChar"/>
    <w:uiPriority w:val="97"/>
    <w:semiHidden/>
    <w:rsid w:val="008E65A3"/>
    <w:pPr>
      <w:spacing w:before="0" w:after="0"/>
      <w:ind w:firstLine="360"/>
    </w:pPr>
    <w:rPr>
      <w:color w:val="auto"/>
    </w:rPr>
  </w:style>
  <w:style w:type="character" w:customStyle="1" w:styleId="BodyTextFirstIndentChar">
    <w:name w:val="Body Text First Indent Char"/>
    <w:basedOn w:val="BodyTextChar"/>
    <w:link w:val="BodyTextFirstIndent"/>
    <w:uiPriority w:val="97"/>
    <w:semiHidden/>
    <w:rsid w:val="008E65A3"/>
    <w:rPr>
      <w:rFonts w:asciiTheme="minorHAnsi" w:hAnsiTheme="minorHAnsi"/>
      <w:color w:val="404040" w:themeColor="text1" w:themeTint="BF"/>
    </w:rPr>
  </w:style>
  <w:style w:type="paragraph" w:styleId="BodyTextIndent">
    <w:name w:val="Body Text Indent"/>
    <w:basedOn w:val="Normal"/>
    <w:link w:val="BodyTextIndentChar"/>
    <w:uiPriority w:val="97"/>
    <w:semiHidden/>
    <w:rsid w:val="008E65A3"/>
    <w:pPr>
      <w:ind w:left="283"/>
    </w:pPr>
  </w:style>
  <w:style w:type="character" w:customStyle="1" w:styleId="BodyTextIndentChar">
    <w:name w:val="Body Text Indent Char"/>
    <w:basedOn w:val="DefaultParagraphFont"/>
    <w:link w:val="BodyTextIndent"/>
    <w:uiPriority w:val="97"/>
    <w:semiHidden/>
    <w:rsid w:val="008E65A3"/>
    <w:rPr>
      <w:rFonts w:asciiTheme="minorHAnsi" w:hAnsiTheme="minorHAnsi"/>
    </w:rPr>
  </w:style>
  <w:style w:type="paragraph" w:styleId="BodyTextFirstIndent2">
    <w:name w:val="Body Text First Indent 2"/>
    <w:basedOn w:val="BodyTextIndent"/>
    <w:link w:val="BodyTextFirstIndent2Char"/>
    <w:uiPriority w:val="97"/>
    <w:semiHidden/>
    <w:rsid w:val="008E65A3"/>
    <w:pPr>
      <w:spacing w:after="0"/>
      <w:ind w:left="360" w:firstLine="360"/>
    </w:pPr>
  </w:style>
  <w:style w:type="character" w:customStyle="1" w:styleId="BodyTextFirstIndent2Char">
    <w:name w:val="Body Text First Indent 2 Char"/>
    <w:basedOn w:val="BodyTextIndentChar"/>
    <w:link w:val="BodyTextFirstIndent2"/>
    <w:uiPriority w:val="97"/>
    <w:semiHidden/>
    <w:rsid w:val="008E65A3"/>
    <w:rPr>
      <w:rFonts w:asciiTheme="minorHAnsi" w:hAnsiTheme="minorHAnsi"/>
    </w:rPr>
  </w:style>
  <w:style w:type="paragraph" w:styleId="BodyTextIndent2">
    <w:name w:val="Body Text Indent 2"/>
    <w:basedOn w:val="Normal"/>
    <w:link w:val="BodyTextIndent2Char"/>
    <w:uiPriority w:val="97"/>
    <w:semiHidden/>
    <w:rsid w:val="008E65A3"/>
    <w:pPr>
      <w:spacing w:line="480" w:lineRule="auto"/>
      <w:ind w:left="283"/>
    </w:pPr>
  </w:style>
  <w:style w:type="character" w:customStyle="1" w:styleId="BodyTextIndent2Char">
    <w:name w:val="Body Text Indent 2 Char"/>
    <w:basedOn w:val="DefaultParagraphFont"/>
    <w:link w:val="BodyTextIndent2"/>
    <w:uiPriority w:val="97"/>
    <w:semiHidden/>
    <w:rsid w:val="008E65A3"/>
    <w:rPr>
      <w:rFonts w:asciiTheme="minorHAnsi" w:hAnsiTheme="minorHAnsi"/>
    </w:rPr>
  </w:style>
  <w:style w:type="character" w:styleId="BookTitle">
    <w:name w:val="Book Title"/>
    <w:basedOn w:val="DefaultParagraphFont"/>
    <w:uiPriority w:val="97"/>
    <w:semiHidden/>
    <w:rsid w:val="008E65A3"/>
    <w:rPr>
      <w:rFonts w:asciiTheme="minorHAnsi" w:hAnsiTheme="minorHAnsi"/>
      <w:b/>
      <w:bCs/>
      <w:smallCaps/>
      <w:spacing w:val="5"/>
    </w:rPr>
  </w:style>
  <w:style w:type="paragraph" w:styleId="Caption">
    <w:name w:val="caption"/>
    <w:basedOn w:val="Normal"/>
    <w:next w:val="Normal"/>
    <w:uiPriority w:val="10"/>
    <w:semiHidden/>
    <w:unhideWhenUsed/>
    <w:qFormat/>
    <w:rsid w:val="008E65A3"/>
    <w:pPr>
      <w:spacing w:after="200"/>
    </w:pPr>
    <w:rPr>
      <w:b/>
      <w:bCs/>
      <w:color w:val="4F81BD" w:themeColor="accent1"/>
      <w:sz w:val="18"/>
      <w:szCs w:val="18"/>
    </w:rPr>
  </w:style>
  <w:style w:type="paragraph" w:styleId="Closing">
    <w:name w:val="Closing"/>
    <w:basedOn w:val="Normal"/>
    <w:link w:val="ClosingChar"/>
    <w:uiPriority w:val="97"/>
    <w:semiHidden/>
    <w:rsid w:val="008E65A3"/>
    <w:pPr>
      <w:ind w:left="4252"/>
    </w:pPr>
  </w:style>
  <w:style w:type="character" w:customStyle="1" w:styleId="ClosingChar">
    <w:name w:val="Closing Char"/>
    <w:basedOn w:val="DefaultParagraphFont"/>
    <w:link w:val="Closing"/>
    <w:uiPriority w:val="97"/>
    <w:semiHidden/>
    <w:rsid w:val="008E65A3"/>
    <w:rPr>
      <w:rFonts w:asciiTheme="minorHAnsi" w:hAnsiTheme="minorHAnsi"/>
    </w:rPr>
  </w:style>
  <w:style w:type="table" w:styleId="ColorfulGrid">
    <w:name w:val="Colorful Grid"/>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Mar>
        <w:top w:w="57" w:type="dxa"/>
        <w:left w:w="57" w:type="dxa"/>
        <w:bottom w:w="57" w:type="dxa"/>
        <w:right w:w="57" w:type="dxa"/>
      </w:tcMar>
    </w:tcPr>
    <w:tblStylePr w:type="firstRow">
      <w:rPr>
        <w:rFonts w:asciiTheme="majorHAnsi" w:hAnsiTheme="majorHAnsi"/>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Mar>
        <w:top w:w="57" w:type="dxa"/>
        <w:left w:w="57" w:type="dxa"/>
        <w:bottom w:w="57" w:type="dxa"/>
        <w:right w:w="57" w:type="dxa"/>
      </w:tcMar>
    </w:tcPr>
    <w:tblStylePr w:type="firstRow">
      <w:rPr>
        <w:rFonts w:asciiTheme="majorHAnsi" w:hAnsiTheme="majorHAnsi"/>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Mar>
        <w:top w:w="57" w:type="dxa"/>
        <w:left w:w="57" w:type="dxa"/>
        <w:bottom w:w="57" w:type="dxa"/>
        <w:right w:w="57" w:type="dxa"/>
      </w:tcMar>
    </w:tcPr>
    <w:tblStylePr w:type="firstRow">
      <w:rPr>
        <w:rFonts w:asciiTheme="majorHAnsi" w:hAnsiTheme="majorHAnsi"/>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Mar>
        <w:top w:w="57" w:type="dxa"/>
        <w:left w:w="57" w:type="dxa"/>
        <w:bottom w:w="57" w:type="dxa"/>
        <w:right w:w="57" w:type="dxa"/>
      </w:tcMar>
    </w:tcPr>
    <w:tblStylePr w:type="firstRow">
      <w:rPr>
        <w:rFonts w:asciiTheme="majorHAnsi" w:hAnsiTheme="majorHAnsi"/>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Mar>
        <w:top w:w="57" w:type="dxa"/>
        <w:left w:w="57" w:type="dxa"/>
        <w:bottom w:w="57" w:type="dxa"/>
        <w:right w:w="57" w:type="dxa"/>
      </w:tcMar>
    </w:tcPr>
    <w:tblStylePr w:type="firstRow">
      <w:rPr>
        <w:rFonts w:asciiTheme="majorHAnsi" w:hAnsiTheme="majorHAnsi"/>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Mar>
        <w:top w:w="57" w:type="dxa"/>
        <w:left w:w="57" w:type="dxa"/>
        <w:bottom w:w="57" w:type="dxa"/>
        <w:right w:w="57" w:type="dxa"/>
      </w:tcMar>
    </w:tcPr>
    <w:tblStylePr w:type="firstRow">
      <w:rPr>
        <w:rFonts w:asciiTheme="majorHAnsi" w:hAnsiTheme="majorHAnsi"/>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8"/>
    <w:rsid w:val="008E65A3"/>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8E65A3"/>
    <w:rPr>
      <w:color w:val="000000" w:themeColor="text1"/>
    </w:rPr>
    <w:tblPr>
      <w:tblStyleRowBandSize w:val="1"/>
      <w:tblStyleColBandSize w:val="1"/>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8"/>
    <w:rsid w:val="008E65A3"/>
    <w:rPr>
      <w:color w:val="000000" w:themeColor="text1"/>
    </w:rPr>
    <w:tblPr>
      <w:tblStyleRowBandSize w:val="1"/>
      <w:tblStyleColBandSize w:val="1"/>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8"/>
    <w:rsid w:val="008E65A3"/>
    <w:rPr>
      <w:color w:val="000000" w:themeColor="text1"/>
    </w:rPr>
    <w:tblPr>
      <w:tblStyleRowBandSize w:val="1"/>
      <w:tblStyleColBandSize w:val="1"/>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8"/>
    <w:rsid w:val="008E65A3"/>
    <w:rPr>
      <w:color w:val="000000" w:themeColor="text1"/>
    </w:rPr>
    <w:tblPr>
      <w:tblStyleRowBandSize w:val="1"/>
      <w:tblStyleColBandSize w:val="1"/>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8"/>
    <w:rsid w:val="008E65A3"/>
    <w:rPr>
      <w:color w:val="000000" w:themeColor="text1"/>
    </w:rPr>
    <w:tblPr>
      <w:tblStyleRowBandSize w:val="1"/>
      <w:tblStyleColBandSize w:val="1"/>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8"/>
    <w:rsid w:val="008E65A3"/>
    <w:rPr>
      <w:color w:val="000000" w:themeColor="text1"/>
    </w:rPr>
    <w:tblPr>
      <w:tblStyleRowBandSize w:val="1"/>
      <w:tblStyleColBandSize w:val="1"/>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8E65A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8"/>
    <w:rsid w:val="008E65A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8E65A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8E65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8E65A3"/>
    <w:rPr>
      <w:rFonts w:asciiTheme="minorHAnsi" w:hAnsiTheme="minorHAnsi"/>
      <w:sz w:val="16"/>
      <w:szCs w:val="16"/>
    </w:rPr>
  </w:style>
  <w:style w:type="paragraph" w:styleId="CommentText">
    <w:name w:val="annotation text"/>
    <w:basedOn w:val="Normal"/>
    <w:link w:val="CommentTextChar"/>
    <w:uiPriority w:val="99"/>
    <w:rsid w:val="008E65A3"/>
  </w:style>
  <w:style w:type="character" w:customStyle="1" w:styleId="CommentTextChar">
    <w:name w:val="Comment Text Char"/>
    <w:basedOn w:val="DefaultParagraphFont"/>
    <w:link w:val="CommentText"/>
    <w:uiPriority w:val="99"/>
    <w:rsid w:val="008E65A3"/>
    <w:rPr>
      <w:rFonts w:asciiTheme="minorHAnsi" w:hAnsiTheme="minorHAnsi"/>
    </w:rPr>
  </w:style>
  <w:style w:type="paragraph" w:styleId="CommentSubject">
    <w:name w:val="annotation subject"/>
    <w:basedOn w:val="CommentText"/>
    <w:next w:val="CommentText"/>
    <w:link w:val="CommentSubjectChar"/>
    <w:uiPriority w:val="97"/>
    <w:semiHidden/>
    <w:rsid w:val="008E65A3"/>
    <w:rPr>
      <w:b/>
      <w:bCs/>
    </w:rPr>
  </w:style>
  <w:style w:type="character" w:customStyle="1" w:styleId="CommentSubjectChar">
    <w:name w:val="Comment Subject Char"/>
    <w:basedOn w:val="CommentTextChar"/>
    <w:link w:val="CommentSubject"/>
    <w:uiPriority w:val="97"/>
    <w:semiHidden/>
    <w:rsid w:val="008E65A3"/>
    <w:rPr>
      <w:rFonts w:asciiTheme="minorHAnsi" w:hAnsiTheme="minorHAnsi"/>
      <w:b/>
      <w:bCs/>
    </w:rPr>
  </w:style>
  <w:style w:type="table" w:styleId="DarkList">
    <w:name w:val="Dark List"/>
    <w:basedOn w:val="TableNormal"/>
    <w:uiPriority w:val="98"/>
    <w:rsid w:val="008E65A3"/>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8E65A3"/>
    <w:rPr>
      <w:color w:val="FFFFFF" w:themeColor="background1"/>
    </w:rPr>
    <w:tblPr>
      <w:tblStyleRowBandSize w:val="1"/>
      <w:tblStyleColBandSize w:val="1"/>
    </w:tblPr>
    <w:tcPr>
      <w:shd w:val="clear" w:color="auto" w:fill="4F81BD"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8"/>
    <w:rsid w:val="008E65A3"/>
    <w:rPr>
      <w:color w:val="FFFFFF" w:themeColor="background1"/>
    </w:rPr>
    <w:tblPr>
      <w:tblStyleRowBandSize w:val="1"/>
      <w:tblStyleColBandSize w:val="1"/>
    </w:tblPr>
    <w:tcPr>
      <w:shd w:val="clear" w:color="auto" w:fill="C0504D"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8"/>
    <w:rsid w:val="008E65A3"/>
    <w:rPr>
      <w:color w:val="FFFFFF" w:themeColor="background1"/>
    </w:rPr>
    <w:tblPr>
      <w:tblStyleRowBandSize w:val="1"/>
      <w:tblStyleColBandSize w:val="1"/>
    </w:tblPr>
    <w:tcPr>
      <w:shd w:val="clear" w:color="auto" w:fill="9BBB59"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8"/>
    <w:rsid w:val="008E65A3"/>
    <w:rPr>
      <w:color w:val="FFFFFF" w:themeColor="background1"/>
    </w:rPr>
    <w:tblPr>
      <w:tblStyleRowBandSize w:val="1"/>
      <w:tblStyleColBandSize w:val="1"/>
    </w:tblPr>
    <w:tcPr>
      <w:shd w:val="clear" w:color="auto" w:fill="8064A2"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8"/>
    <w:rsid w:val="008E65A3"/>
    <w:rPr>
      <w:color w:val="FFFFFF" w:themeColor="background1"/>
    </w:rPr>
    <w:tblPr>
      <w:tblStyleRowBandSize w:val="1"/>
      <w:tblStyleColBandSize w:val="1"/>
    </w:tblPr>
    <w:tcPr>
      <w:shd w:val="clear" w:color="auto" w:fill="4BACC6"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8"/>
    <w:rsid w:val="008E65A3"/>
    <w:rPr>
      <w:color w:val="FFFFFF" w:themeColor="background1"/>
    </w:rPr>
    <w:tblPr>
      <w:tblStyleRowBandSize w:val="1"/>
      <w:tblStyleColBandSize w:val="1"/>
    </w:tblPr>
    <w:tcPr>
      <w:shd w:val="clear" w:color="auto" w:fill="F79646"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7"/>
    <w:semiHidden/>
    <w:rsid w:val="008E65A3"/>
  </w:style>
  <w:style w:type="character" w:customStyle="1" w:styleId="DateChar">
    <w:name w:val="Date Char"/>
    <w:basedOn w:val="DefaultParagraphFont"/>
    <w:link w:val="Date"/>
    <w:uiPriority w:val="97"/>
    <w:semiHidden/>
    <w:rsid w:val="008E65A3"/>
    <w:rPr>
      <w:rFonts w:asciiTheme="minorHAnsi" w:hAnsiTheme="minorHAnsi"/>
    </w:rPr>
  </w:style>
  <w:style w:type="paragraph" w:styleId="DocumentMap">
    <w:name w:val="Document Map"/>
    <w:basedOn w:val="Normal"/>
    <w:link w:val="DocumentMapChar"/>
    <w:uiPriority w:val="97"/>
    <w:semiHidden/>
    <w:rsid w:val="008E65A3"/>
    <w:rPr>
      <w:rFonts w:cs="Tahoma"/>
      <w:sz w:val="16"/>
      <w:szCs w:val="16"/>
    </w:rPr>
  </w:style>
  <w:style w:type="character" w:customStyle="1" w:styleId="DocumentMapChar">
    <w:name w:val="Document Map Char"/>
    <w:basedOn w:val="DefaultParagraphFont"/>
    <w:link w:val="DocumentMap"/>
    <w:uiPriority w:val="97"/>
    <w:semiHidden/>
    <w:rsid w:val="008E65A3"/>
    <w:rPr>
      <w:rFonts w:asciiTheme="minorHAnsi" w:hAnsiTheme="minorHAnsi" w:cs="Tahoma"/>
      <w:sz w:val="16"/>
      <w:szCs w:val="16"/>
    </w:rPr>
  </w:style>
  <w:style w:type="paragraph" w:styleId="E-mailSignature">
    <w:name w:val="E-mail Signature"/>
    <w:basedOn w:val="Normal"/>
    <w:link w:val="E-mailSignatureChar"/>
    <w:uiPriority w:val="97"/>
    <w:semiHidden/>
    <w:rsid w:val="008E65A3"/>
  </w:style>
  <w:style w:type="character" w:customStyle="1" w:styleId="E-mailSignatureChar">
    <w:name w:val="E-mail Signature Char"/>
    <w:basedOn w:val="DefaultParagraphFont"/>
    <w:link w:val="E-mailSignature"/>
    <w:uiPriority w:val="97"/>
    <w:semiHidden/>
    <w:rsid w:val="008E65A3"/>
    <w:rPr>
      <w:rFonts w:asciiTheme="minorHAnsi" w:hAnsiTheme="minorHAnsi"/>
    </w:rPr>
  </w:style>
  <w:style w:type="character" w:styleId="Emphasis">
    <w:name w:val="Emphasis"/>
    <w:basedOn w:val="DefaultParagraphFont"/>
    <w:uiPriority w:val="97"/>
    <w:semiHidden/>
    <w:rsid w:val="008E65A3"/>
    <w:rPr>
      <w:rFonts w:asciiTheme="minorHAnsi" w:hAnsiTheme="minorHAnsi"/>
      <w:i/>
      <w:iCs/>
    </w:rPr>
  </w:style>
  <w:style w:type="character" w:styleId="EndnoteReference">
    <w:name w:val="endnote reference"/>
    <w:basedOn w:val="DefaultParagraphFont"/>
    <w:uiPriority w:val="97"/>
    <w:semiHidden/>
    <w:rsid w:val="008E65A3"/>
    <w:rPr>
      <w:rFonts w:asciiTheme="minorHAnsi" w:hAnsiTheme="minorHAnsi"/>
      <w:vertAlign w:val="superscript"/>
    </w:rPr>
  </w:style>
  <w:style w:type="paragraph" w:styleId="EndnoteText">
    <w:name w:val="endnote text"/>
    <w:basedOn w:val="Normal"/>
    <w:link w:val="EndnoteTextChar"/>
    <w:uiPriority w:val="97"/>
    <w:semiHidden/>
    <w:rsid w:val="008E65A3"/>
  </w:style>
  <w:style w:type="character" w:customStyle="1" w:styleId="EndnoteTextChar">
    <w:name w:val="Endnote Text Char"/>
    <w:basedOn w:val="DefaultParagraphFont"/>
    <w:link w:val="EndnoteText"/>
    <w:uiPriority w:val="97"/>
    <w:semiHidden/>
    <w:rsid w:val="008E65A3"/>
    <w:rPr>
      <w:rFonts w:asciiTheme="minorHAnsi" w:hAnsiTheme="minorHAnsi"/>
    </w:rPr>
  </w:style>
  <w:style w:type="paragraph" w:styleId="EnvelopeAddress">
    <w:name w:val="envelope address"/>
    <w:basedOn w:val="Normal"/>
    <w:uiPriority w:val="97"/>
    <w:semiHidden/>
    <w:rsid w:val="008E65A3"/>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7"/>
    <w:semiHidden/>
    <w:rsid w:val="008E65A3"/>
    <w:rPr>
      <w:rFonts w:eastAsiaTheme="majorEastAsia" w:cstheme="majorBidi"/>
    </w:rPr>
  </w:style>
  <w:style w:type="character" w:styleId="FollowedHyperlink">
    <w:name w:val="FollowedHyperlink"/>
    <w:basedOn w:val="DefaultParagraphFont"/>
    <w:uiPriority w:val="97"/>
    <w:semiHidden/>
    <w:rsid w:val="008E65A3"/>
    <w:rPr>
      <w:rFonts w:asciiTheme="minorHAnsi" w:hAnsiTheme="minorHAnsi"/>
      <w:color w:val="800080" w:themeColor="followedHyperlink"/>
      <w:u w:val="single"/>
    </w:rPr>
  </w:style>
  <w:style w:type="paragraph" w:styleId="Footer">
    <w:name w:val="footer"/>
    <w:basedOn w:val="Normal"/>
    <w:link w:val="FooterChar"/>
    <w:uiPriority w:val="99"/>
    <w:rsid w:val="00051237"/>
    <w:pPr>
      <w:tabs>
        <w:tab w:val="center" w:pos="4513"/>
        <w:tab w:val="right" w:pos="9026"/>
      </w:tabs>
      <w:spacing w:after="0"/>
    </w:pPr>
    <w:rPr>
      <w:color w:val="928B81"/>
      <w:sz w:val="18"/>
    </w:rPr>
  </w:style>
  <w:style w:type="character" w:customStyle="1" w:styleId="FooterChar">
    <w:name w:val="Footer Char"/>
    <w:basedOn w:val="DefaultParagraphFont"/>
    <w:link w:val="Footer"/>
    <w:uiPriority w:val="99"/>
    <w:rsid w:val="00051237"/>
    <w:rPr>
      <w:rFonts w:ascii="Georgia" w:hAnsi="Georgia"/>
      <w:color w:val="928B81"/>
      <w:sz w:val="18"/>
    </w:rPr>
  </w:style>
  <w:style w:type="character" w:styleId="FootnoteReference">
    <w:name w:val="footnote reference"/>
    <w:basedOn w:val="DefaultParagraphFont"/>
    <w:uiPriority w:val="10"/>
    <w:semiHidden/>
    <w:rsid w:val="008E65A3"/>
    <w:rPr>
      <w:rFonts w:asciiTheme="minorHAnsi" w:hAnsiTheme="minorHAnsi"/>
      <w:vertAlign w:val="superscript"/>
    </w:rPr>
  </w:style>
  <w:style w:type="paragraph" w:styleId="FootnoteText">
    <w:name w:val="footnote text"/>
    <w:basedOn w:val="Normal"/>
    <w:link w:val="FootnoteTextChar"/>
    <w:uiPriority w:val="10"/>
    <w:semiHidden/>
    <w:rsid w:val="008E65A3"/>
  </w:style>
  <w:style w:type="character" w:customStyle="1" w:styleId="FootnoteTextChar">
    <w:name w:val="Footnote Text Char"/>
    <w:basedOn w:val="DefaultParagraphFont"/>
    <w:link w:val="FootnoteText"/>
    <w:uiPriority w:val="10"/>
    <w:semiHidden/>
    <w:rsid w:val="008E65A3"/>
    <w:rPr>
      <w:rFonts w:asciiTheme="minorHAnsi" w:hAnsiTheme="minorHAnsi"/>
    </w:rPr>
  </w:style>
  <w:style w:type="paragraph" w:styleId="Header">
    <w:name w:val="header"/>
    <w:basedOn w:val="Normal"/>
    <w:link w:val="HeaderChar"/>
    <w:uiPriority w:val="99"/>
    <w:rsid w:val="008E65A3"/>
    <w:pPr>
      <w:tabs>
        <w:tab w:val="center" w:pos="4513"/>
        <w:tab w:val="right" w:pos="9026"/>
      </w:tabs>
    </w:pPr>
  </w:style>
  <w:style w:type="character" w:customStyle="1" w:styleId="HeaderChar">
    <w:name w:val="Header Char"/>
    <w:basedOn w:val="DefaultParagraphFont"/>
    <w:link w:val="Header"/>
    <w:uiPriority w:val="99"/>
    <w:rsid w:val="008E65A3"/>
    <w:rPr>
      <w:rFonts w:asciiTheme="minorHAnsi" w:hAnsiTheme="minorHAnsi"/>
    </w:rPr>
  </w:style>
  <w:style w:type="character" w:styleId="HTMLAcronym">
    <w:name w:val="HTML Acronym"/>
    <w:basedOn w:val="DefaultParagraphFont"/>
    <w:uiPriority w:val="97"/>
    <w:semiHidden/>
    <w:rsid w:val="008E65A3"/>
    <w:rPr>
      <w:rFonts w:asciiTheme="minorHAnsi" w:hAnsiTheme="minorHAnsi"/>
    </w:rPr>
  </w:style>
  <w:style w:type="paragraph" w:styleId="HTMLAddress">
    <w:name w:val="HTML Address"/>
    <w:basedOn w:val="Normal"/>
    <w:link w:val="HTMLAddressChar"/>
    <w:uiPriority w:val="97"/>
    <w:semiHidden/>
    <w:rsid w:val="008E65A3"/>
    <w:rPr>
      <w:i/>
      <w:iCs/>
    </w:rPr>
  </w:style>
  <w:style w:type="character" w:customStyle="1" w:styleId="HTMLAddressChar">
    <w:name w:val="HTML Address Char"/>
    <w:basedOn w:val="DefaultParagraphFont"/>
    <w:link w:val="HTMLAddress"/>
    <w:uiPriority w:val="97"/>
    <w:semiHidden/>
    <w:rsid w:val="008E65A3"/>
    <w:rPr>
      <w:rFonts w:asciiTheme="minorHAnsi" w:hAnsiTheme="minorHAnsi"/>
      <w:i/>
      <w:iCs/>
    </w:rPr>
  </w:style>
  <w:style w:type="character" w:styleId="HTMLCite">
    <w:name w:val="HTML Cite"/>
    <w:basedOn w:val="DefaultParagraphFont"/>
    <w:uiPriority w:val="97"/>
    <w:semiHidden/>
    <w:rsid w:val="008E65A3"/>
    <w:rPr>
      <w:rFonts w:asciiTheme="minorHAnsi" w:hAnsiTheme="minorHAnsi"/>
      <w:i/>
      <w:iCs/>
    </w:rPr>
  </w:style>
  <w:style w:type="character" w:styleId="HTMLCode">
    <w:name w:val="HTML Code"/>
    <w:basedOn w:val="DefaultParagraphFont"/>
    <w:uiPriority w:val="97"/>
    <w:semiHidden/>
    <w:rsid w:val="008E65A3"/>
    <w:rPr>
      <w:rFonts w:asciiTheme="minorHAnsi" w:hAnsiTheme="minorHAnsi"/>
      <w:sz w:val="20"/>
      <w:szCs w:val="20"/>
    </w:rPr>
  </w:style>
  <w:style w:type="character" w:styleId="HTMLDefinition">
    <w:name w:val="HTML Definition"/>
    <w:basedOn w:val="DefaultParagraphFont"/>
    <w:uiPriority w:val="97"/>
    <w:semiHidden/>
    <w:rsid w:val="008E65A3"/>
    <w:rPr>
      <w:rFonts w:asciiTheme="minorHAnsi" w:hAnsiTheme="minorHAnsi"/>
      <w:i/>
      <w:iCs/>
    </w:rPr>
  </w:style>
  <w:style w:type="character" w:styleId="HTMLKeyboard">
    <w:name w:val="HTML Keyboard"/>
    <w:basedOn w:val="DefaultParagraphFont"/>
    <w:uiPriority w:val="97"/>
    <w:semiHidden/>
    <w:rsid w:val="008E65A3"/>
    <w:rPr>
      <w:rFonts w:asciiTheme="minorHAnsi" w:hAnsiTheme="minorHAnsi"/>
      <w:sz w:val="20"/>
      <w:szCs w:val="20"/>
    </w:rPr>
  </w:style>
  <w:style w:type="paragraph" w:styleId="HTMLPreformatted">
    <w:name w:val="HTML Preformatted"/>
    <w:basedOn w:val="Normal"/>
    <w:link w:val="HTMLPreformattedChar"/>
    <w:uiPriority w:val="97"/>
    <w:semiHidden/>
    <w:rsid w:val="008E65A3"/>
  </w:style>
  <w:style w:type="character" w:customStyle="1" w:styleId="HTMLPreformattedChar">
    <w:name w:val="HTML Preformatted Char"/>
    <w:basedOn w:val="DefaultParagraphFont"/>
    <w:link w:val="HTMLPreformatted"/>
    <w:uiPriority w:val="97"/>
    <w:semiHidden/>
    <w:rsid w:val="008E65A3"/>
    <w:rPr>
      <w:rFonts w:asciiTheme="minorHAnsi" w:hAnsiTheme="minorHAnsi"/>
    </w:rPr>
  </w:style>
  <w:style w:type="character" w:styleId="HTMLSample">
    <w:name w:val="HTML Sample"/>
    <w:basedOn w:val="DefaultParagraphFont"/>
    <w:uiPriority w:val="97"/>
    <w:semiHidden/>
    <w:rsid w:val="008E65A3"/>
    <w:rPr>
      <w:rFonts w:asciiTheme="minorHAnsi" w:hAnsiTheme="minorHAnsi"/>
      <w:sz w:val="24"/>
      <w:szCs w:val="24"/>
    </w:rPr>
  </w:style>
  <w:style w:type="character" w:styleId="HTMLTypewriter">
    <w:name w:val="HTML Typewriter"/>
    <w:basedOn w:val="DefaultParagraphFont"/>
    <w:uiPriority w:val="97"/>
    <w:semiHidden/>
    <w:rsid w:val="008E65A3"/>
    <w:rPr>
      <w:rFonts w:asciiTheme="minorHAnsi" w:hAnsiTheme="minorHAnsi"/>
      <w:sz w:val="20"/>
      <w:szCs w:val="20"/>
    </w:rPr>
  </w:style>
  <w:style w:type="character" w:styleId="HTMLVariable">
    <w:name w:val="HTML Variable"/>
    <w:basedOn w:val="DefaultParagraphFont"/>
    <w:uiPriority w:val="97"/>
    <w:semiHidden/>
    <w:rsid w:val="008E65A3"/>
    <w:rPr>
      <w:rFonts w:asciiTheme="minorHAnsi" w:hAnsiTheme="minorHAnsi"/>
      <w:i/>
      <w:iCs/>
    </w:rPr>
  </w:style>
  <w:style w:type="character" w:styleId="Hyperlink">
    <w:name w:val="Hyperlink"/>
    <w:basedOn w:val="DefaultParagraphFont"/>
    <w:uiPriority w:val="15"/>
    <w:semiHidden/>
    <w:rsid w:val="00021C23"/>
    <w:rPr>
      <w:rFonts w:ascii="Arial" w:hAnsi="Arial"/>
      <w:color w:val="0000FF" w:themeColor="hyperlink"/>
      <w:sz w:val="20"/>
      <w:u w:val="single"/>
    </w:rPr>
  </w:style>
  <w:style w:type="paragraph" w:styleId="Index1">
    <w:name w:val="index 1"/>
    <w:basedOn w:val="Normal"/>
    <w:next w:val="Normal"/>
    <w:autoRedefine/>
    <w:uiPriority w:val="97"/>
    <w:semiHidden/>
    <w:rsid w:val="008E65A3"/>
    <w:pPr>
      <w:ind w:left="200" w:hanging="200"/>
    </w:pPr>
  </w:style>
  <w:style w:type="paragraph" w:styleId="Index2">
    <w:name w:val="index 2"/>
    <w:basedOn w:val="Normal"/>
    <w:next w:val="Normal"/>
    <w:autoRedefine/>
    <w:uiPriority w:val="97"/>
    <w:semiHidden/>
    <w:rsid w:val="008E65A3"/>
    <w:pPr>
      <w:ind w:left="400" w:hanging="200"/>
    </w:pPr>
  </w:style>
  <w:style w:type="paragraph" w:styleId="Index3">
    <w:name w:val="index 3"/>
    <w:basedOn w:val="Normal"/>
    <w:next w:val="Normal"/>
    <w:autoRedefine/>
    <w:uiPriority w:val="97"/>
    <w:semiHidden/>
    <w:rsid w:val="008E65A3"/>
    <w:pPr>
      <w:ind w:left="600" w:hanging="200"/>
    </w:pPr>
  </w:style>
  <w:style w:type="paragraph" w:styleId="Index4">
    <w:name w:val="index 4"/>
    <w:basedOn w:val="Normal"/>
    <w:next w:val="Normal"/>
    <w:autoRedefine/>
    <w:uiPriority w:val="97"/>
    <w:semiHidden/>
    <w:rsid w:val="008E65A3"/>
    <w:pPr>
      <w:ind w:left="800" w:hanging="200"/>
    </w:pPr>
  </w:style>
  <w:style w:type="paragraph" w:styleId="Index5">
    <w:name w:val="index 5"/>
    <w:basedOn w:val="Normal"/>
    <w:next w:val="Normal"/>
    <w:autoRedefine/>
    <w:uiPriority w:val="97"/>
    <w:semiHidden/>
    <w:rsid w:val="008E65A3"/>
    <w:pPr>
      <w:ind w:left="1000" w:hanging="200"/>
    </w:pPr>
  </w:style>
  <w:style w:type="paragraph" w:styleId="Index6">
    <w:name w:val="index 6"/>
    <w:basedOn w:val="Normal"/>
    <w:next w:val="Normal"/>
    <w:autoRedefine/>
    <w:uiPriority w:val="97"/>
    <w:semiHidden/>
    <w:rsid w:val="008E65A3"/>
    <w:pPr>
      <w:ind w:left="1200" w:hanging="200"/>
    </w:pPr>
  </w:style>
  <w:style w:type="paragraph" w:styleId="Index7">
    <w:name w:val="index 7"/>
    <w:basedOn w:val="Normal"/>
    <w:next w:val="Normal"/>
    <w:autoRedefine/>
    <w:uiPriority w:val="97"/>
    <w:semiHidden/>
    <w:rsid w:val="008E65A3"/>
    <w:pPr>
      <w:ind w:left="1400" w:hanging="200"/>
    </w:pPr>
  </w:style>
  <w:style w:type="paragraph" w:styleId="Index8">
    <w:name w:val="index 8"/>
    <w:basedOn w:val="Normal"/>
    <w:next w:val="Normal"/>
    <w:autoRedefine/>
    <w:uiPriority w:val="97"/>
    <w:semiHidden/>
    <w:rsid w:val="008E65A3"/>
    <w:pPr>
      <w:ind w:left="1600" w:hanging="200"/>
    </w:pPr>
  </w:style>
  <w:style w:type="paragraph" w:styleId="Index9">
    <w:name w:val="index 9"/>
    <w:basedOn w:val="Normal"/>
    <w:next w:val="Normal"/>
    <w:autoRedefine/>
    <w:uiPriority w:val="97"/>
    <w:semiHidden/>
    <w:rsid w:val="008E65A3"/>
    <w:pPr>
      <w:ind w:left="1800" w:hanging="200"/>
    </w:pPr>
  </w:style>
  <w:style w:type="paragraph" w:styleId="IndexHeading">
    <w:name w:val="index heading"/>
    <w:basedOn w:val="Normal"/>
    <w:next w:val="Index1"/>
    <w:uiPriority w:val="97"/>
    <w:semiHidden/>
    <w:rsid w:val="008E65A3"/>
    <w:rPr>
      <w:rFonts w:asciiTheme="majorHAnsi" w:eastAsiaTheme="majorEastAsia" w:hAnsiTheme="majorHAnsi" w:cstheme="majorBidi"/>
      <w:b/>
      <w:bCs/>
    </w:rPr>
  </w:style>
  <w:style w:type="character" w:styleId="IntenseEmphasis">
    <w:name w:val="Intense Emphasis"/>
    <w:basedOn w:val="DefaultParagraphFont"/>
    <w:uiPriority w:val="97"/>
    <w:semiHidden/>
    <w:rsid w:val="008E65A3"/>
    <w:rPr>
      <w:rFonts w:asciiTheme="minorHAnsi" w:hAnsiTheme="minorHAnsi"/>
      <w:b/>
      <w:bCs/>
      <w:i/>
      <w:iCs/>
      <w:color w:val="4F81BD" w:themeColor="accent1"/>
    </w:rPr>
  </w:style>
  <w:style w:type="paragraph" w:styleId="IntenseQuote">
    <w:name w:val="Intense Quote"/>
    <w:basedOn w:val="Normal"/>
    <w:next w:val="Normal"/>
    <w:link w:val="IntenseQuoteChar"/>
    <w:uiPriority w:val="97"/>
    <w:semiHidden/>
    <w:rsid w:val="008E65A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7"/>
    <w:semiHidden/>
    <w:rsid w:val="008E65A3"/>
    <w:rPr>
      <w:rFonts w:asciiTheme="minorHAnsi" w:hAnsiTheme="minorHAnsi"/>
      <w:b/>
      <w:bCs/>
      <w:i/>
      <w:iCs/>
      <w:color w:val="4F81BD" w:themeColor="accent1"/>
    </w:rPr>
  </w:style>
  <w:style w:type="character" w:styleId="IntenseReference">
    <w:name w:val="Intense Reference"/>
    <w:basedOn w:val="DefaultParagraphFont"/>
    <w:uiPriority w:val="97"/>
    <w:semiHidden/>
    <w:rsid w:val="008E65A3"/>
    <w:rPr>
      <w:rFonts w:asciiTheme="minorHAnsi" w:hAnsiTheme="minorHAnsi"/>
      <w:b/>
      <w:bCs/>
      <w:smallCaps/>
      <w:color w:val="C0504D" w:themeColor="accent2"/>
      <w:spacing w:val="5"/>
      <w:u w:val="single"/>
    </w:rPr>
  </w:style>
  <w:style w:type="table" w:styleId="LightGrid">
    <w:name w:val="Light Grid"/>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8"/>
    <w:rsid w:val="008E65A3"/>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8E65A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8"/>
    <w:rsid w:val="008E65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8"/>
    <w:rsid w:val="008E65A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8"/>
    <w:rsid w:val="008E65A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8"/>
    <w:rsid w:val="008E65A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8"/>
    <w:rsid w:val="008E65A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7"/>
    <w:semiHidden/>
    <w:rsid w:val="008E65A3"/>
    <w:rPr>
      <w:rFonts w:asciiTheme="minorHAnsi" w:hAnsiTheme="minorHAnsi"/>
    </w:rPr>
  </w:style>
  <w:style w:type="paragraph" w:styleId="List">
    <w:name w:val="List"/>
    <w:basedOn w:val="Normal"/>
    <w:uiPriority w:val="4"/>
    <w:semiHidden/>
    <w:rsid w:val="008E65A3"/>
    <w:pPr>
      <w:ind w:left="283" w:hanging="283"/>
      <w:contextualSpacing/>
    </w:pPr>
  </w:style>
  <w:style w:type="paragraph" w:styleId="List2">
    <w:name w:val="List 2"/>
    <w:basedOn w:val="Normal"/>
    <w:uiPriority w:val="4"/>
    <w:semiHidden/>
    <w:rsid w:val="008E65A3"/>
    <w:pPr>
      <w:ind w:left="566" w:hanging="283"/>
      <w:contextualSpacing/>
    </w:pPr>
  </w:style>
  <w:style w:type="paragraph" w:styleId="List3">
    <w:name w:val="List 3"/>
    <w:basedOn w:val="Normal"/>
    <w:uiPriority w:val="4"/>
    <w:semiHidden/>
    <w:rsid w:val="008E65A3"/>
    <w:pPr>
      <w:ind w:left="849" w:hanging="283"/>
      <w:contextualSpacing/>
    </w:pPr>
  </w:style>
  <w:style w:type="paragraph" w:styleId="List4">
    <w:name w:val="List 4"/>
    <w:basedOn w:val="Normal"/>
    <w:uiPriority w:val="4"/>
    <w:semiHidden/>
    <w:rsid w:val="008E65A3"/>
    <w:pPr>
      <w:ind w:left="1132" w:hanging="283"/>
      <w:contextualSpacing/>
    </w:pPr>
  </w:style>
  <w:style w:type="paragraph" w:styleId="List5">
    <w:name w:val="List 5"/>
    <w:basedOn w:val="Normal"/>
    <w:uiPriority w:val="4"/>
    <w:semiHidden/>
    <w:rsid w:val="008E65A3"/>
    <w:pPr>
      <w:ind w:left="1415" w:hanging="283"/>
      <w:contextualSpacing/>
    </w:pPr>
  </w:style>
  <w:style w:type="paragraph" w:styleId="ListBullet2">
    <w:name w:val="List Bullet 2"/>
    <w:basedOn w:val="Normal"/>
    <w:uiPriority w:val="2"/>
    <w:semiHidden/>
    <w:rsid w:val="008E65A3"/>
    <w:pPr>
      <w:numPr>
        <w:numId w:val="1"/>
      </w:numPr>
      <w:contextualSpacing/>
    </w:pPr>
  </w:style>
  <w:style w:type="paragraph" w:styleId="ListBullet3">
    <w:name w:val="List Bullet 3"/>
    <w:basedOn w:val="Normal"/>
    <w:uiPriority w:val="2"/>
    <w:semiHidden/>
    <w:rsid w:val="008E65A3"/>
    <w:pPr>
      <w:numPr>
        <w:numId w:val="2"/>
      </w:numPr>
      <w:contextualSpacing/>
    </w:pPr>
  </w:style>
  <w:style w:type="paragraph" w:styleId="ListBullet4">
    <w:name w:val="List Bullet 4"/>
    <w:basedOn w:val="Normal"/>
    <w:uiPriority w:val="2"/>
    <w:semiHidden/>
    <w:rsid w:val="008E65A3"/>
    <w:pPr>
      <w:numPr>
        <w:numId w:val="3"/>
      </w:numPr>
      <w:contextualSpacing/>
    </w:pPr>
  </w:style>
  <w:style w:type="paragraph" w:styleId="ListBullet5">
    <w:name w:val="List Bullet 5"/>
    <w:basedOn w:val="Normal"/>
    <w:uiPriority w:val="2"/>
    <w:semiHidden/>
    <w:rsid w:val="008E65A3"/>
    <w:pPr>
      <w:numPr>
        <w:numId w:val="4"/>
      </w:numPr>
      <w:contextualSpacing/>
    </w:pPr>
  </w:style>
  <w:style w:type="paragraph" w:styleId="ListContinue2">
    <w:name w:val="List Continue 2"/>
    <w:basedOn w:val="Normal"/>
    <w:uiPriority w:val="98"/>
    <w:semiHidden/>
    <w:rsid w:val="008E65A3"/>
    <w:pPr>
      <w:ind w:left="566"/>
      <w:contextualSpacing/>
    </w:pPr>
  </w:style>
  <w:style w:type="paragraph" w:styleId="ListContinue3">
    <w:name w:val="List Continue 3"/>
    <w:basedOn w:val="Normal"/>
    <w:uiPriority w:val="98"/>
    <w:semiHidden/>
    <w:rsid w:val="008E65A3"/>
    <w:pPr>
      <w:ind w:left="849"/>
      <w:contextualSpacing/>
    </w:pPr>
  </w:style>
  <w:style w:type="paragraph" w:styleId="ListContinue4">
    <w:name w:val="List Continue 4"/>
    <w:basedOn w:val="Normal"/>
    <w:uiPriority w:val="98"/>
    <w:semiHidden/>
    <w:rsid w:val="008E65A3"/>
    <w:pPr>
      <w:ind w:left="1132"/>
      <w:contextualSpacing/>
    </w:pPr>
  </w:style>
  <w:style w:type="paragraph" w:styleId="ListContinue5">
    <w:name w:val="List Continue 5"/>
    <w:basedOn w:val="Normal"/>
    <w:uiPriority w:val="98"/>
    <w:semiHidden/>
    <w:rsid w:val="008E65A3"/>
    <w:pPr>
      <w:ind w:left="1415"/>
      <w:contextualSpacing/>
    </w:pPr>
  </w:style>
  <w:style w:type="paragraph" w:styleId="ListNumber">
    <w:name w:val="List Number"/>
    <w:basedOn w:val="Normal"/>
    <w:uiPriority w:val="3"/>
    <w:semiHidden/>
    <w:qFormat/>
    <w:rsid w:val="008E65A3"/>
    <w:pPr>
      <w:numPr>
        <w:numId w:val="5"/>
      </w:numPr>
      <w:contextualSpacing/>
    </w:pPr>
  </w:style>
  <w:style w:type="paragraph" w:styleId="ListNumber2">
    <w:name w:val="List Number 2"/>
    <w:basedOn w:val="Normal"/>
    <w:uiPriority w:val="3"/>
    <w:semiHidden/>
    <w:rsid w:val="008E65A3"/>
    <w:pPr>
      <w:numPr>
        <w:numId w:val="6"/>
      </w:numPr>
      <w:contextualSpacing/>
    </w:pPr>
  </w:style>
  <w:style w:type="paragraph" w:styleId="ListNumber3">
    <w:name w:val="List Number 3"/>
    <w:basedOn w:val="Normal"/>
    <w:uiPriority w:val="3"/>
    <w:semiHidden/>
    <w:rsid w:val="008E65A3"/>
    <w:pPr>
      <w:numPr>
        <w:numId w:val="7"/>
      </w:numPr>
      <w:contextualSpacing/>
    </w:pPr>
  </w:style>
  <w:style w:type="paragraph" w:styleId="ListNumber4">
    <w:name w:val="List Number 4"/>
    <w:basedOn w:val="Normal"/>
    <w:uiPriority w:val="3"/>
    <w:semiHidden/>
    <w:rsid w:val="008E65A3"/>
    <w:pPr>
      <w:numPr>
        <w:numId w:val="8"/>
      </w:numPr>
      <w:contextualSpacing/>
    </w:pPr>
  </w:style>
  <w:style w:type="paragraph" w:styleId="ListNumber5">
    <w:name w:val="List Number 5"/>
    <w:basedOn w:val="Normal"/>
    <w:uiPriority w:val="3"/>
    <w:semiHidden/>
    <w:rsid w:val="008E65A3"/>
    <w:pPr>
      <w:numPr>
        <w:numId w:val="9"/>
      </w:numPr>
      <w:contextualSpacing/>
    </w:pPr>
  </w:style>
  <w:style w:type="paragraph" w:styleId="ListParagraph">
    <w:name w:val="List Paragraph"/>
    <w:basedOn w:val="Normal"/>
    <w:link w:val="ListParagraphChar"/>
    <w:uiPriority w:val="34"/>
    <w:qFormat/>
    <w:rsid w:val="008E65A3"/>
    <w:pPr>
      <w:ind w:left="720"/>
      <w:contextualSpacing/>
    </w:pPr>
  </w:style>
  <w:style w:type="paragraph" w:styleId="MacroText">
    <w:name w:val="macro"/>
    <w:link w:val="MacroTextChar"/>
    <w:uiPriority w:val="97"/>
    <w:semiHidden/>
    <w:rsid w:val="008E65A3"/>
    <w:pPr>
      <w:tabs>
        <w:tab w:val="left" w:pos="480"/>
        <w:tab w:val="left" w:pos="960"/>
        <w:tab w:val="left" w:pos="1440"/>
        <w:tab w:val="left" w:pos="1920"/>
        <w:tab w:val="left" w:pos="2400"/>
        <w:tab w:val="left" w:pos="2880"/>
        <w:tab w:val="left" w:pos="3360"/>
        <w:tab w:val="left" w:pos="3840"/>
        <w:tab w:val="left" w:pos="4320"/>
      </w:tabs>
    </w:pPr>
    <w:rPr>
      <w:rFonts w:asciiTheme="minorHAnsi" w:hAnsiTheme="minorHAnsi"/>
    </w:rPr>
  </w:style>
  <w:style w:type="character" w:customStyle="1" w:styleId="MacroTextChar">
    <w:name w:val="Macro Text Char"/>
    <w:basedOn w:val="DefaultParagraphFont"/>
    <w:link w:val="MacroText"/>
    <w:uiPriority w:val="97"/>
    <w:semiHidden/>
    <w:rsid w:val="008E65A3"/>
    <w:rPr>
      <w:rFonts w:asciiTheme="minorHAnsi" w:hAnsiTheme="minorHAnsi"/>
    </w:rPr>
  </w:style>
  <w:style w:type="table" w:styleId="MediumGrid1">
    <w:name w:val="Medium Grid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8"/>
    <w:rsid w:val="008E65A3"/>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8E65A3"/>
    <w:rPr>
      <w:color w:val="000000" w:themeColor="text1"/>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8"/>
    <w:rsid w:val="008E65A3"/>
    <w:rPr>
      <w:color w:val="000000" w:themeColor="text1"/>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8"/>
    <w:rsid w:val="008E65A3"/>
    <w:rPr>
      <w:color w:val="000000" w:themeColor="text1"/>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8"/>
    <w:rsid w:val="008E65A3"/>
    <w:rPr>
      <w:color w:val="000000" w:themeColor="text1"/>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8"/>
    <w:rsid w:val="008E65A3"/>
    <w:rPr>
      <w:color w:val="000000" w:themeColor="text1"/>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8"/>
    <w:rsid w:val="008E65A3"/>
    <w:rPr>
      <w:color w:val="000000" w:themeColor="text1"/>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8E65A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7"/>
    <w:semiHidden/>
    <w:rsid w:val="008E65A3"/>
    <w:rPr>
      <w:rFonts w:asciiTheme="minorHAnsi" w:eastAsiaTheme="majorEastAsia" w:hAnsiTheme="minorHAnsi" w:cstheme="majorBidi"/>
      <w:sz w:val="24"/>
      <w:szCs w:val="24"/>
      <w:shd w:val="pct20" w:color="auto" w:fill="auto"/>
    </w:rPr>
  </w:style>
  <w:style w:type="paragraph" w:styleId="NormalWeb">
    <w:name w:val="Normal (Web)"/>
    <w:basedOn w:val="Normal"/>
    <w:uiPriority w:val="98"/>
    <w:semiHidden/>
    <w:rsid w:val="008E65A3"/>
    <w:rPr>
      <w:sz w:val="24"/>
      <w:szCs w:val="24"/>
    </w:rPr>
  </w:style>
  <w:style w:type="paragraph" w:styleId="NoteHeading">
    <w:name w:val="Note Heading"/>
    <w:basedOn w:val="Normal"/>
    <w:next w:val="Normal"/>
    <w:link w:val="NoteHeadingChar"/>
    <w:uiPriority w:val="97"/>
    <w:semiHidden/>
    <w:rsid w:val="008E65A3"/>
    <w:rPr>
      <w:rFonts w:asciiTheme="majorHAnsi" w:hAnsiTheme="majorHAnsi"/>
    </w:rPr>
  </w:style>
  <w:style w:type="character" w:customStyle="1" w:styleId="NoteHeadingChar">
    <w:name w:val="Note Heading Char"/>
    <w:basedOn w:val="DefaultParagraphFont"/>
    <w:link w:val="NoteHeading"/>
    <w:uiPriority w:val="97"/>
    <w:semiHidden/>
    <w:rsid w:val="008E65A3"/>
    <w:rPr>
      <w:rFonts w:asciiTheme="majorHAnsi" w:hAnsiTheme="majorHAnsi"/>
    </w:rPr>
  </w:style>
  <w:style w:type="character" w:styleId="PlaceholderText">
    <w:name w:val="Placeholder Text"/>
    <w:basedOn w:val="DefaultParagraphFont"/>
    <w:uiPriority w:val="14"/>
    <w:semiHidden/>
    <w:rsid w:val="008E65A3"/>
    <w:rPr>
      <w:rFonts w:asciiTheme="minorHAnsi" w:hAnsiTheme="minorHAnsi"/>
      <w:color w:val="808080"/>
    </w:rPr>
  </w:style>
  <w:style w:type="paragraph" w:styleId="PlainText">
    <w:name w:val="Plain Text"/>
    <w:basedOn w:val="Normal"/>
    <w:link w:val="PlainTextChar"/>
    <w:uiPriority w:val="99"/>
    <w:rsid w:val="008E65A3"/>
    <w:rPr>
      <w:sz w:val="21"/>
      <w:szCs w:val="21"/>
    </w:rPr>
  </w:style>
  <w:style w:type="character" w:customStyle="1" w:styleId="PlainTextChar">
    <w:name w:val="Plain Text Char"/>
    <w:basedOn w:val="DefaultParagraphFont"/>
    <w:link w:val="PlainText"/>
    <w:uiPriority w:val="99"/>
    <w:rsid w:val="008E65A3"/>
    <w:rPr>
      <w:rFonts w:asciiTheme="minorHAnsi" w:hAnsiTheme="minorHAnsi"/>
      <w:sz w:val="21"/>
      <w:szCs w:val="21"/>
    </w:rPr>
  </w:style>
  <w:style w:type="paragraph" w:styleId="Quote">
    <w:name w:val="Quote"/>
    <w:basedOn w:val="Normal"/>
    <w:next w:val="Normal"/>
    <w:link w:val="QuoteChar"/>
    <w:uiPriority w:val="97"/>
    <w:semiHidden/>
    <w:rsid w:val="008E65A3"/>
    <w:rPr>
      <w:i/>
      <w:iCs/>
      <w:color w:val="000000" w:themeColor="text1"/>
    </w:rPr>
  </w:style>
  <w:style w:type="character" w:customStyle="1" w:styleId="QuoteChar">
    <w:name w:val="Quote Char"/>
    <w:basedOn w:val="DefaultParagraphFont"/>
    <w:link w:val="Quote"/>
    <w:uiPriority w:val="97"/>
    <w:semiHidden/>
    <w:rsid w:val="008E65A3"/>
    <w:rPr>
      <w:rFonts w:asciiTheme="minorHAnsi" w:hAnsiTheme="minorHAnsi"/>
      <w:i/>
      <w:iCs/>
      <w:color w:val="000000" w:themeColor="text1"/>
    </w:rPr>
  </w:style>
  <w:style w:type="paragraph" w:styleId="Salutation">
    <w:name w:val="Salutation"/>
    <w:basedOn w:val="Normal"/>
    <w:next w:val="Normal"/>
    <w:link w:val="SalutationChar"/>
    <w:uiPriority w:val="97"/>
    <w:semiHidden/>
    <w:rsid w:val="008E65A3"/>
  </w:style>
  <w:style w:type="character" w:customStyle="1" w:styleId="SalutationChar">
    <w:name w:val="Salutation Char"/>
    <w:basedOn w:val="DefaultParagraphFont"/>
    <w:link w:val="Salutation"/>
    <w:uiPriority w:val="97"/>
    <w:semiHidden/>
    <w:rsid w:val="008E65A3"/>
    <w:rPr>
      <w:rFonts w:asciiTheme="minorHAnsi" w:hAnsiTheme="minorHAnsi"/>
    </w:rPr>
  </w:style>
  <w:style w:type="paragraph" w:styleId="Signature">
    <w:name w:val="Signature"/>
    <w:basedOn w:val="Normal"/>
    <w:link w:val="SignatureChar"/>
    <w:uiPriority w:val="97"/>
    <w:semiHidden/>
    <w:rsid w:val="008E65A3"/>
    <w:pPr>
      <w:ind w:left="4252"/>
    </w:pPr>
  </w:style>
  <w:style w:type="character" w:customStyle="1" w:styleId="SignatureChar">
    <w:name w:val="Signature Char"/>
    <w:basedOn w:val="DefaultParagraphFont"/>
    <w:link w:val="Signature"/>
    <w:uiPriority w:val="97"/>
    <w:semiHidden/>
    <w:rsid w:val="008E65A3"/>
    <w:rPr>
      <w:rFonts w:asciiTheme="minorHAnsi" w:hAnsiTheme="minorHAnsi"/>
    </w:rPr>
  </w:style>
  <w:style w:type="character" w:styleId="Strong">
    <w:name w:val="Strong"/>
    <w:basedOn w:val="DefaultParagraphFont"/>
    <w:uiPriority w:val="97"/>
    <w:semiHidden/>
    <w:rsid w:val="008E65A3"/>
    <w:rPr>
      <w:rFonts w:asciiTheme="minorHAnsi" w:hAnsiTheme="minorHAnsi"/>
      <w:b/>
      <w:bCs/>
    </w:rPr>
  </w:style>
  <w:style w:type="paragraph" w:styleId="Subtitle">
    <w:name w:val="Subtitle"/>
    <w:basedOn w:val="Normal"/>
    <w:next w:val="Normal"/>
    <w:link w:val="SubtitleChar"/>
    <w:uiPriority w:val="97"/>
    <w:semiHidden/>
    <w:rsid w:val="008E65A3"/>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97"/>
    <w:semiHidden/>
    <w:rsid w:val="008E65A3"/>
    <w:rPr>
      <w:rFonts w:asciiTheme="minorHAnsi" w:eastAsiaTheme="majorEastAsia" w:hAnsiTheme="minorHAnsi" w:cstheme="majorBidi"/>
      <w:i/>
      <w:iCs/>
      <w:color w:val="4F81BD" w:themeColor="accent1"/>
      <w:spacing w:val="15"/>
      <w:sz w:val="24"/>
      <w:szCs w:val="24"/>
    </w:rPr>
  </w:style>
  <w:style w:type="character" w:styleId="SubtleEmphasis">
    <w:name w:val="Subtle Emphasis"/>
    <w:basedOn w:val="DefaultParagraphFont"/>
    <w:uiPriority w:val="97"/>
    <w:semiHidden/>
    <w:rsid w:val="008E65A3"/>
    <w:rPr>
      <w:rFonts w:asciiTheme="minorHAnsi" w:hAnsiTheme="minorHAnsi"/>
      <w:i/>
      <w:iCs/>
      <w:color w:val="808080" w:themeColor="text1" w:themeTint="7F"/>
    </w:rPr>
  </w:style>
  <w:style w:type="character" w:styleId="SubtleReference">
    <w:name w:val="Subtle Reference"/>
    <w:basedOn w:val="DefaultParagraphFont"/>
    <w:uiPriority w:val="97"/>
    <w:semiHidden/>
    <w:rsid w:val="008E65A3"/>
    <w:rPr>
      <w:rFonts w:asciiTheme="minorHAnsi" w:hAnsiTheme="minorHAnsi"/>
      <w:smallCaps/>
      <w:color w:val="C0504D" w:themeColor="accent2"/>
      <w:u w:val="single"/>
    </w:rPr>
  </w:style>
  <w:style w:type="table" w:styleId="Table3Deffects1">
    <w:name w:val="Table 3D effects 1"/>
    <w:basedOn w:val="TableNormal"/>
    <w:uiPriority w:val="98"/>
    <w:rsid w:val="008E65A3"/>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8E65A3"/>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8E65A3"/>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8E65A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8E65A3"/>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8E65A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8E65A3"/>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8E65A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8E65A3"/>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8E65A3"/>
    <w:rPr>
      <w:b/>
      <w:bCs/>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8E65A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8E65A3"/>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8E65A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8E65A3"/>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8E65A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8E65A3"/>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8E65A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8E65A3"/>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8E65A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8E65A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8E65A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8E65A3"/>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8E65A3"/>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8E65A3"/>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8E65A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8E65A3"/>
    <w:pPr>
      <w:ind w:left="200" w:hanging="200"/>
    </w:pPr>
  </w:style>
  <w:style w:type="paragraph" w:styleId="TableofFigures">
    <w:name w:val="table of figures"/>
    <w:basedOn w:val="Normal"/>
    <w:next w:val="Normal"/>
    <w:uiPriority w:val="97"/>
    <w:semiHidden/>
    <w:rsid w:val="008E65A3"/>
  </w:style>
  <w:style w:type="table" w:styleId="TableProfessional">
    <w:name w:val="Table Professional"/>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8E65A3"/>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8E65A3"/>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8E65A3"/>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8E65A3"/>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8E65A3"/>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8E6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8"/>
    <w:rsid w:val="008E65A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8"/>
    <w:rsid w:val="008E65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8"/>
    <w:rsid w:val="008E65A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14"/>
    <w:qFormat/>
    <w:rsid w:val="00453376"/>
    <w:pPr>
      <w:autoSpaceDE w:val="0"/>
      <w:autoSpaceDN w:val="0"/>
      <w:adjustRightInd w:val="0"/>
      <w:spacing w:after="0" w:line="448" w:lineRule="atLeast"/>
      <w:textAlignment w:val="center"/>
    </w:pPr>
    <w:rPr>
      <w:rFonts w:cs="Georgia"/>
      <w:b/>
      <w:bCs/>
      <w:color w:val="000000"/>
      <w:sz w:val="42"/>
      <w:szCs w:val="42"/>
    </w:rPr>
  </w:style>
  <w:style w:type="character" w:customStyle="1" w:styleId="TitleChar">
    <w:name w:val="Title Char"/>
    <w:basedOn w:val="DefaultParagraphFont"/>
    <w:link w:val="Title"/>
    <w:uiPriority w:val="14"/>
    <w:rsid w:val="00453376"/>
    <w:rPr>
      <w:rFonts w:ascii="Arial" w:hAnsi="Arial" w:cs="Georgia"/>
      <w:b/>
      <w:bCs/>
      <w:color w:val="000000"/>
      <w:sz w:val="42"/>
      <w:szCs w:val="42"/>
    </w:rPr>
  </w:style>
  <w:style w:type="paragraph" w:styleId="TOAHeading">
    <w:name w:val="toa heading"/>
    <w:basedOn w:val="Normal"/>
    <w:next w:val="Normal"/>
    <w:uiPriority w:val="97"/>
    <w:semiHidden/>
    <w:rsid w:val="008E65A3"/>
    <w:pPr>
      <w:spacing w:before="120"/>
    </w:pPr>
    <w:rPr>
      <w:rFonts w:asciiTheme="majorHAnsi" w:eastAsiaTheme="majorEastAsia" w:hAnsiTheme="majorHAnsi" w:cstheme="majorBidi"/>
      <w:b/>
      <w:bCs/>
      <w:sz w:val="24"/>
      <w:szCs w:val="24"/>
    </w:rPr>
  </w:style>
  <w:style w:type="paragraph" w:styleId="TOC2">
    <w:name w:val="toc 2"/>
    <w:basedOn w:val="Normal"/>
    <w:next w:val="Normal"/>
    <w:autoRedefine/>
    <w:uiPriority w:val="14"/>
    <w:semiHidden/>
    <w:rsid w:val="008E65A3"/>
    <w:pPr>
      <w:spacing w:after="100"/>
      <w:ind w:left="200"/>
    </w:pPr>
  </w:style>
  <w:style w:type="paragraph" w:styleId="TOC3">
    <w:name w:val="toc 3"/>
    <w:basedOn w:val="Normal"/>
    <w:next w:val="Normal"/>
    <w:autoRedefine/>
    <w:uiPriority w:val="14"/>
    <w:semiHidden/>
    <w:rsid w:val="008E65A3"/>
    <w:pPr>
      <w:spacing w:after="100"/>
      <w:ind w:left="400"/>
    </w:pPr>
  </w:style>
  <w:style w:type="paragraph" w:styleId="TOC4">
    <w:name w:val="toc 4"/>
    <w:basedOn w:val="Normal"/>
    <w:next w:val="Normal"/>
    <w:autoRedefine/>
    <w:uiPriority w:val="14"/>
    <w:semiHidden/>
    <w:rsid w:val="008E65A3"/>
    <w:pPr>
      <w:spacing w:after="100"/>
      <w:ind w:left="600"/>
    </w:pPr>
  </w:style>
  <w:style w:type="paragraph" w:styleId="TOC5">
    <w:name w:val="toc 5"/>
    <w:basedOn w:val="Normal"/>
    <w:next w:val="Normal"/>
    <w:autoRedefine/>
    <w:uiPriority w:val="14"/>
    <w:semiHidden/>
    <w:rsid w:val="008E65A3"/>
    <w:pPr>
      <w:spacing w:after="100"/>
      <w:ind w:left="800"/>
    </w:pPr>
  </w:style>
  <w:style w:type="paragraph" w:styleId="TOC6">
    <w:name w:val="toc 6"/>
    <w:basedOn w:val="Normal"/>
    <w:next w:val="Normal"/>
    <w:autoRedefine/>
    <w:uiPriority w:val="14"/>
    <w:semiHidden/>
    <w:rsid w:val="008E65A3"/>
    <w:pPr>
      <w:spacing w:after="100"/>
      <w:ind w:left="1000"/>
    </w:pPr>
  </w:style>
  <w:style w:type="paragraph" w:styleId="TOC7">
    <w:name w:val="toc 7"/>
    <w:basedOn w:val="Normal"/>
    <w:next w:val="Normal"/>
    <w:autoRedefine/>
    <w:uiPriority w:val="14"/>
    <w:semiHidden/>
    <w:rsid w:val="008E65A3"/>
    <w:pPr>
      <w:spacing w:after="100"/>
      <w:ind w:left="1200"/>
    </w:pPr>
  </w:style>
  <w:style w:type="paragraph" w:styleId="TOC8">
    <w:name w:val="toc 8"/>
    <w:basedOn w:val="Normal"/>
    <w:next w:val="Normal"/>
    <w:autoRedefine/>
    <w:uiPriority w:val="14"/>
    <w:semiHidden/>
    <w:rsid w:val="008E65A3"/>
    <w:pPr>
      <w:spacing w:after="100"/>
      <w:ind w:left="1400"/>
    </w:pPr>
  </w:style>
  <w:style w:type="paragraph" w:styleId="TOC9">
    <w:name w:val="toc 9"/>
    <w:basedOn w:val="Normal"/>
    <w:next w:val="Normal"/>
    <w:autoRedefine/>
    <w:uiPriority w:val="14"/>
    <w:semiHidden/>
    <w:rsid w:val="008E65A3"/>
    <w:pPr>
      <w:spacing w:after="100"/>
      <w:ind w:left="1600"/>
    </w:pPr>
  </w:style>
  <w:style w:type="paragraph" w:styleId="TOCHeading">
    <w:name w:val="TOC Heading"/>
    <w:basedOn w:val="Heading1"/>
    <w:next w:val="Normal"/>
    <w:uiPriority w:val="14"/>
    <w:semiHidden/>
    <w:unhideWhenUsed/>
    <w:qFormat/>
    <w:rsid w:val="008E65A3"/>
    <w:pPr>
      <w:keepLines/>
      <w:spacing w:before="480"/>
      <w:outlineLvl w:val="9"/>
    </w:pPr>
    <w:rPr>
      <w:rFonts w:eastAsiaTheme="majorEastAsia" w:cstheme="majorBidi"/>
      <w:color w:val="365F91" w:themeColor="accent1" w:themeShade="BF"/>
      <w:kern w:val="0"/>
      <w:szCs w:val="28"/>
    </w:rPr>
  </w:style>
  <w:style w:type="character" w:customStyle="1" w:styleId="ListParagraphChar">
    <w:name w:val="List Paragraph Char"/>
    <w:link w:val="ListParagraph"/>
    <w:uiPriority w:val="34"/>
    <w:locked/>
    <w:rsid w:val="00E43C5B"/>
    <w:rPr>
      <w:rFonts w:ascii="Georgia" w:hAnsi="Georgia"/>
      <w:sz w:val="22"/>
    </w:rPr>
  </w:style>
  <w:style w:type="paragraph" w:customStyle="1" w:styleId="BasicParagraph">
    <w:name w:val="[Basic Paragraph]"/>
    <w:basedOn w:val="Normal"/>
    <w:uiPriority w:val="99"/>
    <w:rsid w:val="00AC273D"/>
    <w:pPr>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TitleSub">
    <w:name w:val="Title Sub"/>
    <w:basedOn w:val="Normal"/>
    <w:qFormat/>
    <w:rsid w:val="00453376"/>
    <w:pPr>
      <w:autoSpaceDE w:val="0"/>
      <w:autoSpaceDN w:val="0"/>
      <w:adjustRightInd w:val="0"/>
      <w:spacing w:line="420" w:lineRule="atLeast"/>
      <w:textAlignment w:val="center"/>
    </w:pPr>
    <w:rPr>
      <w:rFonts w:cs="Georgia"/>
      <w:color w:val="000000"/>
      <w:spacing w:val="-10"/>
      <w:sz w:val="42"/>
      <w:szCs w:val="42"/>
    </w:rPr>
  </w:style>
  <w:style w:type="table" w:customStyle="1" w:styleId="PSCGreen">
    <w:name w:val="PSC_Green"/>
    <w:basedOn w:val="TableNormal"/>
    <w:uiPriority w:val="99"/>
    <w:rsid w:val="00A76532"/>
    <w:pPr>
      <w:spacing w:line="280" w:lineRule="atLeast"/>
    </w:pPr>
    <w:rPr>
      <w:rFonts w:ascii="Arial" w:hAnsi="Arial"/>
      <w:color w:val="FFFFFF" w:themeColor="background1"/>
    </w:rPr>
    <w:tblPr>
      <w:tblBorders>
        <w:top w:val="single" w:sz="8" w:space="0" w:color="auto"/>
        <w:bottom w:val="single" w:sz="8" w:space="0" w:color="auto"/>
        <w:insideH w:val="single" w:sz="8" w:space="0" w:color="FFFFFF" w:themeColor="background1"/>
      </w:tblBorders>
      <w:tblCellMar>
        <w:left w:w="57" w:type="dxa"/>
        <w:right w:w="0" w:type="dxa"/>
      </w:tblCellMar>
    </w:tblPr>
    <w:tcPr>
      <w:shd w:val="clear" w:color="auto" w:fill="00A88F"/>
    </w:tcPr>
    <w:tblStylePr w:type="firstRow">
      <w:tblPr/>
      <w:tcPr>
        <w:tcBorders>
          <w:top w:val="single" w:sz="8" w:space="0" w:color="auto"/>
          <w:left w:val="nil"/>
          <w:bottom w:val="nil"/>
          <w:right w:val="nil"/>
          <w:insideH w:val="nil"/>
          <w:insideV w:val="nil"/>
          <w:tl2br w:val="nil"/>
          <w:tr2bl w:val="nil"/>
        </w:tcBorders>
      </w:tcPr>
    </w:tblStylePr>
    <w:tblStylePr w:type="lastRow">
      <w:tblPr/>
      <w:tcPr>
        <w:tcBorders>
          <w:top w:val="nil"/>
          <w:left w:val="nil"/>
          <w:bottom w:val="single" w:sz="8" w:space="0" w:color="auto"/>
          <w:right w:val="nil"/>
          <w:insideH w:val="nil"/>
          <w:insideV w:val="nil"/>
          <w:tl2br w:val="nil"/>
          <w:tr2bl w:val="nil"/>
        </w:tcBorders>
      </w:tcPr>
    </w:tblStylePr>
  </w:style>
  <w:style w:type="paragraph" w:customStyle="1" w:styleId="TableTextWhite">
    <w:name w:val="Table Text White"/>
    <w:basedOn w:val="Normal"/>
    <w:qFormat/>
    <w:rsid w:val="0002436B"/>
    <w:pPr>
      <w:spacing w:before="40" w:after="40" w:line="280" w:lineRule="atLeast"/>
    </w:pPr>
    <w:rPr>
      <w:color w:val="FFFFFF"/>
      <w:sz w:val="20"/>
    </w:rPr>
  </w:style>
  <w:style w:type="table" w:customStyle="1" w:styleId="PSCPurple">
    <w:name w:val="PSC_Purple"/>
    <w:basedOn w:val="TableNormal"/>
    <w:uiPriority w:val="99"/>
    <w:rsid w:val="008E0207"/>
    <w:rPr>
      <w:rFonts w:ascii="Arial" w:hAnsi="Arial"/>
    </w:rPr>
    <w:tblPr>
      <w:tblStyleRowBandSize w:val="1"/>
      <w:tblBorders>
        <w:top w:val="single" w:sz="8" w:space="0" w:color="auto"/>
        <w:bottom w:val="single" w:sz="8" w:space="0" w:color="BCBEC0"/>
        <w:insideH w:val="single" w:sz="8" w:space="0" w:color="BCBEC0"/>
      </w:tblBorders>
      <w:tblCellMar>
        <w:left w:w="57" w:type="dxa"/>
        <w:right w:w="0" w:type="dxa"/>
      </w:tblCellMar>
    </w:tblPr>
    <w:tblStylePr w:type="firstRow">
      <w:tblPr/>
      <w:tcPr>
        <w:tcBorders>
          <w:top w:val="single" w:sz="8" w:space="0" w:color="auto"/>
          <w:left w:val="nil"/>
          <w:bottom w:val="single" w:sz="8" w:space="0" w:color="auto"/>
          <w:right w:val="nil"/>
          <w:insideH w:val="nil"/>
          <w:insideV w:val="nil"/>
          <w:tl2br w:val="nil"/>
          <w:tr2bl w:val="nil"/>
        </w:tcBorders>
        <w:shd w:val="clear" w:color="auto" w:fill="6D276A"/>
      </w:tcPr>
    </w:tblStylePr>
  </w:style>
  <w:style w:type="paragraph" w:customStyle="1" w:styleId="TableText">
    <w:name w:val="Table Text"/>
    <w:basedOn w:val="TableTextWhite"/>
    <w:qFormat/>
    <w:rsid w:val="0002436B"/>
    <w:rPr>
      <w:color w:val="auto"/>
    </w:rPr>
  </w:style>
  <w:style w:type="paragraph" w:customStyle="1" w:styleId="Tablehead1">
    <w:name w:val="Table head 1"/>
    <w:basedOn w:val="Normal"/>
    <w:uiPriority w:val="99"/>
    <w:rsid w:val="00DD15D6"/>
    <w:pPr>
      <w:suppressAutoHyphens/>
      <w:autoSpaceDE w:val="0"/>
      <w:autoSpaceDN w:val="0"/>
      <w:adjustRightInd w:val="0"/>
      <w:spacing w:before="57" w:after="113" w:line="392" w:lineRule="atLeast"/>
      <w:textAlignment w:val="center"/>
    </w:pPr>
    <w:rPr>
      <w:rFonts w:cs="Arial"/>
      <w:b/>
      <w:bCs/>
      <w:color w:val="FFFFFF"/>
      <w:szCs w:val="22"/>
      <w:lang w:val="en-US"/>
    </w:rPr>
  </w:style>
  <w:style w:type="paragraph" w:customStyle="1" w:styleId="TableBullet">
    <w:name w:val="Table Bullet"/>
    <w:basedOn w:val="ListBullet"/>
    <w:qFormat/>
    <w:rsid w:val="003C64C5"/>
    <w:rPr>
      <w:sz w:val="20"/>
    </w:rPr>
  </w:style>
  <w:style w:type="paragraph" w:customStyle="1" w:styleId="HelpText">
    <w:name w:val="HelpText"/>
    <w:basedOn w:val="Normal"/>
    <w:qFormat/>
    <w:rsid w:val="00B04165"/>
    <w:pPr>
      <w:spacing w:after="0"/>
    </w:pPr>
    <w:rPr>
      <w:rFonts w:asciiTheme="minorHAnsi" w:hAnsiTheme="minorHAnsi"/>
      <w:vanish/>
      <w:color w:val="FF0000"/>
      <w:sz w:val="16"/>
    </w:rPr>
  </w:style>
  <w:style w:type="paragraph" w:customStyle="1" w:styleId="TableTextWhite0">
    <w:name w:val="Table_Text_White"/>
    <w:basedOn w:val="Normal"/>
    <w:qFormat/>
    <w:rsid w:val="00803E47"/>
    <w:pPr>
      <w:spacing w:before="40" w:after="40" w:line="280" w:lineRule="atLeast"/>
    </w:pPr>
    <w:rPr>
      <w:b/>
      <w:color w:val="FFFFFF"/>
    </w:rPr>
  </w:style>
  <w:style w:type="paragraph" w:customStyle="1" w:styleId="OSRlevel1bullet10pt">
    <w:name w:val="OSR level 1 bullet 10 pt"/>
    <w:basedOn w:val="Normal"/>
    <w:rsid w:val="005505E4"/>
    <w:pPr>
      <w:numPr>
        <w:numId w:val="13"/>
      </w:numPr>
      <w:spacing w:after="0"/>
    </w:pPr>
    <w:rPr>
      <w:rFonts w:ascii="Times New Roman" w:eastAsia="Times New Roman" w:hAnsi="Times New Roman"/>
      <w:sz w:val="24"/>
      <w:szCs w:val="24"/>
      <w:lang w:eastAsia="en-AU"/>
    </w:rPr>
  </w:style>
  <w:style w:type="paragraph" w:customStyle="1" w:styleId="Pa18">
    <w:name w:val="Pa18"/>
    <w:basedOn w:val="Normal"/>
    <w:next w:val="Normal"/>
    <w:uiPriority w:val="99"/>
    <w:rsid w:val="00A37020"/>
    <w:pPr>
      <w:autoSpaceDE w:val="0"/>
      <w:autoSpaceDN w:val="0"/>
      <w:adjustRightInd w:val="0"/>
      <w:spacing w:after="0" w:line="161" w:lineRule="atLeast"/>
    </w:pPr>
    <w:rPr>
      <w:rFonts w:ascii="Rooney" w:hAnsi="Rooney"/>
      <w:sz w:val="24"/>
      <w:szCs w:val="24"/>
    </w:rPr>
  </w:style>
  <w:style w:type="character" w:customStyle="1" w:styleId="Heading1Char">
    <w:name w:val="Heading 1 Char"/>
    <w:basedOn w:val="DefaultParagraphFont"/>
    <w:link w:val="Heading1"/>
    <w:uiPriority w:val="1"/>
    <w:rsid w:val="000C453F"/>
    <w:rPr>
      <w:rFonts w:ascii="Arial" w:hAnsi="Arial" w:cs="Arial"/>
      <w:b/>
      <w:bCs/>
      <w:kern w:val="32"/>
      <w:sz w:val="42"/>
      <w:szCs w:val="32"/>
    </w:rPr>
  </w:style>
  <w:style w:type="paragraph" w:customStyle="1" w:styleId="msonormal0">
    <w:name w:val="msonormal"/>
    <w:basedOn w:val="Normal"/>
    <w:uiPriority w:val="99"/>
    <w:semiHidden/>
    <w:rsid w:val="00550DF7"/>
    <w:pPr>
      <w:shd w:val="clear" w:color="auto" w:fill="F7F7F7"/>
      <w:tabs>
        <w:tab w:val="num" w:pos="360"/>
      </w:tabs>
      <w:spacing w:after="0" w:line="270" w:lineRule="atLeast"/>
    </w:pPr>
    <w:rPr>
      <w:rFonts w:asciiTheme="minorHAnsi" w:hAnsiTheme="minorHAnsi" w:cstheme="minorBidi"/>
      <w:szCs w:val="22"/>
    </w:rPr>
  </w:style>
  <w:style w:type="character" w:customStyle="1" w:styleId="Heading2Char">
    <w:name w:val="Heading 2 Char"/>
    <w:basedOn w:val="DefaultParagraphFont"/>
    <w:link w:val="Heading2"/>
    <w:uiPriority w:val="1"/>
    <w:rsid w:val="004A3696"/>
    <w:rPr>
      <w:rFonts w:ascii="Arial" w:hAnsi="Arial" w:cs="Arial"/>
      <w:b/>
      <w:bCs/>
      <w:iCs/>
      <w:sz w:val="26"/>
      <w:szCs w:val="28"/>
    </w:rPr>
  </w:style>
  <w:style w:type="character" w:styleId="UnresolvedMention">
    <w:name w:val="Unresolved Mention"/>
    <w:basedOn w:val="DefaultParagraphFont"/>
    <w:uiPriority w:val="99"/>
    <w:semiHidden/>
    <w:unhideWhenUsed/>
    <w:rsid w:val="00A802EA"/>
    <w:rPr>
      <w:color w:val="605E5C"/>
      <w:shd w:val="clear" w:color="auto" w:fill="E1DFDD"/>
    </w:rPr>
  </w:style>
  <w:style w:type="character" w:customStyle="1" w:styleId="NoSpacingChar">
    <w:name w:val="No Spacing Char"/>
    <w:basedOn w:val="DefaultParagraphFont"/>
    <w:link w:val="NoSpacing"/>
    <w:uiPriority w:val="1"/>
    <w:rsid w:val="008D40B7"/>
    <w:rPr>
      <w:rFonts w:asciiTheme="minorHAnsi" w:hAnsiTheme="minorHAnsi"/>
      <w:szCs w:val="24"/>
    </w:rPr>
  </w:style>
  <w:style w:type="paragraph" w:customStyle="1" w:styleId="paragraph">
    <w:name w:val="paragraph"/>
    <w:basedOn w:val="Normal"/>
    <w:rsid w:val="000E1B10"/>
    <w:pPr>
      <w:spacing w:before="100" w:beforeAutospacing="1" w:after="100" w:afterAutospacing="1"/>
    </w:pPr>
    <w:rPr>
      <w:rFonts w:ascii="Times New Roman" w:eastAsia="Times New Roman" w:hAnsi="Times New Roman"/>
      <w:sz w:val="24"/>
      <w:szCs w:val="24"/>
      <w:lang w:eastAsia="en-AU"/>
    </w:rPr>
  </w:style>
  <w:style w:type="character" w:customStyle="1" w:styleId="normaltextrun">
    <w:name w:val="normaltextrun"/>
    <w:basedOn w:val="DefaultParagraphFont"/>
    <w:rsid w:val="000E1B10"/>
  </w:style>
  <w:style w:type="character" w:customStyle="1" w:styleId="eop">
    <w:name w:val="eop"/>
    <w:basedOn w:val="DefaultParagraphFont"/>
    <w:rsid w:val="000E1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8561">
      <w:bodyDiv w:val="1"/>
      <w:marLeft w:val="0"/>
      <w:marRight w:val="0"/>
      <w:marTop w:val="0"/>
      <w:marBottom w:val="0"/>
      <w:divBdr>
        <w:top w:val="none" w:sz="0" w:space="0" w:color="auto"/>
        <w:left w:val="none" w:sz="0" w:space="0" w:color="auto"/>
        <w:bottom w:val="none" w:sz="0" w:space="0" w:color="auto"/>
        <w:right w:val="none" w:sz="0" w:space="0" w:color="auto"/>
      </w:divBdr>
    </w:div>
    <w:div w:id="92240227">
      <w:bodyDiv w:val="1"/>
      <w:marLeft w:val="0"/>
      <w:marRight w:val="0"/>
      <w:marTop w:val="0"/>
      <w:marBottom w:val="0"/>
      <w:divBdr>
        <w:top w:val="none" w:sz="0" w:space="0" w:color="auto"/>
        <w:left w:val="none" w:sz="0" w:space="0" w:color="auto"/>
        <w:bottom w:val="none" w:sz="0" w:space="0" w:color="auto"/>
        <w:right w:val="none" w:sz="0" w:space="0" w:color="auto"/>
      </w:divBdr>
    </w:div>
    <w:div w:id="194850915">
      <w:bodyDiv w:val="1"/>
      <w:marLeft w:val="0"/>
      <w:marRight w:val="0"/>
      <w:marTop w:val="0"/>
      <w:marBottom w:val="0"/>
      <w:divBdr>
        <w:top w:val="none" w:sz="0" w:space="0" w:color="auto"/>
        <w:left w:val="none" w:sz="0" w:space="0" w:color="auto"/>
        <w:bottom w:val="none" w:sz="0" w:space="0" w:color="auto"/>
        <w:right w:val="none" w:sz="0" w:space="0" w:color="auto"/>
      </w:divBdr>
    </w:div>
    <w:div w:id="227149956">
      <w:bodyDiv w:val="1"/>
      <w:marLeft w:val="0"/>
      <w:marRight w:val="0"/>
      <w:marTop w:val="0"/>
      <w:marBottom w:val="0"/>
      <w:divBdr>
        <w:top w:val="none" w:sz="0" w:space="0" w:color="auto"/>
        <w:left w:val="none" w:sz="0" w:space="0" w:color="auto"/>
        <w:bottom w:val="none" w:sz="0" w:space="0" w:color="auto"/>
        <w:right w:val="none" w:sz="0" w:space="0" w:color="auto"/>
      </w:divBdr>
      <w:divsChild>
        <w:div w:id="92828541">
          <w:marLeft w:val="0"/>
          <w:marRight w:val="0"/>
          <w:marTop w:val="0"/>
          <w:marBottom w:val="0"/>
          <w:divBdr>
            <w:top w:val="none" w:sz="0" w:space="0" w:color="auto"/>
            <w:left w:val="none" w:sz="0" w:space="0" w:color="auto"/>
            <w:bottom w:val="none" w:sz="0" w:space="0" w:color="auto"/>
            <w:right w:val="none" w:sz="0" w:space="0" w:color="auto"/>
          </w:divBdr>
        </w:div>
        <w:div w:id="112331790">
          <w:marLeft w:val="0"/>
          <w:marRight w:val="0"/>
          <w:marTop w:val="0"/>
          <w:marBottom w:val="0"/>
          <w:divBdr>
            <w:top w:val="none" w:sz="0" w:space="0" w:color="auto"/>
            <w:left w:val="none" w:sz="0" w:space="0" w:color="auto"/>
            <w:bottom w:val="none" w:sz="0" w:space="0" w:color="auto"/>
            <w:right w:val="none" w:sz="0" w:space="0" w:color="auto"/>
          </w:divBdr>
        </w:div>
        <w:div w:id="139268108">
          <w:marLeft w:val="0"/>
          <w:marRight w:val="0"/>
          <w:marTop w:val="0"/>
          <w:marBottom w:val="0"/>
          <w:divBdr>
            <w:top w:val="none" w:sz="0" w:space="0" w:color="auto"/>
            <w:left w:val="none" w:sz="0" w:space="0" w:color="auto"/>
            <w:bottom w:val="none" w:sz="0" w:space="0" w:color="auto"/>
            <w:right w:val="none" w:sz="0" w:space="0" w:color="auto"/>
          </w:divBdr>
        </w:div>
        <w:div w:id="144250348">
          <w:marLeft w:val="0"/>
          <w:marRight w:val="0"/>
          <w:marTop w:val="0"/>
          <w:marBottom w:val="0"/>
          <w:divBdr>
            <w:top w:val="none" w:sz="0" w:space="0" w:color="auto"/>
            <w:left w:val="none" w:sz="0" w:space="0" w:color="auto"/>
            <w:bottom w:val="none" w:sz="0" w:space="0" w:color="auto"/>
            <w:right w:val="none" w:sz="0" w:space="0" w:color="auto"/>
          </w:divBdr>
        </w:div>
        <w:div w:id="194395352">
          <w:marLeft w:val="0"/>
          <w:marRight w:val="0"/>
          <w:marTop w:val="0"/>
          <w:marBottom w:val="0"/>
          <w:divBdr>
            <w:top w:val="none" w:sz="0" w:space="0" w:color="auto"/>
            <w:left w:val="none" w:sz="0" w:space="0" w:color="auto"/>
            <w:bottom w:val="none" w:sz="0" w:space="0" w:color="auto"/>
            <w:right w:val="none" w:sz="0" w:space="0" w:color="auto"/>
          </w:divBdr>
        </w:div>
        <w:div w:id="411464689">
          <w:marLeft w:val="0"/>
          <w:marRight w:val="0"/>
          <w:marTop w:val="0"/>
          <w:marBottom w:val="0"/>
          <w:divBdr>
            <w:top w:val="none" w:sz="0" w:space="0" w:color="auto"/>
            <w:left w:val="none" w:sz="0" w:space="0" w:color="auto"/>
            <w:bottom w:val="none" w:sz="0" w:space="0" w:color="auto"/>
            <w:right w:val="none" w:sz="0" w:space="0" w:color="auto"/>
          </w:divBdr>
        </w:div>
        <w:div w:id="470945358">
          <w:marLeft w:val="0"/>
          <w:marRight w:val="0"/>
          <w:marTop w:val="0"/>
          <w:marBottom w:val="0"/>
          <w:divBdr>
            <w:top w:val="none" w:sz="0" w:space="0" w:color="auto"/>
            <w:left w:val="none" w:sz="0" w:space="0" w:color="auto"/>
            <w:bottom w:val="none" w:sz="0" w:space="0" w:color="auto"/>
            <w:right w:val="none" w:sz="0" w:space="0" w:color="auto"/>
          </w:divBdr>
        </w:div>
        <w:div w:id="599028646">
          <w:marLeft w:val="0"/>
          <w:marRight w:val="0"/>
          <w:marTop w:val="0"/>
          <w:marBottom w:val="0"/>
          <w:divBdr>
            <w:top w:val="none" w:sz="0" w:space="0" w:color="auto"/>
            <w:left w:val="none" w:sz="0" w:space="0" w:color="auto"/>
            <w:bottom w:val="none" w:sz="0" w:space="0" w:color="auto"/>
            <w:right w:val="none" w:sz="0" w:space="0" w:color="auto"/>
          </w:divBdr>
        </w:div>
        <w:div w:id="620040724">
          <w:marLeft w:val="0"/>
          <w:marRight w:val="0"/>
          <w:marTop w:val="0"/>
          <w:marBottom w:val="0"/>
          <w:divBdr>
            <w:top w:val="none" w:sz="0" w:space="0" w:color="auto"/>
            <w:left w:val="none" w:sz="0" w:space="0" w:color="auto"/>
            <w:bottom w:val="none" w:sz="0" w:space="0" w:color="auto"/>
            <w:right w:val="none" w:sz="0" w:space="0" w:color="auto"/>
          </w:divBdr>
        </w:div>
        <w:div w:id="750739959">
          <w:marLeft w:val="0"/>
          <w:marRight w:val="0"/>
          <w:marTop w:val="0"/>
          <w:marBottom w:val="0"/>
          <w:divBdr>
            <w:top w:val="none" w:sz="0" w:space="0" w:color="auto"/>
            <w:left w:val="none" w:sz="0" w:space="0" w:color="auto"/>
            <w:bottom w:val="none" w:sz="0" w:space="0" w:color="auto"/>
            <w:right w:val="none" w:sz="0" w:space="0" w:color="auto"/>
          </w:divBdr>
        </w:div>
        <w:div w:id="958032447">
          <w:marLeft w:val="0"/>
          <w:marRight w:val="0"/>
          <w:marTop w:val="0"/>
          <w:marBottom w:val="0"/>
          <w:divBdr>
            <w:top w:val="none" w:sz="0" w:space="0" w:color="auto"/>
            <w:left w:val="none" w:sz="0" w:space="0" w:color="auto"/>
            <w:bottom w:val="none" w:sz="0" w:space="0" w:color="auto"/>
            <w:right w:val="none" w:sz="0" w:space="0" w:color="auto"/>
          </w:divBdr>
        </w:div>
        <w:div w:id="1151023634">
          <w:marLeft w:val="0"/>
          <w:marRight w:val="0"/>
          <w:marTop w:val="0"/>
          <w:marBottom w:val="0"/>
          <w:divBdr>
            <w:top w:val="none" w:sz="0" w:space="0" w:color="auto"/>
            <w:left w:val="none" w:sz="0" w:space="0" w:color="auto"/>
            <w:bottom w:val="none" w:sz="0" w:space="0" w:color="auto"/>
            <w:right w:val="none" w:sz="0" w:space="0" w:color="auto"/>
          </w:divBdr>
        </w:div>
        <w:div w:id="1296721764">
          <w:marLeft w:val="0"/>
          <w:marRight w:val="0"/>
          <w:marTop w:val="0"/>
          <w:marBottom w:val="0"/>
          <w:divBdr>
            <w:top w:val="none" w:sz="0" w:space="0" w:color="auto"/>
            <w:left w:val="none" w:sz="0" w:space="0" w:color="auto"/>
            <w:bottom w:val="none" w:sz="0" w:space="0" w:color="auto"/>
            <w:right w:val="none" w:sz="0" w:space="0" w:color="auto"/>
          </w:divBdr>
        </w:div>
        <w:div w:id="1337028075">
          <w:marLeft w:val="0"/>
          <w:marRight w:val="0"/>
          <w:marTop w:val="0"/>
          <w:marBottom w:val="0"/>
          <w:divBdr>
            <w:top w:val="none" w:sz="0" w:space="0" w:color="auto"/>
            <w:left w:val="none" w:sz="0" w:space="0" w:color="auto"/>
            <w:bottom w:val="none" w:sz="0" w:space="0" w:color="auto"/>
            <w:right w:val="none" w:sz="0" w:space="0" w:color="auto"/>
          </w:divBdr>
        </w:div>
        <w:div w:id="1472207721">
          <w:marLeft w:val="0"/>
          <w:marRight w:val="0"/>
          <w:marTop w:val="0"/>
          <w:marBottom w:val="0"/>
          <w:divBdr>
            <w:top w:val="none" w:sz="0" w:space="0" w:color="auto"/>
            <w:left w:val="none" w:sz="0" w:space="0" w:color="auto"/>
            <w:bottom w:val="none" w:sz="0" w:space="0" w:color="auto"/>
            <w:right w:val="none" w:sz="0" w:space="0" w:color="auto"/>
          </w:divBdr>
        </w:div>
        <w:div w:id="1514371713">
          <w:marLeft w:val="0"/>
          <w:marRight w:val="0"/>
          <w:marTop w:val="0"/>
          <w:marBottom w:val="0"/>
          <w:divBdr>
            <w:top w:val="none" w:sz="0" w:space="0" w:color="auto"/>
            <w:left w:val="none" w:sz="0" w:space="0" w:color="auto"/>
            <w:bottom w:val="none" w:sz="0" w:space="0" w:color="auto"/>
            <w:right w:val="none" w:sz="0" w:space="0" w:color="auto"/>
          </w:divBdr>
        </w:div>
        <w:div w:id="1656030158">
          <w:marLeft w:val="0"/>
          <w:marRight w:val="0"/>
          <w:marTop w:val="0"/>
          <w:marBottom w:val="0"/>
          <w:divBdr>
            <w:top w:val="none" w:sz="0" w:space="0" w:color="auto"/>
            <w:left w:val="none" w:sz="0" w:space="0" w:color="auto"/>
            <w:bottom w:val="none" w:sz="0" w:space="0" w:color="auto"/>
            <w:right w:val="none" w:sz="0" w:space="0" w:color="auto"/>
          </w:divBdr>
        </w:div>
        <w:div w:id="2052223594">
          <w:marLeft w:val="0"/>
          <w:marRight w:val="0"/>
          <w:marTop w:val="0"/>
          <w:marBottom w:val="0"/>
          <w:divBdr>
            <w:top w:val="none" w:sz="0" w:space="0" w:color="auto"/>
            <w:left w:val="none" w:sz="0" w:space="0" w:color="auto"/>
            <w:bottom w:val="none" w:sz="0" w:space="0" w:color="auto"/>
            <w:right w:val="none" w:sz="0" w:space="0" w:color="auto"/>
          </w:divBdr>
        </w:div>
        <w:div w:id="2144812601">
          <w:marLeft w:val="0"/>
          <w:marRight w:val="0"/>
          <w:marTop w:val="0"/>
          <w:marBottom w:val="0"/>
          <w:divBdr>
            <w:top w:val="none" w:sz="0" w:space="0" w:color="auto"/>
            <w:left w:val="none" w:sz="0" w:space="0" w:color="auto"/>
            <w:bottom w:val="none" w:sz="0" w:space="0" w:color="auto"/>
            <w:right w:val="none" w:sz="0" w:space="0" w:color="auto"/>
          </w:divBdr>
        </w:div>
      </w:divsChild>
    </w:div>
    <w:div w:id="299192461">
      <w:bodyDiv w:val="1"/>
      <w:marLeft w:val="0"/>
      <w:marRight w:val="0"/>
      <w:marTop w:val="0"/>
      <w:marBottom w:val="0"/>
      <w:divBdr>
        <w:top w:val="none" w:sz="0" w:space="0" w:color="auto"/>
        <w:left w:val="none" w:sz="0" w:space="0" w:color="auto"/>
        <w:bottom w:val="none" w:sz="0" w:space="0" w:color="auto"/>
        <w:right w:val="none" w:sz="0" w:space="0" w:color="auto"/>
      </w:divBdr>
    </w:div>
    <w:div w:id="355081782">
      <w:bodyDiv w:val="1"/>
      <w:marLeft w:val="0"/>
      <w:marRight w:val="0"/>
      <w:marTop w:val="0"/>
      <w:marBottom w:val="0"/>
      <w:divBdr>
        <w:top w:val="none" w:sz="0" w:space="0" w:color="auto"/>
        <w:left w:val="none" w:sz="0" w:space="0" w:color="auto"/>
        <w:bottom w:val="none" w:sz="0" w:space="0" w:color="auto"/>
        <w:right w:val="none" w:sz="0" w:space="0" w:color="auto"/>
      </w:divBdr>
    </w:div>
    <w:div w:id="359941392">
      <w:bodyDiv w:val="1"/>
      <w:marLeft w:val="0"/>
      <w:marRight w:val="0"/>
      <w:marTop w:val="0"/>
      <w:marBottom w:val="0"/>
      <w:divBdr>
        <w:top w:val="none" w:sz="0" w:space="0" w:color="auto"/>
        <w:left w:val="none" w:sz="0" w:space="0" w:color="auto"/>
        <w:bottom w:val="none" w:sz="0" w:space="0" w:color="auto"/>
        <w:right w:val="none" w:sz="0" w:space="0" w:color="auto"/>
      </w:divBdr>
    </w:div>
    <w:div w:id="394090467">
      <w:bodyDiv w:val="1"/>
      <w:marLeft w:val="0"/>
      <w:marRight w:val="0"/>
      <w:marTop w:val="0"/>
      <w:marBottom w:val="0"/>
      <w:divBdr>
        <w:top w:val="none" w:sz="0" w:space="0" w:color="auto"/>
        <w:left w:val="none" w:sz="0" w:space="0" w:color="auto"/>
        <w:bottom w:val="none" w:sz="0" w:space="0" w:color="auto"/>
        <w:right w:val="none" w:sz="0" w:space="0" w:color="auto"/>
      </w:divBdr>
    </w:div>
    <w:div w:id="679699445">
      <w:bodyDiv w:val="1"/>
      <w:marLeft w:val="0"/>
      <w:marRight w:val="0"/>
      <w:marTop w:val="0"/>
      <w:marBottom w:val="0"/>
      <w:divBdr>
        <w:top w:val="none" w:sz="0" w:space="0" w:color="auto"/>
        <w:left w:val="none" w:sz="0" w:space="0" w:color="auto"/>
        <w:bottom w:val="none" w:sz="0" w:space="0" w:color="auto"/>
        <w:right w:val="none" w:sz="0" w:space="0" w:color="auto"/>
      </w:divBdr>
    </w:div>
    <w:div w:id="725564503">
      <w:bodyDiv w:val="1"/>
      <w:marLeft w:val="0"/>
      <w:marRight w:val="0"/>
      <w:marTop w:val="0"/>
      <w:marBottom w:val="0"/>
      <w:divBdr>
        <w:top w:val="none" w:sz="0" w:space="0" w:color="auto"/>
        <w:left w:val="none" w:sz="0" w:space="0" w:color="auto"/>
        <w:bottom w:val="none" w:sz="0" w:space="0" w:color="auto"/>
        <w:right w:val="none" w:sz="0" w:space="0" w:color="auto"/>
      </w:divBdr>
    </w:div>
    <w:div w:id="790831350">
      <w:bodyDiv w:val="1"/>
      <w:marLeft w:val="0"/>
      <w:marRight w:val="0"/>
      <w:marTop w:val="0"/>
      <w:marBottom w:val="0"/>
      <w:divBdr>
        <w:top w:val="none" w:sz="0" w:space="0" w:color="auto"/>
        <w:left w:val="none" w:sz="0" w:space="0" w:color="auto"/>
        <w:bottom w:val="none" w:sz="0" w:space="0" w:color="auto"/>
        <w:right w:val="none" w:sz="0" w:space="0" w:color="auto"/>
      </w:divBdr>
    </w:div>
    <w:div w:id="835726878">
      <w:bodyDiv w:val="1"/>
      <w:marLeft w:val="0"/>
      <w:marRight w:val="0"/>
      <w:marTop w:val="0"/>
      <w:marBottom w:val="0"/>
      <w:divBdr>
        <w:top w:val="none" w:sz="0" w:space="0" w:color="auto"/>
        <w:left w:val="none" w:sz="0" w:space="0" w:color="auto"/>
        <w:bottom w:val="none" w:sz="0" w:space="0" w:color="auto"/>
        <w:right w:val="none" w:sz="0" w:space="0" w:color="auto"/>
      </w:divBdr>
    </w:div>
    <w:div w:id="865026415">
      <w:bodyDiv w:val="1"/>
      <w:marLeft w:val="0"/>
      <w:marRight w:val="0"/>
      <w:marTop w:val="0"/>
      <w:marBottom w:val="0"/>
      <w:divBdr>
        <w:top w:val="none" w:sz="0" w:space="0" w:color="auto"/>
        <w:left w:val="none" w:sz="0" w:space="0" w:color="auto"/>
        <w:bottom w:val="none" w:sz="0" w:space="0" w:color="auto"/>
        <w:right w:val="none" w:sz="0" w:space="0" w:color="auto"/>
      </w:divBdr>
    </w:div>
    <w:div w:id="919408058">
      <w:bodyDiv w:val="1"/>
      <w:marLeft w:val="0"/>
      <w:marRight w:val="0"/>
      <w:marTop w:val="0"/>
      <w:marBottom w:val="0"/>
      <w:divBdr>
        <w:top w:val="none" w:sz="0" w:space="0" w:color="auto"/>
        <w:left w:val="none" w:sz="0" w:space="0" w:color="auto"/>
        <w:bottom w:val="none" w:sz="0" w:space="0" w:color="auto"/>
        <w:right w:val="none" w:sz="0" w:space="0" w:color="auto"/>
      </w:divBdr>
    </w:div>
    <w:div w:id="961692058">
      <w:bodyDiv w:val="1"/>
      <w:marLeft w:val="0"/>
      <w:marRight w:val="0"/>
      <w:marTop w:val="0"/>
      <w:marBottom w:val="0"/>
      <w:divBdr>
        <w:top w:val="none" w:sz="0" w:space="0" w:color="auto"/>
        <w:left w:val="none" w:sz="0" w:space="0" w:color="auto"/>
        <w:bottom w:val="none" w:sz="0" w:space="0" w:color="auto"/>
        <w:right w:val="none" w:sz="0" w:space="0" w:color="auto"/>
      </w:divBdr>
    </w:div>
    <w:div w:id="981693886">
      <w:bodyDiv w:val="1"/>
      <w:marLeft w:val="0"/>
      <w:marRight w:val="0"/>
      <w:marTop w:val="0"/>
      <w:marBottom w:val="0"/>
      <w:divBdr>
        <w:top w:val="none" w:sz="0" w:space="0" w:color="auto"/>
        <w:left w:val="none" w:sz="0" w:space="0" w:color="auto"/>
        <w:bottom w:val="none" w:sz="0" w:space="0" w:color="auto"/>
        <w:right w:val="none" w:sz="0" w:space="0" w:color="auto"/>
      </w:divBdr>
    </w:div>
    <w:div w:id="1121649224">
      <w:bodyDiv w:val="1"/>
      <w:marLeft w:val="0"/>
      <w:marRight w:val="0"/>
      <w:marTop w:val="0"/>
      <w:marBottom w:val="0"/>
      <w:divBdr>
        <w:top w:val="none" w:sz="0" w:space="0" w:color="auto"/>
        <w:left w:val="none" w:sz="0" w:space="0" w:color="auto"/>
        <w:bottom w:val="none" w:sz="0" w:space="0" w:color="auto"/>
        <w:right w:val="none" w:sz="0" w:space="0" w:color="auto"/>
      </w:divBdr>
    </w:div>
    <w:div w:id="1126581825">
      <w:bodyDiv w:val="1"/>
      <w:marLeft w:val="0"/>
      <w:marRight w:val="0"/>
      <w:marTop w:val="0"/>
      <w:marBottom w:val="0"/>
      <w:divBdr>
        <w:top w:val="none" w:sz="0" w:space="0" w:color="auto"/>
        <w:left w:val="none" w:sz="0" w:space="0" w:color="auto"/>
        <w:bottom w:val="none" w:sz="0" w:space="0" w:color="auto"/>
        <w:right w:val="none" w:sz="0" w:space="0" w:color="auto"/>
      </w:divBdr>
    </w:div>
    <w:div w:id="1149399998">
      <w:bodyDiv w:val="1"/>
      <w:marLeft w:val="0"/>
      <w:marRight w:val="0"/>
      <w:marTop w:val="0"/>
      <w:marBottom w:val="0"/>
      <w:divBdr>
        <w:top w:val="none" w:sz="0" w:space="0" w:color="auto"/>
        <w:left w:val="none" w:sz="0" w:space="0" w:color="auto"/>
        <w:bottom w:val="none" w:sz="0" w:space="0" w:color="auto"/>
        <w:right w:val="none" w:sz="0" w:space="0" w:color="auto"/>
      </w:divBdr>
    </w:div>
    <w:div w:id="1201434349">
      <w:bodyDiv w:val="1"/>
      <w:marLeft w:val="0"/>
      <w:marRight w:val="0"/>
      <w:marTop w:val="0"/>
      <w:marBottom w:val="0"/>
      <w:divBdr>
        <w:top w:val="none" w:sz="0" w:space="0" w:color="auto"/>
        <w:left w:val="none" w:sz="0" w:space="0" w:color="auto"/>
        <w:bottom w:val="none" w:sz="0" w:space="0" w:color="auto"/>
        <w:right w:val="none" w:sz="0" w:space="0" w:color="auto"/>
      </w:divBdr>
    </w:div>
    <w:div w:id="1396856150">
      <w:bodyDiv w:val="1"/>
      <w:marLeft w:val="0"/>
      <w:marRight w:val="0"/>
      <w:marTop w:val="0"/>
      <w:marBottom w:val="0"/>
      <w:divBdr>
        <w:top w:val="none" w:sz="0" w:space="0" w:color="auto"/>
        <w:left w:val="none" w:sz="0" w:space="0" w:color="auto"/>
        <w:bottom w:val="none" w:sz="0" w:space="0" w:color="auto"/>
        <w:right w:val="none" w:sz="0" w:space="0" w:color="auto"/>
      </w:divBdr>
    </w:div>
    <w:div w:id="1506163980">
      <w:bodyDiv w:val="1"/>
      <w:marLeft w:val="0"/>
      <w:marRight w:val="0"/>
      <w:marTop w:val="0"/>
      <w:marBottom w:val="0"/>
      <w:divBdr>
        <w:top w:val="none" w:sz="0" w:space="0" w:color="auto"/>
        <w:left w:val="none" w:sz="0" w:space="0" w:color="auto"/>
        <w:bottom w:val="none" w:sz="0" w:space="0" w:color="auto"/>
        <w:right w:val="none" w:sz="0" w:space="0" w:color="auto"/>
      </w:divBdr>
    </w:div>
    <w:div w:id="1516730126">
      <w:bodyDiv w:val="1"/>
      <w:marLeft w:val="0"/>
      <w:marRight w:val="0"/>
      <w:marTop w:val="0"/>
      <w:marBottom w:val="0"/>
      <w:divBdr>
        <w:top w:val="none" w:sz="0" w:space="0" w:color="auto"/>
        <w:left w:val="none" w:sz="0" w:space="0" w:color="auto"/>
        <w:bottom w:val="none" w:sz="0" w:space="0" w:color="auto"/>
        <w:right w:val="none" w:sz="0" w:space="0" w:color="auto"/>
      </w:divBdr>
    </w:div>
    <w:div w:id="1523665123">
      <w:bodyDiv w:val="1"/>
      <w:marLeft w:val="0"/>
      <w:marRight w:val="0"/>
      <w:marTop w:val="0"/>
      <w:marBottom w:val="0"/>
      <w:divBdr>
        <w:top w:val="none" w:sz="0" w:space="0" w:color="auto"/>
        <w:left w:val="none" w:sz="0" w:space="0" w:color="auto"/>
        <w:bottom w:val="none" w:sz="0" w:space="0" w:color="auto"/>
        <w:right w:val="none" w:sz="0" w:space="0" w:color="auto"/>
      </w:divBdr>
    </w:div>
    <w:div w:id="1549224934">
      <w:bodyDiv w:val="1"/>
      <w:marLeft w:val="0"/>
      <w:marRight w:val="0"/>
      <w:marTop w:val="0"/>
      <w:marBottom w:val="0"/>
      <w:divBdr>
        <w:top w:val="none" w:sz="0" w:space="0" w:color="auto"/>
        <w:left w:val="none" w:sz="0" w:space="0" w:color="auto"/>
        <w:bottom w:val="none" w:sz="0" w:space="0" w:color="auto"/>
        <w:right w:val="none" w:sz="0" w:space="0" w:color="auto"/>
      </w:divBdr>
      <w:divsChild>
        <w:div w:id="66731383">
          <w:marLeft w:val="0"/>
          <w:marRight w:val="0"/>
          <w:marTop w:val="0"/>
          <w:marBottom w:val="0"/>
          <w:divBdr>
            <w:top w:val="none" w:sz="0" w:space="0" w:color="auto"/>
            <w:left w:val="none" w:sz="0" w:space="0" w:color="auto"/>
            <w:bottom w:val="none" w:sz="0" w:space="0" w:color="auto"/>
            <w:right w:val="none" w:sz="0" w:space="0" w:color="auto"/>
          </w:divBdr>
        </w:div>
        <w:div w:id="1642691616">
          <w:marLeft w:val="0"/>
          <w:marRight w:val="0"/>
          <w:marTop w:val="0"/>
          <w:marBottom w:val="0"/>
          <w:divBdr>
            <w:top w:val="none" w:sz="0" w:space="0" w:color="auto"/>
            <w:left w:val="none" w:sz="0" w:space="0" w:color="auto"/>
            <w:bottom w:val="none" w:sz="0" w:space="0" w:color="auto"/>
            <w:right w:val="none" w:sz="0" w:space="0" w:color="auto"/>
          </w:divBdr>
        </w:div>
        <w:div w:id="1665813034">
          <w:marLeft w:val="0"/>
          <w:marRight w:val="0"/>
          <w:marTop w:val="0"/>
          <w:marBottom w:val="0"/>
          <w:divBdr>
            <w:top w:val="none" w:sz="0" w:space="0" w:color="auto"/>
            <w:left w:val="none" w:sz="0" w:space="0" w:color="auto"/>
            <w:bottom w:val="none" w:sz="0" w:space="0" w:color="auto"/>
            <w:right w:val="none" w:sz="0" w:space="0" w:color="auto"/>
          </w:divBdr>
        </w:div>
      </w:divsChild>
    </w:div>
    <w:div w:id="1614046411">
      <w:bodyDiv w:val="1"/>
      <w:marLeft w:val="0"/>
      <w:marRight w:val="0"/>
      <w:marTop w:val="0"/>
      <w:marBottom w:val="0"/>
      <w:divBdr>
        <w:top w:val="none" w:sz="0" w:space="0" w:color="auto"/>
        <w:left w:val="none" w:sz="0" w:space="0" w:color="auto"/>
        <w:bottom w:val="none" w:sz="0" w:space="0" w:color="auto"/>
        <w:right w:val="none" w:sz="0" w:space="0" w:color="auto"/>
      </w:divBdr>
    </w:div>
    <w:div w:id="1717199290">
      <w:bodyDiv w:val="1"/>
      <w:marLeft w:val="0"/>
      <w:marRight w:val="0"/>
      <w:marTop w:val="0"/>
      <w:marBottom w:val="0"/>
      <w:divBdr>
        <w:top w:val="none" w:sz="0" w:space="0" w:color="auto"/>
        <w:left w:val="none" w:sz="0" w:space="0" w:color="auto"/>
        <w:bottom w:val="none" w:sz="0" w:space="0" w:color="auto"/>
        <w:right w:val="none" w:sz="0" w:space="0" w:color="auto"/>
      </w:divBdr>
    </w:div>
    <w:div w:id="1808400494">
      <w:bodyDiv w:val="1"/>
      <w:marLeft w:val="0"/>
      <w:marRight w:val="0"/>
      <w:marTop w:val="0"/>
      <w:marBottom w:val="0"/>
      <w:divBdr>
        <w:top w:val="none" w:sz="0" w:space="0" w:color="auto"/>
        <w:left w:val="none" w:sz="0" w:space="0" w:color="auto"/>
        <w:bottom w:val="none" w:sz="0" w:space="0" w:color="auto"/>
        <w:right w:val="none" w:sz="0" w:space="0" w:color="auto"/>
      </w:divBdr>
    </w:div>
    <w:div w:id="1927108229">
      <w:bodyDiv w:val="1"/>
      <w:marLeft w:val="0"/>
      <w:marRight w:val="0"/>
      <w:marTop w:val="0"/>
      <w:marBottom w:val="0"/>
      <w:divBdr>
        <w:top w:val="none" w:sz="0" w:space="0" w:color="auto"/>
        <w:left w:val="none" w:sz="0" w:space="0" w:color="auto"/>
        <w:bottom w:val="none" w:sz="0" w:space="0" w:color="auto"/>
        <w:right w:val="none" w:sz="0" w:space="0" w:color="auto"/>
      </w:divBdr>
    </w:div>
    <w:div w:id="195350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psc.nsw.gov.au/workforce-management/capability-framework/the-capability-framework"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6CFA78B7A04271820E53B64763F220"/>
        <w:category>
          <w:name w:val="General"/>
          <w:gallery w:val="placeholder"/>
        </w:category>
        <w:types>
          <w:type w:val="bbPlcHdr"/>
        </w:types>
        <w:behaviors>
          <w:behavior w:val="content"/>
        </w:behaviors>
        <w:guid w:val="{10D1DE0D-D979-4E28-8543-D3A5DE7065BB}"/>
      </w:docPartPr>
      <w:docPartBody>
        <w:p w:rsidR="00E23E89" w:rsidRDefault="00E23E89">
          <w:pPr>
            <w:pStyle w:val="466CFA78B7A04271820E53B64763F220"/>
          </w:pPr>
          <w:r w:rsidRPr="00D81F2C">
            <w:rPr>
              <w:rStyle w:val="PlaceholderText"/>
            </w:rPr>
            <w:t>Click or tap here to enter text.</w:t>
          </w:r>
        </w:p>
      </w:docPartBody>
    </w:docPart>
    <w:docPart>
      <w:docPartPr>
        <w:name w:val="B8C829AFC90743D881CD85E0746FADC2"/>
        <w:category>
          <w:name w:val="General"/>
          <w:gallery w:val="placeholder"/>
        </w:category>
        <w:types>
          <w:type w:val="bbPlcHdr"/>
        </w:types>
        <w:behaviors>
          <w:behavior w:val="content"/>
        </w:behaviors>
        <w:guid w:val="{E6232BEA-F3B7-4020-A45E-6038D6229D67}"/>
      </w:docPartPr>
      <w:docPartBody>
        <w:p w:rsidR="00E23E89" w:rsidRDefault="00E23E89">
          <w:pPr>
            <w:pStyle w:val="B8C829AFC90743D881CD85E0746FADC2"/>
          </w:pPr>
          <w:r w:rsidRPr="005129AC">
            <w:rPr>
              <w:rStyle w:val="PlaceholderText"/>
            </w:rPr>
            <w:t>[Title]</w:t>
          </w:r>
        </w:p>
      </w:docPartBody>
    </w:docPart>
    <w:docPart>
      <w:docPartPr>
        <w:name w:val="4CABC44FB49443F5A7C7DA03FF29E9C9"/>
        <w:category>
          <w:name w:val="General"/>
          <w:gallery w:val="placeholder"/>
        </w:category>
        <w:types>
          <w:type w:val="bbPlcHdr"/>
        </w:types>
        <w:behaviors>
          <w:behavior w:val="content"/>
        </w:behaviors>
        <w:guid w:val="{C69CBE96-25D6-4862-A8AF-71962A536042}"/>
      </w:docPartPr>
      <w:docPartBody>
        <w:p w:rsidR="00E23E89" w:rsidRDefault="00E23E89">
          <w:pPr>
            <w:pStyle w:val="4CABC44FB49443F5A7C7DA03FF29E9C9"/>
          </w:pPr>
          <w:r w:rsidRPr="00D81F2C">
            <w:rPr>
              <w:rStyle w:val="PlaceholderText"/>
            </w:rPr>
            <w:t>Choose an item.</w:t>
          </w:r>
        </w:p>
      </w:docPartBody>
    </w:docPart>
    <w:docPart>
      <w:docPartPr>
        <w:name w:val="1E8D17C9462942BA862FDA414010F79A"/>
        <w:category>
          <w:name w:val="General"/>
          <w:gallery w:val="placeholder"/>
        </w:category>
        <w:types>
          <w:type w:val="bbPlcHdr"/>
        </w:types>
        <w:behaviors>
          <w:behavior w:val="content"/>
        </w:behaviors>
        <w:guid w:val="{8F2FC04D-A28D-4513-85A4-62C5E255FF4C}"/>
      </w:docPartPr>
      <w:docPartBody>
        <w:p w:rsidR="00E23E89" w:rsidRDefault="00E23E89">
          <w:pPr>
            <w:pStyle w:val="1E8D17C9462942BA862FDA414010F79A"/>
          </w:pPr>
          <w:r w:rsidRPr="00D81F2C">
            <w:rPr>
              <w:rStyle w:val="PlaceholderText"/>
            </w:rPr>
            <w:t>Choose an item.</w:t>
          </w:r>
        </w:p>
      </w:docPartBody>
    </w:docPart>
    <w:docPart>
      <w:docPartPr>
        <w:name w:val="21059E2EA8F7438BAC41D9926CB8350A"/>
        <w:category>
          <w:name w:val="General"/>
          <w:gallery w:val="placeholder"/>
        </w:category>
        <w:types>
          <w:type w:val="bbPlcHdr"/>
        </w:types>
        <w:behaviors>
          <w:behavior w:val="content"/>
        </w:behaviors>
        <w:guid w:val="{484FB4E3-5E68-4F89-939E-55A3DDC05B08}"/>
      </w:docPartPr>
      <w:docPartBody>
        <w:p w:rsidR="00E23E89" w:rsidRDefault="00E23E89">
          <w:pPr>
            <w:pStyle w:val="21059E2EA8F7438BAC41D9926CB8350A"/>
          </w:pPr>
          <w:r w:rsidRPr="00D81F2C">
            <w:rPr>
              <w:rStyle w:val="PlaceholderText"/>
            </w:rPr>
            <w:t>Choose an item.</w:t>
          </w:r>
        </w:p>
      </w:docPartBody>
    </w:docPart>
    <w:docPart>
      <w:docPartPr>
        <w:name w:val="5BB666FC4AB84AC2B85B1EBEE3545176"/>
        <w:category>
          <w:name w:val="General"/>
          <w:gallery w:val="placeholder"/>
        </w:category>
        <w:types>
          <w:type w:val="bbPlcHdr"/>
        </w:types>
        <w:behaviors>
          <w:behavior w:val="content"/>
        </w:behaviors>
        <w:guid w:val="{E496FD87-039D-4252-9811-EF26FFA2BEF2}"/>
      </w:docPartPr>
      <w:docPartBody>
        <w:p w:rsidR="00E23E89" w:rsidRDefault="00E23E89">
          <w:pPr>
            <w:pStyle w:val="5BB666FC4AB84AC2B85B1EBEE3545176"/>
          </w:pPr>
          <w:r w:rsidRPr="005732E8">
            <w:rPr>
              <w:rStyle w:val="PlaceholderText"/>
            </w:rPr>
            <w:t>Click or tap to enter a date.</w:t>
          </w:r>
        </w:p>
      </w:docPartBody>
    </w:docPart>
    <w:docPart>
      <w:docPartPr>
        <w:name w:val="9C9AD068C330422188856409F693F1A6"/>
        <w:category>
          <w:name w:val="General"/>
          <w:gallery w:val="placeholder"/>
        </w:category>
        <w:types>
          <w:type w:val="bbPlcHdr"/>
        </w:types>
        <w:behaviors>
          <w:behavior w:val="content"/>
        </w:behaviors>
        <w:guid w:val="{D04E0593-99AB-43ED-88AB-CCD0D866A1E8}"/>
      </w:docPartPr>
      <w:docPartBody>
        <w:p w:rsidR="00E23E89" w:rsidRDefault="00E23E89">
          <w:pPr>
            <w:pStyle w:val="9C9AD068C330422188856409F693F1A6"/>
          </w:pPr>
          <w:r w:rsidRPr="00546385">
            <w:rPr>
              <w:rStyle w:val="PlaceholderText"/>
            </w:rPr>
            <w:t>Choose an item.</w:t>
          </w:r>
        </w:p>
      </w:docPartBody>
    </w:docPart>
    <w:docPart>
      <w:docPartPr>
        <w:name w:val="8BBEA801526E4B4187BF256EE2EC61D1"/>
        <w:category>
          <w:name w:val="General"/>
          <w:gallery w:val="placeholder"/>
        </w:category>
        <w:types>
          <w:type w:val="bbPlcHdr"/>
        </w:types>
        <w:behaviors>
          <w:behavior w:val="content"/>
        </w:behaviors>
        <w:guid w:val="{5CA25FE8-DF20-40C5-8145-B785F5274BC6}"/>
      </w:docPartPr>
      <w:docPartBody>
        <w:p w:rsidR="00E23E89" w:rsidRDefault="00E23E89">
          <w:pPr>
            <w:pStyle w:val="8BBEA801526E4B4187BF256EE2EC61D1"/>
          </w:pPr>
          <w:r w:rsidRPr="002B133B">
            <w:rPr>
              <w:rStyle w:val="PlaceholderText"/>
            </w:rPr>
            <w:t>Choose an item.</w:t>
          </w:r>
        </w:p>
      </w:docPartBody>
    </w:docPart>
    <w:docPart>
      <w:docPartPr>
        <w:name w:val="6930A0EF6D00408192D105A9A4CBC379"/>
        <w:category>
          <w:name w:val="General"/>
          <w:gallery w:val="placeholder"/>
        </w:category>
        <w:types>
          <w:type w:val="bbPlcHdr"/>
        </w:types>
        <w:behaviors>
          <w:behavior w:val="content"/>
        </w:behaviors>
        <w:guid w:val="{E866BEDA-A426-4E58-99F4-3D0A8DA3D53D}"/>
      </w:docPartPr>
      <w:docPartBody>
        <w:p w:rsidR="00E23E89" w:rsidRDefault="00E23E89">
          <w:pPr>
            <w:pStyle w:val="6930A0EF6D00408192D105A9A4CBC379"/>
          </w:pPr>
          <w:r w:rsidRPr="002B133B">
            <w:rPr>
              <w:rStyle w:val="PlaceholderText"/>
            </w:rPr>
            <w:t>Choose an item.</w:t>
          </w:r>
        </w:p>
      </w:docPartBody>
    </w:docPart>
    <w:docPart>
      <w:docPartPr>
        <w:name w:val="EABE9BE0FDBE46CEAEBF5C478599E70E"/>
        <w:category>
          <w:name w:val="General"/>
          <w:gallery w:val="placeholder"/>
        </w:category>
        <w:types>
          <w:type w:val="bbPlcHdr"/>
        </w:types>
        <w:behaviors>
          <w:behavior w:val="content"/>
        </w:behaviors>
        <w:guid w:val="{3379F53E-FFEA-423D-B050-0F07DA1FECA7}"/>
      </w:docPartPr>
      <w:docPartBody>
        <w:p w:rsidR="00E23E89" w:rsidRDefault="00E23E89">
          <w:pPr>
            <w:pStyle w:val="EABE9BE0FDBE46CEAEBF5C478599E70E"/>
          </w:pPr>
          <w:r w:rsidRPr="002B133B">
            <w:rPr>
              <w:rStyle w:val="PlaceholderText"/>
            </w:rPr>
            <w:t>Choose an item.</w:t>
          </w:r>
        </w:p>
      </w:docPartBody>
    </w:docPart>
    <w:docPart>
      <w:docPartPr>
        <w:name w:val="A278357D1BEE4314A0820970ACDB791B"/>
        <w:category>
          <w:name w:val="General"/>
          <w:gallery w:val="placeholder"/>
        </w:category>
        <w:types>
          <w:type w:val="bbPlcHdr"/>
        </w:types>
        <w:behaviors>
          <w:behavior w:val="content"/>
        </w:behaviors>
        <w:guid w:val="{6AB20FFA-D7FC-4C4F-B4FA-B40734D85BD9}"/>
      </w:docPartPr>
      <w:docPartBody>
        <w:p w:rsidR="00E23E89" w:rsidRDefault="00E23E89">
          <w:pPr>
            <w:pStyle w:val="A278357D1BEE4314A0820970ACDB791B"/>
          </w:pPr>
          <w:r w:rsidRPr="00D81F2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E89"/>
    <w:rsid w:val="00152938"/>
    <w:rsid w:val="00154897"/>
    <w:rsid w:val="00456C49"/>
    <w:rsid w:val="006F1DD0"/>
    <w:rsid w:val="00772DDB"/>
    <w:rsid w:val="00885C41"/>
    <w:rsid w:val="00B3726C"/>
    <w:rsid w:val="00C07B4D"/>
    <w:rsid w:val="00E23E89"/>
    <w:rsid w:val="00EC1441"/>
    <w:rsid w:val="00F34E81"/>
    <w:rsid w:val="00FD6A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4"/>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14"/>
    <w:semiHidden/>
    <w:rPr>
      <w:rFonts w:asciiTheme="minorHAnsi" w:hAnsiTheme="minorHAnsi"/>
      <w:color w:val="808080"/>
    </w:rPr>
  </w:style>
  <w:style w:type="paragraph" w:customStyle="1" w:styleId="466CFA78B7A04271820E53B64763F220">
    <w:name w:val="466CFA78B7A04271820E53B64763F220"/>
  </w:style>
  <w:style w:type="paragraph" w:customStyle="1" w:styleId="B8C829AFC90743D881CD85E0746FADC2">
    <w:name w:val="B8C829AFC90743D881CD85E0746FADC2"/>
  </w:style>
  <w:style w:type="paragraph" w:customStyle="1" w:styleId="4CABC44FB49443F5A7C7DA03FF29E9C9">
    <w:name w:val="4CABC44FB49443F5A7C7DA03FF29E9C9"/>
  </w:style>
  <w:style w:type="paragraph" w:customStyle="1" w:styleId="1E8D17C9462942BA862FDA414010F79A">
    <w:name w:val="1E8D17C9462942BA862FDA414010F79A"/>
  </w:style>
  <w:style w:type="paragraph" w:customStyle="1" w:styleId="21059E2EA8F7438BAC41D9926CB8350A">
    <w:name w:val="21059E2EA8F7438BAC41D9926CB8350A"/>
  </w:style>
  <w:style w:type="paragraph" w:customStyle="1" w:styleId="5BB666FC4AB84AC2B85B1EBEE3545176">
    <w:name w:val="5BB666FC4AB84AC2B85B1EBEE3545176"/>
  </w:style>
  <w:style w:type="paragraph" w:customStyle="1" w:styleId="9C9AD068C330422188856409F693F1A6">
    <w:name w:val="9C9AD068C330422188856409F693F1A6"/>
  </w:style>
  <w:style w:type="paragraph" w:customStyle="1" w:styleId="8BBEA801526E4B4187BF256EE2EC61D1">
    <w:name w:val="8BBEA801526E4B4187BF256EE2EC61D1"/>
  </w:style>
  <w:style w:type="paragraph" w:customStyle="1" w:styleId="6930A0EF6D00408192D105A9A4CBC379">
    <w:name w:val="6930A0EF6D00408192D105A9A4CBC379"/>
  </w:style>
  <w:style w:type="paragraph" w:customStyle="1" w:styleId="EABE9BE0FDBE46CEAEBF5C478599E70E">
    <w:name w:val="EABE9BE0FDBE46CEAEBF5C478599E70E"/>
  </w:style>
  <w:style w:type="paragraph" w:customStyle="1" w:styleId="A278357D1BEE4314A0820970ACDB791B">
    <w:name w:val="A278357D1BEE4314A0820970ACDB79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_Defaul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25E6958923BD4FA1D2EC8885EDEE93" ma:contentTypeVersion="22" ma:contentTypeDescription="Create a new document." ma:contentTypeScope="" ma:versionID="49823f33f3cb0cfea07d3d9c84de12d4">
  <xsd:schema xmlns:xsd="http://www.w3.org/2001/XMLSchema" xmlns:xs="http://www.w3.org/2001/XMLSchema" xmlns:p="http://schemas.microsoft.com/office/2006/metadata/properties" xmlns:ns1="http://schemas.microsoft.com/sharepoint/v3" xmlns:ns2="b628b5b6-303f-4e4a-bcf5-0700554b4635" xmlns:ns3="b48dde1f-620b-4e54-9569-6717d0a523de" targetNamespace="http://schemas.microsoft.com/office/2006/metadata/properties" ma:root="true" ma:fieldsID="4132cbba29e390e30a41f50bd7871a21" ns1:_="" ns2:_="" ns3:_="">
    <xsd:import namespace="http://schemas.microsoft.com/sharepoint/v3"/>
    <xsd:import namespace="b628b5b6-303f-4e4a-bcf5-0700554b4635"/>
    <xsd:import namespace="b48dde1f-620b-4e54-9569-6717d0a523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MediaServiceLocation" minOccurs="0"/>
                <xsd:element ref="ns3:_Flow_SignoffStatus" minOccurs="0"/>
                <xsd:element ref="ns3:MediaServiceObjectDetectorVersions" minOccurs="0"/>
                <xsd:element ref="ns3:MediaServiceSearchProperties" minOccurs="0"/>
                <xsd:element ref="ns3:Documentstatus"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28b5b6-303f-4e4a-bcf5-0700554b46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27fa13a-84f1-41dc-b394-9c56a375541e}" ma:internalName="TaxCatchAll" ma:showField="CatchAllData" ma:web="b628b5b6-303f-4e4a-bcf5-0700554b4635">
      <xsd:complexType>
        <xsd:complexContent>
          <xsd:extension base="dms:MultiChoiceLookup">
            <xsd:sequence>
              <xsd:element name="Value" type="dms:Lookup" maxOccurs="unbounded" minOccurs="0" nillable="true"/>
            </xsd:sequence>
          </xsd:extension>
        </xsd:complexContent>
      </xsd:complexType>
    </xsd:element>
    <xsd:element name="TaxKeywordTaxHTField" ma:index="28" nillable="true" ma:taxonomy="true" ma:internalName="TaxKeywordTaxHTField" ma:taxonomyFieldName="TaxKeyword" ma:displayName="Enterprise Keywords" ma:fieldId="{23f27201-bee3-471e-b2e7-b64fd8b7ca38}" ma:taxonomyMulti="true" ma:sspId="7cbc2fe7-373b-4481-8641-e4ac488d53d6"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8dde1f-620b-4e54-9569-6717d0a523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status" ma:index="26" nillable="true" ma:displayName="Document status" ma:description="Describes the creation or review stage of the PD" ma:format="Dropdown" ma:internalName="Documentstatus">
      <xsd:simpleType>
        <xsd:restriction base="dms:Choice">
          <xsd:enumeration value="Under WD&amp;C review"/>
          <xsd:enumeration value="Under stakeholder review"/>
          <xsd:enumeration value="Stakeholder approved"/>
          <xsd:enumeration value="Under consultation review"/>
          <xsd:enumeration value="Post consultation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628b5b6-303f-4e4a-bcf5-0700554b4635" xsi:nil="true"/>
    <_ip_UnifiedCompliancePolicyProperties xmlns="http://schemas.microsoft.com/sharepoint/v3" xsi:nil="true"/>
    <_Flow_SignoffStatus xmlns="b48dde1f-620b-4e54-9569-6717d0a523de" xsi:nil="true"/>
    <lcf76f155ced4ddcb4097134ff3c332f xmlns="b48dde1f-620b-4e54-9569-6717d0a523de">
      <Terms xmlns="http://schemas.microsoft.com/office/infopath/2007/PartnerControls"/>
    </lcf76f155ced4ddcb4097134ff3c332f>
    <TaxKeywordTaxHTField xmlns="b628b5b6-303f-4e4a-bcf5-0700554b4635">
      <Terms xmlns="http://schemas.microsoft.com/office/infopath/2007/PartnerControls"/>
    </TaxKeywordTaxHTField>
    <Documentstatus xmlns="b48dde1f-620b-4e54-9569-6717d0a523d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B1AA6F-3300-4766-B26D-272B8DC4B846}">
  <ds:schemaRefs>
    <ds:schemaRef ds:uri="http://schemas.microsoft.com/sharepoint/v3/contenttype/forms"/>
  </ds:schemaRefs>
</ds:datastoreItem>
</file>

<file path=customXml/itemProps2.xml><?xml version="1.0" encoding="utf-8"?>
<ds:datastoreItem xmlns:ds="http://schemas.openxmlformats.org/officeDocument/2006/customXml" ds:itemID="{F1CD70FD-C09B-4855-8FE4-7C95CF9342A4}"/>
</file>

<file path=customXml/itemProps3.xml><?xml version="1.0" encoding="utf-8"?>
<ds:datastoreItem xmlns:ds="http://schemas.openxmlformats.org/officeDocument/2006/customXml" ds:itemID="{F7513DA3-7893-4D7B-9AB5-08CB70701D26}">
  <ds:schemaRefs>
    <ds:schemaRef ds:uri="http://schemas.microsoft.com/office/2006/metadata/properties"/>
    <ds:schemaRef ds:uri="http://schemas.microsoft.com/office/infopath/2007/PartnerControls"/>
    <ds:schemaRef ds:uri="http://schemas.microsoft.com/sharepoint/v3"/>
    <ds:schemaRef ds:uri="b628b5b6-303f-4e4a-bcf5-0700554b4635"/>
    <ds:schemaRef ds:uri="b48dde1f-620b-4e54-9569-6717d0a523de"/>
  </ds:schemaRefs>
</ds:datastoreItem>
</file>

<file path=customXml/itemProps4.xml><?xml version="1.0" encoding="utf-8"?>
<ds:datastoreItem xmlns:ds="http://schemas.openxmlformats.org/officeDocument/2006/customXml" ds:itemID="{39B75CFA-6C6A-4D7B-B616-9C22E349DF5F}">
  <ds:schemaRefs>
    <ds:schemaRef ds:uri="http://schemas.openxmlformats.org/officeDocument/2006/bibliography"/>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18</TotalTime>
  <Pages>7</Pages>
  <Words>2347</Words>
  <Characters>13383</Characters>
  <Application>Microsoft Office Word</Application>
  <DocSecurity>0</DocSecurity>
  <Lines>111</Lines>
  <Paragraphs>31</Paragraphs>
  <ScaleCrop>false</ScaleCrop>
  <Company>Public Sector Commission</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 Strategic Policy, Executive and Ministerial Liaison</dc:title>
  <dc:subject/>
  <dc:creator>Josh Robinson</dc:creator>
  <cp:keywords/>
  <dc:description/>
  <cp:lastModifiedBy>Corina Koulouris</cp:lastModifiedBy>
  <cp:revision>12</cp:revision>
  <cp:lastPrinted>2025-11-18T00:04:00Z</cp:lastPrinted>
  <dcterms:created xsi:type="dcterms:W3CDTF">2025-11-17T23:50:00Z</dcterms:created>
  <dcterms:modified xsi:type="dcterms:W3CDTF">2026-06-18T05:27:00Z</dcterms:modified>
  <cp:category>Role Description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ContentTypeId">
    <vt:lpwstr>0x010100A725E6958923BD4FA1D2EC8885EDEE93</vt:lpwstr>
  </property>
  <property fmtid="{D5CDD505-2E9C-101B-9397-08002B2CF9AE}" pid="4" name="MediaServiceImageTags">
    <vt:lpwstr/>
  </property>
  <property fmtid="{D5CDD505-2E9C-101B-9397-08002B2CF9AE}" pid="5" name="TaxKeyword">
    <vt:lpwstr/>
  </property>
  <property fmtid="{D5CDD505-2E9C-101B-9397-08002B2CF9AE}" pid="6" name="Order">
    <vt:r8>4431800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