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E547" w14:textId="77777777" w:rsidR="0069413C" w:rsidRDefault="0069413C" w:rsidP="0069413C">
      <w:pPr>
        <w:jc w:val="center"/>
        <w:rPr>
          <w:rFonts w:ascii="Ubuntu" w:hAnsi="Ubuntu"/>
          <w:sz w:val="96"/>
          <w:szCs w:val="96"/>
          <w:lang w:val="es-ES"/>
        </w:rPr>
      </w:pPr>
    </w:p>
    <w:p w14:paraId="271DD85B" w14:textId="366A0A1C" w:rsidR="0069413C" w:rsidRDefault="0069413C" w:rsidP="0069413C">
      <w:pPr>
        <w:jc w:val="center"/>
        <w:rPr>
          <w:rFonts w:ascii="Ubuntu" w:hAnsi="Ubuntu"/>
          <w:sz w:val="96"/>
          <w:szCs w:val="96"/>
          <w:lang w:val="es-ES"/>
        </w:rPr>
      </w:pPr>
    </w:p>
    <w:p w14:paraId="1D12B009" w14:textId="77777777" w:rsidR="0069413C" w:rsidRPr="0069413C" w:rsidRDefault="0069413C" w:rsidP="0069413C">
      <w:pPr>
        <w:jc w:val="center"/>
        <w:rPr>
          <w:rFonts w:ascii="Ubuntu" w:hAnsi="Ubuntu"/>
          <w:color w:val="1F4E79" w:themeColor="accent5" w:themeShade="80"/>
          <w:sz w:val="96"/>
          <w:szCs w:val="96"/>
          <w:lang w:val="es-ES"/>
        </w:rPr>
      </w:pPr>
    </w:p>
    <w:p w14:paraId="57126FD0" w14:textId="11C0A8F1" w:rsidR="00940861" w:rsidRPr="0069413C" w:rsidRDefault="0069413C" w:rsidP="0069413C">
      <w:pPr>
        <w:jc w:val="center"/>
        <w:rPr>
          <w:rFonts w:ascii="Ubuntu" w:hAnsi="Ubuntu"/>
          <w:color w:val="1F4E79" w:themeColor="accent5" w:themeShade="80"/>
          <w:sz w:val="96"/>
          <w:szCs w:val="96"/>
          <w:lang w:val="es-ES"/>
        </w:rPr>
      </w:pPr>
      <w:r w:rsidRPr="0069413C">
        <w:rPr>
          <w:rFonts w:ascii="Ubuntu" w:hAnsi="Ubuntu"/>
          <w:color w:val="1F4E79" w:themeColor="accent5" w:themeShade="80"/>
          <w:sz w:val="96"/>
          <w:szCs w:val="96"/>
          <w:lang w:val="es-ES"/>
        </w:rPr>
        <w:t>IMPLEMENTACION DE CONTROL REMOTO ROBOT FANUC</w:t>
      </w:r>
    </w:p>
    <w:p w14:paraId="443D655B" w14:textId="77777777" w:rsidR="0069413C" w:rsidRDefault="0069413C">
      <w:pPr>
        <w:rPr>
          <w:lang w:val="es-ES"/>
        </w:rPr>
      </w:pPr>
    </w:p>
    <w:p w14:paraId="22BCBC18" w14:textId="77777777" w:rsidR="0069413C" w:rsidRDefault="0069413C">
      <w:pPr>
        <w:rPr>
          <w:lang w:val="es-ES"/>
        </w:rPr>
      </w:pPr>
    </w:p>
    <w:p w14:paraId="3EFB3F8B" w14:textId="77777777" w:rsidR="0069413C" w:rsidRDefault="0069413C">
      <w:pPr>
        <w:rPr>
          <w:lang w:val="es-ES"/>
        </w:rPr>
      </w:pPr>
    </w:p>
    <w:p w14:paraId="668A1214" w14:textId="77777777" w:rsidR="0069413C" w:rsidRDefault="0069413C">
      <w:pPr>
        <w:rPr>
          <w:lang w:val="es-ES"/>
        </w:rPr>
      </w:pPr>
    </w:p>
    <w:p w14:paraId="2C1F18F0" w14:textId="77777777" w:rsidR="0069413C" w:rsidRDefault="0069413C">
      <w:pPr>
        <w:rPr>
          <w:lang w:val="es-ES"/>
        </w:rPr>
      </w:pPr>
    </w:p>
    <w:p w14:paraId="36CFFE51" w14:textId="77777777" w:rsidR="0069413C" w:rsidRDefault="0069413C">
      <w:pPr>
        <w:rPr>
          <w:lang w:val="es-ES"/>
        </w:rPr>
      </w:pPr>
    </w:p>
    <w:p w14:paraId="43033413" w14:textId="4E5379B7" w:rsidR="008F15A2" w:rsidRDefault="008F15A2">
      <w:pPr>
        <w:rPr>
          <w:lang w:val="es-ES"/>
        </w:rPr>
      </w:pPr>
    </w:p>
    <w:p w14:paraId="306930F5" w14:textId="0F558A0E" w:rsidR="008F15A2" w:rsidRDefault="008F15A2" w:rsidP="008F15A2">
      <w:pPr>
        <w:rPr>
          <w:lang w:val="es-ES"/>
        </w:rPr>
      </w:pPr>
      <w:r>
        <w:rPr>
          <w:lang w:val="es-ES"/>
        </w:rPr>
        <w:br w:type="page"/>
      </w:r>
    </w:p>
    <w:sdt>
      <w:sdtPr>
        <w:rPr>
          <w:rFonts w:ascii="Ubuntu" w:hAnsi="Ubuntu"/>
        </w:rPr>
        <w:id w:val="-1919244168"/>
        <w:docPartObj>
          <w:docPartGallery w:val="Table of Contents"/>
          <w:docPartUnique/>
        </w:docPartObj>
      </w:sdtPr>
      <w:sdtEndPr>
        <w:rPr>
          <w:rFonts w:eastAsiaTheme="minorHAnsi" w:cstheme="minorBidi"/>
          <w:b/>
          <w:bCs/>
          <w:noProof/>
          <w:color w:val="auto"/>
          <w:sz w:val="22"/>
          <w:szCs w:val="22"/>
        </w:rPr>
      </w:sdtEndPr>
      <w:sdtContent>
        <w:p w14:paraId="4CFEB049" w14:textId="4705465D" w:rsidR="008F15A2" w:rsidRPr="007165EA" w:rsidRDefault="008F15A2" w:rsidP="008F15A2">
          <w:pPr>
            <w:pStyle w:val="TOCHeading"/>
            <w:rPr>
              <w:rFonts w:ascii="Ubuntu" w:hAnsi="Ubuntu"/>
              <w:lang w:val="es-ES"/>
            </w:rPr>
          </w:pPr>
          <w:r w:rsidRPr="007165EA">
            <w:rPr>
              <w:rFonts w:ascii="Ubuntu" w:hAnsi="Ubuntu"/>
            </w:rPr>
            <w:t>Table of Contents</w:t>
          </w:r>
        </w:p>
        <w:p w14:paraId="72B49C07" w14:textId="7798BFEA" w:rsidR="008F15A2" w:rsidRPr="007165EA" w:rsidRDefault="008F15A2">
          <w:pPr>
            <w:pStyle w:val="TOC1"/>
            <w:tabs>
              <w:tab w:val="left" w:pos="440"/>
              <w:tab w:val="right" w:leader="dot" w:pos="9350"/>
            </w:tabs>
            <w:rPr>
              <w:rFonts w:ascii="Ubuntu" w:hAnsi="Ubuntu"/>
              <w:noProof/>
            </w:rPr>
          </w:pPr>
          <w:r w:rsidRPr="007165EA">
            <w:rPr>
              <w:rFonts w:ascii="Ubuntu" w:hAnsi="Ubuntu"/>
            </w:rPr>
            <w:fldChar w:fldCharType="begin"/>
          </w:r>
          <w:r w:rsidRPr="007165EA">
            <w:rPr>
              <w:rFonts w:ascii="Ubuntu" w:hAnsi="Ubuntu"/>
            </w:rPr>
            <w:instrText xml:space="preserve"> TOC \o "1-3" \h \z \u </w:instrText>
          </w:r>
          <w:r w:rsidRPr="007165EA">
            <w:rPr>
              <w:rFonts w:ascii="Ubuntu" w:hAnsi="Ubuntu"/>
            </w:rPr>
            <w:fldChar w:fldCharType="separate"/>
          </w:r>
          <w:hyperlink w:anchor="_Toc144912368" w:history="1">
            <w:r w:rsidRPr="007165EA">
              <w:rPr>
                <w:rStyle w:val="Hyperlink"/>
                <w:rFonts w:ascii="Ubuntu" w:hAnsi="Ubuntu"/>
                <w:noProof/>
                <w:lang w:val="es-ES"/>
              </w:rPr>
              <w:t>1.</w:t>
            </w:r>
            <w:r w:rsidRPr="007165EA">
              <w:rPr>
                <w:rFonts w:ascii="Ubuntu" w:hAnsi="Ubuntu"/>
                <w:noProof/>
              </w:rPr>
              <w:tab/>
            </w:r>
            <w:r w:rsidRPr="007165EA">
              <w:rPr>
                <w:rStyle w:val="Hyperlink"/>
                <w:rFonts w:ascii="Ubuntu" w:hAnsi="Ubuntu"/>
                <w:noProof/>
                <w:lang w:val="es-ES"/>
              </w:rPr>
              <w:t>Introducción</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_Toc144912368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3</w:t>
            </w:r>
            <w:r w:rsidRPr="007165EA">
              <w:rPr>
                <w:rFonts w:ascii="Ubuntu" w:hAnsi="Ubuntu"/>
                <w:noProof/>
                <w:webHidden/>
              </w:rPr>
              <w:fldChar w:fldCharType="end"/>
            </w:r>
          </w:hyperlink>
        </w:p>
        <w:p w14:paraId="15D29B14" w14:textId="7FFFE7EC" w:rsidR="008F15A2" w:rsidRPr="007165EA" w:rsidRDefault="008F15A2">
          <w:pPr>
            <w:pStyle w:val="TOC1"/>
            <w:tabs>
              <w:tab w:val="left" w:pos="440"/>
              <w:tab w:val="right" w:leader="dot" w:pos="9350"/>
            </w:tabs>
            <w:rPr>
              <w:rFonts w:ascii="Ubuntu" w:hAnsi="Ubuntu"/>
              <w:noProof/>
            </w:rPr>
          </w:pPr>
          <w:hyperlink w:anchor="_Toc144912369" w:history="1">
            <w:r w:rsidRPr="007165EA">
              <w:rPr>
                <w:rStyle w:val="Hyperlink"/>
                <w:rFonts w:ascii="Ubuntu" w:hAnsi="Ubuntu"/>
                <w:noProof/>
                <w:lang w:val="es-ES"/>
              </w:rPr>
              <w:t>2.</w:t>
            </w:r>
            <w:r w:rsidRPr="007165EA">
              <w:rPr>
                <w:rFonts w:ascii="Ubuntu" w:hAnsi="Ubuntu"/>
                <w:noProof/>
              </w:rPr>
              <w:tab/>
            </w:r>
            <w:r w:rsidRPr="007165EA">
              <w:rPr>
                <w:rStyle w:val="Hyperlink"/>
                <w:rFonts w:ascii="Ubuntu" w:hAnsi="Ubuntu"/>
                <w:noProof/>
                <w:lang w:val="es-ES"/>
              </w:rPr>
              <w:t>Activar el control remoto y habilitar las señales UOP</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_Toc144912369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3</w:t>
            </w:r>
            <w:r w:rsidRPr="007165EA">
              <w:rPr>
                <w:rFonts w:ascii="Ubuntu" w:hAnsi="Ubuntu"/>
                <w:noProof/>
                <w:webHidden/>
              </w:rPr>
              <w:fldChar w:fldCharType="end"/>
            </w:r>
          </w:hyperlink>
        </w:p>
        <w:p w14:paraId="4B93FC59" w14:textId="2F5616C5" w:rsidR="008F15A2" w:rsidRPr="007165EA" w:rsidRDefault="008F15A2">
          <w:pPr>
            <w:pStyle w:val="TOC1"/>
            <w:tabs>
              <w:tab w:val="left" w:pos="440"/>
              <w:tab w:val="right" w:leader="dot" w:pos="9350"/>
            </w:tabs>
            <w:rPr>
              <w:rFonts w:ascii="Ubuntu" w:hAnsi="Ubuntu"/>
              <w:noProof/>
            </w:rPr>
          </w:pPr>
          <w:hyperlink w:anchor="_Toc144912370" w:history="1">
            <w:r w:rsidRPr="007165EA">
              <w:rPr>
                <w:rStyle w:val="Hyperlink"/>
                <w:rFonts w:ascii="Ubuntu" w:hAnsi="Ubuntu"/>
                <w:noProof/>
                <w:lang w:val="es-ES"/>
              </w:rPr>
              <w:t>3.</w:t>
            </w:r>
            <w:r w:rsidRPr="007165EA">
              <w:rPr>
                <w:rFonts w:ascii="Ubuntu" w:hAnsi="Ubuntu"/>
                <w:noProof/>
              </w:rPr>
              <w:tab/>
            </w:r>
            <w:r w:rsidRPr="007165EA">
              <w:rPr>
                <w:rStyle w:val="Hyperlink"/>
                <w:rFonts w:ascii="Ubuntu" w:hAnsi="Ubuntu"/>
                <w:noProof/>
                <w:lang w:val="es-ES"/>
              </w:rPr>
              <w:t>Activar uso de señales PNS para la selección de programa</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_Toc144912370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4</w:t>
            </w:r>
            <w:r w:rsidRPr="007165EA">
              <w:rPr>
                <w:rFonts w:ascii="Ubuntu" w:hAnsi="Ubuntu"/>
                <w:noProof/>
                <w:webHidden/>
              </w:rPr>
              <w:fldChar w:fldCharType="end"/>
            </w:r>
          </w:hyperlink>
        </w:p>
        <w:p w14:paraId="0744B103" w14:textId="1F146A75" w:rsidR="008F15A2" w:rsidRPr="007165EA" w:rsidRDefault="008F15A2">
          <w:pPr>
            <w:pStyle w:val="TOC1"/>
            <w:tabs>
              <w:tab w:val="left" w:pos="440"/>
              <w:tab w:val="right" w:leader="dot" w:pos="9350"/>
            </w:tabs>
            <w:rPr>
              <w:rFonts w:ascii="Ubuntu" w:hAnsi="Ubuntu"/>
              <w:noProof/>
            </w:rPr>
          </w:pPr>
          <w:hyperlink w:anchor="_Toc144912371" w:history="1">
            <w:r w:rsidRPr="007165EA">
              <w:rPr>
                <w:rStyle w:val="Hyperlink"/>
                <w:rFonts w:ascii="Ubuntu" w:hAnsi="Ubuntu"/>
                <w:noProof/>
                <w:lang w:val="es-ES"/>
              </w:rPr>
              <w:t>4.</w:t>
            </w:r>
            <w:r w:rsidRPr="007165EA">
              <w:rPr>
                <w:rFonts w:ascii="Ubuntu" w:hAnsi="Ubuntu"/>
                <w:noProof/>
              </w:rPr>
              <w:tab/>
            </w:r>
            <w:r w:rsidRPr="007165EA">
              <w:rPr>
                <w:rStyle w:val="Hyperlink"/>
                <w:rFonts w:ascii="Ubuntu" w:hAnsi="Ubuntu"/>
                <w:noProof/>
                <w:lang w:val="es-ES"/>
              </w:rPr>
              <w:t>Mapear señales UOP (incluidas señales PNS) en direcciones para poder comunicarnos por OPC UA.</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_Toc144912371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4</w:t>
            </w:r>
            <w:r w:rsidRPr="007165EA">
              <w:rPr>
                <w:rFonts w:ascii="Ubuntu" w:hAnsi="Ubuntu"/>
                <w:noProof/>
                <w:webHidden/>
              </w:rPr>
              <w:fldChar w:fldCharType="end"/>
            </w:r>
          </w:hyperlink>
        </w:p>
        <w:p w14:paraId="714768EC" w14:textId="3369C3AB" w:rsidR="008F15A2" w:rsidRPr="007165EA" w:rsidRDefault="008F15A2">
          <w:pPr>
            <w:pStyle w:val="TOC1"/>
            <w:tabs>
              <w:tab w:val="left" w:pos="440"/>
              <w:tab w:val="right" w:leader="dot" w:pos="9350"/>
            </w:tabs>
            <w:rPr>
              <w:rFonts w:ascii="Ubuntu" w:hAnsi="Ubuntu"/>
              <w:noProof/>
            </w:rPr>
          </w:pPr>
          <w:hyperlink w:anchor="_Toc144912372" w:history="1">
            <w:r w:rsidRPr="007165EA">
              <w:rPr>
                <w:rStyle w:val="Hyperlink"/>
                <w:rFonts w:ascii="Ubuntu" w:hAnsi="Ubuntu"/>
                <w:noProof/>
                <w:lang w:val="es-ES"/>
              </w:rPr>
              <w:t>5.</w:t>
            </w:r>
            <w:r w:rsidRPr="007165EA">
              <w:rPr>
                <w:rFonts w:ascii="Ubuntu" w:hAnsi="Ubuntu"/>
                <w:noProof/>
              </w:rPr>
              <w:tab/>
            </w:r>
            <w:r w:rsidRPr="007165EA">
              <w:rPr>
                <w:rStyle w:val="Hyperlink"/>
                <w:rFonts w:ascii="Ubuntu" w:hAnsi="Ubuntu"/>
                <w:noProof/>
                <w:lang w:val="es-ES"/>
              </w:rPr>
              <w:t>Selección de programa a distancia vía PNS</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_Toc144912372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4</w:t>
            </w:r>
            <w:r w:rsidRPr="007165EA">
              <w:rPr>
                <w:rFonts w:ascii="Ubuntu" w:hAnsi="Ubuntu"/>
                <w:noProof/>
                <w:webHidden/>
              </w:rPr>
              <w:fldChar w:fldCharType="end"/>
            </w:r>
          </w:hyperlink>
        </w:p>
        <w:p w14:paraId="5B9125B6" w14:textId="59007B4D" w:rsidR="008F15A2" w:rsidRPr="007165EA" w:rsidRDefault="008F15A2">
          <w:pPr>
            <w:pStyle w:val="TOC1"/>
            <w:tabs>
              <w:tab w:val="left" w:pos="440"/>
              <w:tab w:val="right" w:leader="dot" w:pos="9350"/>
            </w:tabs>
            <w:rPr>
              <w:rFonts w:ascii="Ubuntu" w:hAnsi="Ubuntu"/>
              <w:noProof/>
            </w:rPr>
          </w:pPr>
          <w:hyperlink w:anchor="_Toc144912373" w:history="1">
            <w:r w:rsidRPr="007165EA">
              <w:rPr>
                <w:rStyle w:val="Hyperlink"/>
                <w:rFonts w:ascii="Ubuntu" w:hAnsi="Ubuntu"/>
                <w:noProof/>
                <w:lang w:val="es-ES"/>
              </w:rPr>
              <w:t>6.</w:t>
            </w:r>
            <w:r w:rsidRPr="007165EA">
              <w:rPr>
                <w:rFonts w:ascii="Ubuntu" w:hAnsi="Ubuntu"/>
                <w:noProof/>
              </w:rPr>
              <w:tab/>
            </w:r>
            <w:r w:rsidRPr="007165EA">
              <w:rPr>
                <w:rStyle w:val="Hyperlink"/>
                <w:rFonts w:ascii="Ubuntu" w:hAnsi="Ubuntu"/>
                <w:noProof/>
                <w:lang w:val="es-ES"/>
              </w:rPr>
              <w:t>Ejecución de comandos</w:t>
            </w:r>
            <w:r w:rsidRPr="007165EA">
              <w:rPr>
                <w:rFonts w:ascii="Ubuntu" w:hAnsi="Ubuntu"/>
                <w:noProof/>
                <w:webHidden/>
              </w:rPr>
              <w:tab/>
            </w:r>
            <w:r w:rsidRPr="007165EA">
              <w:rPr>
                <w:rFonts w:ascii="Ubuntu" w:hAnsi="Ubuntu"/>
                <w:noProof/>
                <w:webHidden/>
              </w:rPr>
              <w:fldChar w:fldCharType="begin"/>
            </w:r>
            <w:r w:rsidRPr="007165EA">
              <w:rPr>
                <w:rFonts w:ascii="Ubuntu" w:hAnsi="Ubuntu"/>
                <w:noProof/>
                <w:webHidden/>
              </w:rPr>
              <w:instrText xml:space="preserve"> PAGEREF _Toc144912373 \h </w:instrText>
            </w:r>
            <w:r w:rsidRPr="007165EA">
              <w:rPr>
                <w:rFonts w:ascii="Ubuntu" w:hAnsi="Ubuntu"/>
                <w:noProof/>
                <w:webHidden/>
              </w:rPr>
            </w:r>
            <w:r w:rsidRPr="007165EA">
              <w:rPr>
                <w:rFonts w:ascii="Ubuntu" w:hAnsi="Ubuntu"/>
                <w:noProof/>
                <w:webHidden/>
              </w:rPr>
              <w:fldChar w:fldCharType="separate"/>
            </w:r>
            <w:r w:rsidRPr="007165EA">
              <w:rPr>
                <w:rFonts w:ascii="Ubuntu" w:hAnsi="Ubuntu"/>
                <w:noProof/>
                <w:webHidden/>
              </w:rPr>
              <w:t>5</w:t>
            </w:r>
            <w:r w:rsidRPr="007165EA">
              <w:rPr>
                <w:rFonts w:ascii="Ubuntu" w:hAnsi="Ubuntu"/>
                <w:noProof/>
                <w:webHidden/>
              </w:rPr>
              <w:fldChar w:fldCharType="end"/>
            </w:r>
          </w:hyperlink>
        </w:p>
        <w:p w14:paraId="61BDC572" w14:textId="02872B05" w:rsidR="008F15A2" w:rsidRPr="007165EA" w:rsidRDefault="008F15A2">
          <w:pPr>
            <w:rPr>
              <w:rFonts w:ascii="Ubuntu" w:hAnsi="Ubuntu"/>
            </w:rPr>
          </w:pPr>
          <w:r w:rsidRPr="007165EA">
            <w:rPr>
              <w:rFonts w:ascii="Ubuntu" w:hAnsi="Ubuntu"/>
              <w:b/>
              <w:bCs/>
              <w:noProof/>
            </w:rPr>
            <w:fldChar w:fldCharType="end"/>
          </w:r>
        </w:p>
      </w:sdtContent>
    </w:sdt>
    <w:p w14:paraId="1CC7C1FF" w14:textId="5067893B" w:rsidR="0069413C" w:rsidRDefault="0069413C">
      <w:pPr>
        <w:rPr>
          <w:lang w:val="es-ES"/>
        </w:rPr>
      </w:pPr>
    </w:p>
    <w:p w14:paraId="2F086FAE" w14:textId="71B1387B" w:rsidR="008F15A2" w:rsidRDefault="008F15A2">
      <w:pPr>
        <w:rPr>
          <w:lang w:val="es-ES"/>
        </w:rPr>
      </w:pPr>
    </w:p>
    <w:p w14:paraId="36D0B175" w14:textId="53C045EF" w:rsidR="008F15A2" w:rsidRDefault="008F15A2">
      <w:pPr>
        <w:rPr>
          <w:lang w:val="es-ES"/>
        </w:rPr>
      </w:pPr>
    </w:p>
    <w:p w14:paraId="1247B7B2" w14:textId="32821B2D" w:rsidR="008F15A2" w:rsidRDefault="008F15A2">
      <w:pPr>
        <w:rPr>
          <w:lang w:val="es-ES"/>
        </w:rPr>
      </w:pPr>
    </w:p>
    <w:p w14:paraId="445953EE" w14:textId="017D3B6E" w:rsidR="008F15A2" w:rsidRDefault="008F15A2">
      <w:pPr>
        <w:rPr>
          <w:lang w:val="es-ES"/>
        </w:rPr>
      </w:pPr>
    </w:p>
    <w:p w14:paraId="3C5DA70E" w14:textId="7B18A764" w:rsidR="008F15A2" w:rsidRDefault="008F15A2">
      <w:pPr>
        <w:rPr>
          <w:lang w:val="es-ES"/>
        </w:rPr>
      </w:pPr>
    </w:p>
    <w:p w14:paraId="7BDAA0B5" w14:textId="5D4F1EAD" w:rsidR="008F15A2" w:rsidRDefault="008F15A2">
      <w:pPr>
        <w:rPr>
          <w:lang w:val="es-ES"/>
        </w:rPr>
      </w:pPr>
    </w:p>
    <w:p w14:paraId="3F58A831" w14:textId="28FF4EE0" w:rsidR="008F15A2" w:rsidRDefault="008F15A2">
      <w:pPr>
        <w:rPr>
          <w:lang w:val="es-ES"/>
        </w:rPr>
      </w:pPr>
    </w:p>
    <w:p w14:paraId="6581A03E" w14:textId="59D42075" w:rsidR="008F15A2" w:rsidRDefault="008F15A2">
      <w:pPr>
        <w:rPr>
          <w:lang w:val="es-ES"/>
        </w:rPr>
      </w:pPr>
    </w:p>
    <w:p w14:paraId="39EE033E" w14:textId="1FC3C9D4" w:rsidR="008F15A2" w:rsidRDefault="008F15A2">
      <w:pPr>
        <w:rPr>
          <w:lang w:val="es-ES"/>
        </w:rPr>
      </w:pPr>
    </w:p>
    <w:p w14:paraId="352298D7" w14:textId="5C8C7912" w:rsidR="008F15A2" w:rsidRDefault="008F15A2">
      <w:pPr>
        <w:rPr>
          <w:lang w:val="es-ES"/>
        </w:rPr>
      </w:pPr>
    </w:p>
    <w:p w14:paraId="140D8640" w14:textId="4CD7E7AD" w:rsidR="008F15A2" w:rsidRDefault="008F15A2">
      <w:pPr>
        <w:rPr>
          <w:lang w:val="es-ES"/>
        </w:rPr>
      </w:pPr>
    </w:p>
    <w:p w14:paraId="11DFA4F4" w14:textId="75BFF190" w:rsidR="008F15A2" w:rsidRDefault="008F15A2">
      <w:pPr>
        <w:rPr>
          <w:lang w:val="es-ES"/>
        </w:rPr>
      </w:pPr>
    </w:p>
    <w:p w14:paraId="5FA32AA8" w14:textId="76FCA5CE" w:rsidR="008F15A2" w:rsidRDefault="008F15A2">
      <w:pPr>
        <w:rPr>
          <w:lang w:val="es-ES"/>
        </w:rPr>
      </w:pPr>
    </w:p>
    <w:p w14:paraId="5571BAC2" w14:textId="21C98C1A" w:rsidR="008F15A2" w:rsidRDefault="008F15A2">
      <w:pPr>
        <w:rPr>
          <w:lang w:val="es-ES"/>
        </w:rPr>
      </w:pPr>
    </w:p>
    <w:p w14:paraId="4C109045" w14:textId="502A3E38" w:rsidR="008F15A2" w:rsidRDefault="008F15A2">
      <w:pPr>
        <w:rPr>
          <w:lang w:val="es-ES"/>
        </w:rPr>
      </w:pPr>
    </w:p>
    <w:p w14:paraId="7FA1C90D" w14:textId="72BB05A4" w:rsidR="008F15A2" w:rsidRDefault="008F15A2">
      <w:pPr>
        <w:rPr>
          <w:lang w:val="es-ES"/>
        </w:rPr>
      </w:pPr>
    </w:p>
    <w:p w14:paraId="0BD45AD2" w14:textId="5F9DE21F" w:rsidR="008F15A2" w:rsidRDefault="008F15A2">
      <w:pPr>
        <w:rPr>
          <w:lang w:val="es-ES"/>
        </w:rPr>
      </w:pPr>
    </w:p>
    <w:p w14:paraId="53D762C1" w14:textId="77777777" w:rsidR="008F15A2" w:rsidRDefault="008F15A2">
      <w:pPr>
        <w:rPr>
          <w:lang w:val="es-ES"/>
        </w:rPr>
      </w:pPr>
    </w:p>
    <w:p w14:paraId="78A18F46" w14:textId="1033B474" w:rsidR="0069413C" w:rsidRPr="0069413C" w:rsidRDefault="0069413C" w:rsidP="008F15A2">
      <w:pPr>
        <w:pStyle w:val="Heading1"/>
        <w:numPr>
          <w:ilvl w:val="0"/>
          <w:numId w:val="11"/>
        </w:numPr>
        <w:rPr>
          <w:lang w:val="es-ES"/>
        </w:rPr>
      </w:pPr>
      <w:bookmarkStart w:id="0" w:name="_Toc144912368"/>
      <w:r w:rsidRPr="0069413C">
        <w:rPr>
          <w:lang w:val="es-ES"/>
        </w:rPr>
        <w:lastRenderedPageBreak/>
        <w:t>Introducción</w:t>
      </w:r>
      <w:bookmarkEnd w:id="0"/>
    </w:p>
    <w:p w14:paraId="4E991035" w14:textId="70F81744" w:rsidR="00F507A5" w:rsidRPr="0069413C" w:rsidRDefault="00F507A5">
      <w:pPr>
        <w:rPr>
          <w:rFonts w:ascii="Ubuntu" w:hAnsi="Ubuntu"/>
          <w:sz w:val="20"/>
          <w:szCs w:val="20"/>
          <w:lang w:val="es-ES"/>
        </w:rPr>
      </w:pPr>
      <w:r w:rsidRPr="0069413C">
        <w:rPr>
          <w:rFonts w:ascii="Ubuntu" w:hAnsi="Ubuntu"/>
          <w:sz w:val="20"/>
          <w:szCs w:val="20"/>
          <w:lang w:val="es-ES"/>
        </w:rPr>
        <w:t>El control remoto lo vamos a realizar mediante las señales UOP. Las señales UI serán las señales de control mientras que las UO serán las de monitorización que usaremos para saber que la acción se ha realizado de forma correcta.</w:t>
      </w:r>
    </w:p>
    <w:p w14:paraId="54508AAA" w14:textId="1D93615A" w:rsidR="00F507A5" w:rsidRPr="0069413C" w:rsidRDefault="00F507A5">
      <w:pPr>
        <w:rPr>
          <w:rFonts w:ascii="Ubuntu" w:hAnsi="Ubuntu"/>
          <w:sz w:val="20"/>
          <w:szCs w:val="20"/>
          <w:lang w:val="es-ES"/>
        </w:rPr>
      </w:pPr>
      <w:r w:rsidRPr="0069413C">
        <w:rPr>
          <w:rFonts w:ascii="Ubuntu" w:hAnsi="Ubuntu"/>
          <w:sz w:val="20"/>
          <w:szCs w:val="20"/>
          <w:lang w:val="es-ES"/>
        </w:rPr>
        <w:t>Estas señales permiten controlar el robot a distancia por medio de un panel de operador (UOP). Las funciones tanto de salida como de entrada están predefinidas y son las siguientes:</w:t>
      </w:r>
    </w:p>
    <w:tbl>
      <w:tblPr>
        <w:tblW w:w="9400" w:type="dxa"/>
        <w:tblLook w:val="04A0" w:firstRow="1" w:lastRow="0" w:firstColumn="1" w:lastColumn="0" w:noHBand="0" w:noVBand="1"/>
      </w:tblPr>
      <w:tblGrid>
        <w:gridCol w:w="960"/>
        <w:gridCol w:w="1720"/>
        <w:gridCol w:w="6720"/>
      </w:tblGrid>
      <w:tr w:rsidR="002B758D" w:rsidRPr="002B758D" w14:paraId="6ABBB5C9" w14:textId="77777777" w:rsidTr="002B758D">
        <w:trPr>
          <w:trHeight w:val="11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4B0C"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7F21E605"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IMSTP</w:t>
            </w:r>
          </w:p>
        </w:tc>
        <w:tc>
          <w:tcPr>
            <w:tcW w:w="6720" w:type="dxa"/>
            <w:tcBorders>
              <w:top w:val="single" w:sz="4" w:space="0" w:color="auto"/>
              <w:left w:val="nil"/>
              <w:bottom w:val="single" w:sz="4" w:space="0" w:color="auto"/>
              <w:right w:val="single" w:sz="4" w:space="0" w:color="auto"/>
            </w:tcBorders>
            <w:shd w:val="clear" w:color="auto" w:fill="auto"/>
            <w:vAlign w:val="center"/>
            <w:hideMark/>
          </w:tcPr>
          <w:p w14:paraId="528245C7"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lang w:val="es-ES"/>
              </w:rPr>
              <w:t xml:space="preserve">Es la señal de parada inmediata del software. Se mantiene siempre en ON y cuando se pone en OFF se detiene el programa, el robot y se desconecta la tensión de los servos. </w:t>
            </w:r>
            <w:proofErr w:type="spellStart"/>
            <w:r w:rsidRPr="002B758D">
              <w:rPr>
                <w:rFonts w:ascii="Ubuntu" w:eastAsia="Times New Roman" w:hAnsi="Ubuntu" w:cs="Calibri"/>
                <w:color w:val="000000"/>
                <w:sz w:val="20"/>
                <w:szCs w:val="20"/>
              </w:rPr>
              <w:t>Además</w:t>
            </w:r>
            <w:proofErr w:type="spellEnd"/>
            <w:r w:rsidRPr="002B758D">
              <w:rPr>
                <w:rFonts w:ascii="Ubuntu" w:eastAsia="Times New Roman" w:hAnsi="Ubuntu" w:cs="Calibri"/>
                <w:color w:val="000000"/>
                <w:sz w:val="20"/>
                <w:szCs w:val="20"/>
              </w:rPr>
              <w:t xml:space="preserve"> se genera un </w:t>
            </w:r>
            <w:proofErr w:type="spellStart"/>
            <w:r w:rsidRPr="002B758D">
              <w:rPr>
                <w:rFonts w:ascii="Ubuntu" w:eastAsia="Times New Roman" w:hAnsi="Ubuntu" w:cs="Calibri"/>
                <w:color w:val="000000"/>
                <w:sz w:val="20"/>
                <w:szCs w:val="20"/>
              </w:rPr>
              <w:t>código</w:t>
            </w:r>
            <w:proofErr w:type="spellEnd"/>
            <w:r w:rsidRPr="002B758D">
              <w:rPr>
                <w:rFonts w:ascii="Ubuntu" w:eastAsia="Times New Roman" w:hAnsi="Ubuntu" w:cs="Calibri"/>
                <w:color w:val="000000"/>
                <w:sz w:val="20"/>
                <w:szCs w:val="20"/>
              </w:rPr>
              <w:t xml:space="preserve"> de error.</w:t>
            </w:r>
          </w:p>
        </w:tc>
      </w:tr>
      <w:tr w:rsidR="002B758D" w:rsidRPr="002B758D" w14:paraId="285FF34C" w14:textId="77777777" w:rsidTr="002B758D">
        <w:trPr>
          <w:trHeight w:val="11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39DFB3"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2]</w:t>
            </w:r>
          </w:p>
        </w:tc>
        <w:tc>
          <w:tcPr>
            <w:tcW w:w="1720" w:type="dxa"/>
            <w:tcBorders>
              <w:top w:val="nil"/>
              <w:left w:val="nil"/>
              <w:bottom w:val="single" w:sz="4" w:space="0" w:color="auto"/>
              <w:right w:val="single" w:sz="4" w:space="0" w:color="auto"/>
            </w:tcBorders>
            <w:shd w:val="clear" w:color="auto" w:fill="auto"/>
            <w:noWrap/>
            <w:vAlign w:val="center"/>
            <w:hideMark/>
          </w:tcPr>
          <w:p w14:paraId="4D479D49"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Hold</w:t>
            </w:r>
          </w:p>
        </w:tc>
        <w:tc>
          <w:tcPr>
            <w:tcW w:w="6720" w:type="dxa"/>
            <w:tcBorders>
              <w:top w:val="nil"/>
              <w:left w:val="nil"/>
              <w:bottom w:val="single" w:sz="4" w:space="0" w:color="auto"/>
              <w:right w:val="single" w:sz="4" w:space="0" w:color="auto"/>
            </w:tcBorders>
            <w:shd w:val="clear" w:color="auto" w:fill="auto"/>
            <w:vAlign w:val="center"/>
            <w:hideMark/>
          </w:tcPr>
          <w:p w14:paraId="4F69C964" w14:textId="76198D9A"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lang w:val="es-ES"/>
              </w:rPr>
              <w:t xml:space="preserve">Señal de detención externa. Se mantiene en ON y cuando se pone en OFF se detiene el programa, desciende la velocidad de forma controlada y se detiene, funciona como </w:t>
            </w:r>
            <w:r w:rsidR="00C15DFE" w:rsidRPr="0069413C">
              <w:rPr>
                <w:rFonts w:ascii="Ubuntu" w:eastAsia="Times New Roman" w:hAnsi="Ubuntu" w:cs="Calibri"/>
                <w:color w:val="000000"/>
                <w:sz w:val="20"/>
                <w:szCs w:val="20"/>
                <w:lang w:val="es-ES"/>
              </w:rPr>
              <w:t>una pausa</w:t>
            </w:r>
            <w:r w:rsidRPr="002B758D">
              <w:rPr>
                <w:rFonts w:ascii="Ubuntu" w:eastAsia="Times New Roman" w:hAnsi="Ubuntu" w:cs="Calibri"/>
                <w:color w:val="000000"/>
                <w:sz w:val="20"/>
                <w:szCs w:val="20"/>
                <w:lang w:val="es-ES"/>
              </w:rPr>
              <w:t xml:space="preserve"> del programa. </w:t>
            </w:r>
            <w:r w:rsidRPr="002B758D">
              <w:rPr>
                <w:rFonts w:ascii="Ubuntu" w:eastAsia="Times New Roman" w:hAnsi="Ubuntu" w:cs="Calibri"/>
                <w:color w:val="000000"/>
                <w:sz w:val="20"/>
                <w:szCs w:val="20"/>
              </w:rPr>
              <w:t xml:space="preserve">Se </w:t>
            </w:r>
            <w:proofErr w:type="spellStart"/>
            <w:r w:rsidRPr="002B758D">
              <w:rPr>
                <w:rFonts w:ascii="Ubuntu" w:eastAsia="Times New Roman" w:hAnsi="Ubuntu" w:cs="Calibri"/>
                <w:color w:val="000000"/>
                <w:sz w:val="20"/>
                <w:szCs w:val="20"/>
              </w:rPr>
              <w:t>puede</w:t>
            </w:r>
            <w:proofErr w:type="spellEnd"/>
            <w:r w:rsidRPr="002B758D">
              <w:rPr>
                <w:rFonts w:ascii="Ubuntu" w:eastAsia="Times New Roman" w:hAnsi="Ubuntu" w:cs="Calibri"/>
                <w:color w:val="000000"/>
                <w:sz w:val="20"/>
                <w:szCs w:val="20"/>
              </w:rPr>
              <w:t xml:space="preserve"> </w:t>
            </w:r>
            <w:proofErr w:type="spellStart"/>
            <w:r w:rsidRPr="002B758D">
              <w:rPr>
                <w:rFonts w:ascii="Ubuntu" w:eastAsia="Times New Roman" w:hAnsi="Ubuntu" w:cs="Calibri"/>
                <w:color w:val="000000"/>
                <w:sz w:val="20"/>
                <w:szCs w:val="20"/>
              </w:rPr>
              <w:t>reanudar</w:t>
            </w:r>
            <w:proofErr w:type="spellEnd"/>
          </w:p>
        </w:tc>
      </w:tr>
      <w:tr w:rsidR="002B758D" w:rsidRPr="008F15A2" w14:paraId="00F36EA0"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0568A7"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3]</w:t>
            </w:r>
          </w:p>
        </w:tc>
        <w:tc>
          <w:tcPr>
            <w:tcW w:w="1720" w:type="dxa"/>
            <w:tcBorders>
              <w:top w:val="nil"/>
              <w:left w:val="nil"/>
              <w:bottom w:val="single" w:sz="4" w:space="0" w:color="auto"/>
              <w:right w:val="single" w:sz="4" w:space="0" w:color="auto"/>
            </w:tcBorders>
            <w:shd w:val="clear" w:color="auto" w:fill="auto"/>
            <w:noWrap/>
            <w:vAlign w:val="center"/>
            <w:hideMark/>
          </w:tcPr>
          <w:p w14:paraId="5E8C916D"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SFDPD</w:t>
            </w:r>
          </w:p>
        </w:tc>
        <w:tc>
          <w:tcPr>
            <w:tcW w:w="6720" w:type="dxa"/>
            <w:tcBorders>
              <w:top w:val="nil"/>
              <w:left w:val="nil"/>
              <w:bottom w:val="single" w:sz="4" w:space="0" w:color="auto"/>
              <w:right w:val="single" w:sz="4" w:space="0" w:color="auto"/>
            </w:tcBorders>
            <w:shd w:val="clear" w:color="auto" w:fill="auto"/>
            <w:vAlign w:val="center"/>
            <w:hideMark/>
          </w:tcPr>
          <w:p w14:paraId="51B3FCBB"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Señal de velocidad de seguridad. Siempre en ON para el control remoto</w:t>
            </w:r>
          </w:p>
        </w:tc>
      </w:tr>
      <w:tr w:rsidR="002B758D" w:rsidRPr="008F15A2" w14:paraId="40C5298E" w14:textId="77777777" w:rsidTr="002B758D">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E797B1"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4]</w:t>
            </w:r>
          </w:p>
        </w:tc>
        <w:tc>
          <w:tcPr>
            <w:tcW w:w="1720" w:type="dxa"/>
            <w:tcBorders>
              <w:top w:val="nil"/>
              <w:left w:val="nil"/>
              <w:bottom w:val="single" w:sz="4" w:space="0" w:color="auto"/>
              <w:right w:val="single" w:sz="4" w:space="0" w:color="auto"/>
            </w:tcBorders>
            <w:shd w:val="clear" w:color="auto" w:fill="auto"/>
            <w:noWrap/>
            <w:vAlign w:val="center"/>
            <w:hideMark/>
          </w:tcPr>
          <w:p w14:paraId="70B3112E"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Cycle Stop</w:t>
            </w:r>
          </w:p>
        </w:tc>
        <w:tc>
          <w:tcPr>
            <w:tcW w:w="6720" w:type="dxa"/>
            <w:tcBorders>
              <w:top w:val="nil"/>
              <w:left w:val="nil"/>
              <w:bottom w:val="single" w:sz="4" w:space="0" w:color="auto"/>
              <w:right w:val="single" w:sz="4" w:space="0" w:color="auto"/>
            </w:tcBorders>
            <w:shd w:val="clear" w:color="auto" w:fill="auto"/>
            <w:vAlign w:val="center"/>
            <w:hideMark/>
          </w:tcPr>
          <w:p w14:paraId="20A6F9AD"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 xml:space="preserve">Señal de parada de ciclo. Elimina la cola de programas </w:t>
            </w:r>
            <w:proofErr w:type="gramStart"/>
            <w:r w:rsidRPr="002B758D">
              <w:rPr>
                <w:rFonts w:ascii="Ubuntu" w:eastAsia="Times New Roman" w:hAnsi="Ubuntu" w:cs="Calibri"/>
                <w:color w:val="000000"/>
                <w:sz w:val="20"/>
                <w:szCs w:val="20"/>
                <w:lang w:val="es-ES"/>
              </w:rPr>
              <w:t>y  aborta</w:t>
            </w:r>
            <w:proofErr w:type="gramEnd"/>
            <w:r w:rsidRPr="002B758D">
              <w:rPr>
                <w:rFonts w:ascii="Ubuntu" w:eastAsia="Times New Roman" w:hAnsi="Ubuntu" w:cs="Calibri"/>
                <w:color w:val="000000"/>
                <w:sz w:val="20"/>
                <w:szCs w:val="20"/>
                <w:lang w:val="es-ES"/>
              </w:rPr>
              <w:t xml:space="preserve"> de inmediato el programa que se está ejecutando.</w:t>
            </w:r>
          </w:p>
        </w:tc>
      </w:tr>
      <w:tr w:rsidR="002B758D" w:rsidRPr="008F15A2" w14:paraId="66524216" w14:textId="77777777" w:rsidTr="002B758D">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D7FFE7"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5]</w:t>
            </w:r>
          </w:p>
        </w:tc>
        <w:tc>
          <w:tcPr>
            <w:tcW w:w="1720" w:type="dxa"/>
            <w:tcBorders>
              <w:top w:val="nil"/>
              <w:left w:val="nil"/>
              <w:bottom w:val="single" w:sz="4" w:space="0" w:color="auto"/>
              <w:right w:val="single" w:sz="4" w:space="0" w:color="auto"/>
            </w:tcBorders>
            <w:shd w:val="clear" w:color="auto" w:fill="auto"/>
            <w:noWrap/>
            <w:vAlign w:val="center"/>
            <w:hideMark/>
          </w:tcPr>
          <w:p w14:paraId="07814086"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Fault Reset</w:t>
            </w:r>
          </w:p>
        </w:tc>
        <w:tc>
          <w:tcPr>
            <w:tcW w:w="6720" w:type="dxa"/>
            <w:tcBorders>
              <w:top w:val="nil"/>
              <w:left w:val="nil"/>
              <w:bottom w:val="single" w:sz="4" w:space="0" w:color="auto"/>
              <w:right w:val="single" w:sz="4" w:space="0" w:color="auto"/>
            </w:tcBorders>
            <w:shd w:val="clear" w:color="auto" w:fill="auto"/>
            <w:vAlign w:val="center"/>
            <w:hideMark/>
          </w:tcPr>
          <w:p w14:paraId="049514F9"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Señal de salida de estado de error para poder iniciar programa tras un fallo</w:t>
            </w:r>
          </w:p>
        </w:tc>
      </w:tr>
      <w:tr w:rsidR="002B758D" w:rsidRPr="008F15A2" w14:paraId="1CD372E9" w14:textId="77777777" w:rsidTr="002B758D">
        <w:trPr>
          <w:trHeight w:val="10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BE3795"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6]</w:t>
            </w:r>
          </w:p>
        </w:tc>
        <w:tc>
          <w:tcPr>
            <w:tcW w:w="1720" w:type="dxa"/>
            <w:tcBorders>
              <w:top w:val="nil"/>
              <w:left w:val="nil"/>
              <w:bottom w:val="single" w:sz="4" w:space="0" w:color="auto"/>
              <w:right w:val="single" w:sz="4" w:space="0" w:color="auto"/>
            </w:tcBorders>
            <w:shd w:val="clear" w:color="auto" w:fill="auto"/>
            <w:noWrap/>
            <w:vAlign w:val="center"/>
            <w:hideMark/>
          </w:tcPr>
          <w:p w14:paraId="2867370E"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Start</w:t>
            </w:r>
          </w:p>
        </w:tc>
        <w:tc>
          <w:tcPr>
            <w:tcW w:w="6720" w:type="dxa"/>
            <w:tcBorders>
              <w:top w:val="nil"/>
              <w:left w:val="nil"/>
              <w:bottom w:val="single" w:sz="4" w:space="0" w:color="auto"/>
              <w:right w:val="single" w:sz="4" w:space="0" w:color="auto"/>
            </w:tcBorders>
            <w:shd w:val="clear" w:color="auto" w:fill="auto"/>
            <w:vAlign w:val="center"/>
            <w:hideMark/>
          </w:tcPr>
          <w:p w14:paraId="1AB7EB88" w14:textId="51923A0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Señal de marcha remota, que en nuestro caso utilizaremos como señal de reanudar tras una pausa (</w:t>
            </w:r>
            <w:proofErr w:type="spellStart"/>
            <w:r w:rsidRPr="002B758D">
              <w:rPr>
                <w:rFonts w:ascii="Ubuntu" w:eastAsia="Times New Roman" w:hAnsi="Ubuntu" w:cs="Calibri"/>
                <w:color w:val="000000"/>
                <w:sz w:val="20"/>
                <w:szCs w:val="20"/>
                <w:lang w:val="es-ES"/>
              </w:rPr>
              <w:t>Hold</w:t>
            </w:r>
            <w:proofErr w:type="spellEnd"/>
            <w:r w:rsidRPr="002B758D">
              <w:rPr>
                <w:rFonts w:ascii="Ubuntu" w:eastAsia="Times New Roman" w:hAnsi="Ubuntu" w:cs="Calibri"/>
                <w:color w:val="000000"/>
                <w:sz w:val="20"/>
                <w:szCs w:val="20"/>
                <w:lang w:val="es-ES"/>
              </w:rPr>
              <w:t xml:space="preserve"> a off). Para este funcionamiento la variable del sistema $SHELL_</w:t>
            </w:r>
            <w:proofErr w:type="gramStart"/>
            <w:r w:rsidRPr="002B758D">
              <w:rPr>
                <w:rFonts w:ascii="Ubuntu" w:eastAsia="Times New Roman" w:hAnsi="Ubuntu" w:cs="Calibri"/>
                <w:color w:val="000000"/>
                <w:sz w:val="20"/>
                <w:szCs w:val="20"/>
                <w:lang w:val="es-ES"/>
              </w:rPr>
              <w:t>CFG.$</w:t>
            </w:r>
            <w:proofErr w:type="gramEnd"/>
            <w:r w:rsidRPr="002B758D">
              <w:rPr>
                <w:rFonts w:ascii="Ubuntu" w:eastAsia="Times New Roman" w:hAnsi="Ubuntu" w:cs="Calibri"/>
                <w:color w:val="000000"/>
                <w:sz w:val="20"/>
                <w:szCs w:val="20"/>
                <w:lang w:val="es-ES"/>
              </w:rPr>
              <w:t xml:space="preserve">CONT_ONLY se </w:t>
            </w:r>
            <w:r w:rsidR="00C15DFE" w:rsidRPr="0069413C">
              <w:rPr>
                <w:rFonts w:ascii="Ubuntu" w:eastAsia="Times New Roman" w:hAnsi="Ubuntu" w:cs="Calibri"/>
                <w:color w:val="000000"/>
                <w:sz w:val="20"/>
                <w:szCs w:val="20"/>
                <w:lang w:val="es-ES"/>
              </w:rPr>
              <w:t>pondrá</w:t>
            </w:r>
            <w:r w:rsidRPr="002B758D">
              <w:rPr>
                <w:rFonts w:ascii="Ubuntu" w:eastAsia="Times New Roman" w:hAnsi="Ubuntu" w:cs="Calibri"/>
                <w:color w:val="000000"/>
                <w:sz w:val="20"/>
                <w:szCs w:val="20"/>
                <w:lang w:val="es-ES"/>
              </w:rPr>
              <w:t xml:space="preserve"> en False</w:t>
            </w:r>
          </w:p>
        </w:tc>
      </w:tr>
      <w:tr w:rsidR="002B758D" w:rsidRPr="008F15A2" w14:paraId="03AAE86A" w14:textId="77777777" w:rsidTr="002B758D">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EC1874"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7]</w:t>
            </w:r>
          </w:p>
        </w:tc>
        <w:tc>
          <w:tcPr>
            <w:tcW w:w="1720" w:type="dxa"/>
            <w:tcBorders>
              <w:top w:val="nil"/>
              <w:left w:val="nil"/>
              <w:bottom w:val="single" w:sz="4" w:space="0" w:color="auto"/>
              <w:right w:val="single" w:sz="4" w:space="0" w:color="auto"/>
            </w:tcBorders>
            <w:shd w:val="clear" w:color="auto" w:fill="auto"/>
            <w:noWrap/>
            <w:vAlign w:val="center"/>
            <w:hideMark/>
          </w:tcPr>
          <w:p w14:paraId="5A7302BD"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Home</w:t>
            </w:r>
          </w:p>
        </w:tc>
        <w:tc>
          <w:tcPr>
            <w:tcW w:w="6720" w:type="dxa"/>
            <w:tcBorders>
              <w:top w:val="nil"/>
              <w:left w:val="nil"/>
              <w:bottom w:val="single" w:sz="4" w:space="0" w:color="auto"/>
              <w:right w:val="single" w:sz="4" w:space="0" w:color="auto"/>
            </w:tcBorders>
            <w:shd w:val="clear" w:color="auto" w:fill="auto"/>
            <w:vAlign w:val="center"/>
            <w:hideMark/>
          </w:tcPr>
          <w:p w14:paraId="093CFC62"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Llamada a un Macro donde se permite mover el robot a su posición de origen HOME</w:t>
            </w:r>
          </w:p>
        </w:tc>
      </w:tr>
      <w:tr w:rsidR="002B758D" w:rsidRPr="008F15A2" w14:paraId="63A7AA2F"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A2CF72"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8]</w:t>
            </w:r>
          </w:p>
        </w:tc>
        <w:tc>
          <w:tcPr>
            <w:tcW w:w="1720" w:type="dxa"/>
            <w:tcBorders>
              <w:top w:val="nil"/>
              <w:left w:val="nil"/>
              <w:bottom w:val="single" w:sz="4" w:space="0" w:color="auto"/>
              <w:right w:val="single" w:sz="4" w:space="0" w:color="auto"/>
            </w:tcBorders>
            <w:shd w:val="clear" w:color="auto" w:fill="auto"/>
            <w:noWrap/>
            <w:vAlign w:val="center"/>
            <w:hideMark/>
          </w:tcPr>
          <w:p w14:paraId="56FD374F"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Enable</w:t>
            </w:r>
          </w:p>
        </w:tc>
        <w:tc>
          <w:tcPr>
            <w:tcW w:w="6720" w:type="dxa"/>
            <w:tcBorders>
              <w:top w:val="nil"/>
              <w:left w:val="nil"/>
              <w:bottom w:val="single" w:sz="4" w:space="0" w:color="auto"/>
              <w:right w:val="single" w:sz="4" w:space="0" w:color="auto"/>
            </w:tcBorders>
            <w:shd w:val="clear" w:color="auto" w:fill="auto"/>
            <w:vAlign w:val="center"/>
            <w:hideMark/>
          </w:tcPr>
          <w:p w14:paraId="4B3FA4F2"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Señal de habilitación. Debe estar en ON para el control remoto.</w:t>
            </w:r>
          </w:p>
        </w:tc>
      </w:tr>
      <w:tr w:rsidR="002B758D" w:rsidRPr="008F15A2" w14:paraId="07EC1C00"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38B7D9"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9]</w:t>
            </w:r>
          </w:p>
        </w:tc>
        <w:tc>
          <w:tcPr>
            <w:tcW w:w="1720" w:type="dxa"/>
            <w:tcBorders>
              <w:top w:val="nil"/>
              <w:left w:val="nil"/>
              <w:bottom w:val="single" w:sz="4" w:space="0" w:color="auto"/>
              <w:right w:val="single" w:sz="4" w:space="0" w:color="auto"/>
            </w:tcBorders>
            <w:shd w:val="clear" w:color="auto" w:fill="auto"/>
            <w:noWrap/>
            <w:vAlign w:val="center"/>
            <w:hideMark/>
          </w:tcPr>
          <w:p w14:paraId="44F1D374"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RSR1/PNS1</w:t>
            </w:r>
          </w:p>
        </w:tc>
        <w:tc>
          <w:tcPr>
            <w:tcW w:w="6720" w:type="dxa"/>
            <w:vMerge w:val="restart"/>
            <w:tcBorders>
              <w:top w:val="nil"/>
              <w:left w:val="single" w:sz="4" w:space="0" w:color="auto"/>
              <w:bottom w:val="single" w:sz="4" w:space="0" w:color="auto"/>
              <w:right w:val="single" w:sz="4" w:space="0" w:color="auto"/>
            </w:tcBorders>
            <w:shd w:val="clear" w:color="auto" w:fill="auto"/>
            <w:vAlign w:val="center"/>
            <w:hideMark/>
          </w:tcPr>
          <w:p w14:paraId="0C49D7E5" w14:textId="3574C7D7" w:rsidR="002B758D" w:rsidRPr="002B758D" w:rsidRDefault="002B758D" w:rsidP="002B758D">
            <w:pPr>
              <w:spacing w:after="0" w:line="240" w:lineRule="auto"/>
              <w:jc w:val="center"/>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 xml:space="preserve">Señales de entrada para la selección de programas. </w:t>
            </w:r>
            <w:r w:rsidR="00C15DFE" w:rsidRPr="0069413C">
              <w:rPr>
                <w:rFonts w:ascii="Ubuntu" w:eastAsia="Times New Roman" w:hAnsi="Ubuntu" w:cs="Calibri"/>
                <w:color w:val="000000"/>
                <w:sz w:val="20"/>
                <w:szCs w:val="20"/>
                <w:lang w:val="es-ES"/>
              </w:rPr>
              <w:t>Selecciona,</w:t>
            </w:r>
            <w:r w:rsidRPr="002B758D">
              <w:rPr>
                <w:rFonts w:ascii="Ubuntu" w:eastAsia="Times New Roman" w:hAnsi="Ubuntu" w:cs="Calibri"/>
                <w:color w:val="000000"/>
                <w:sz w:val="20"/>
                <w:szCs w:val="20"/>
                <w:lang w:val="es-ES"/>
              </w:rPr>
              <w:t xml:space="preserve"> pero no lo lanza.</w:t>
            </w:r>
          </w:p>
        </w:tc>
      </w:tr>
      <w:tr w:rsidR="002B758D" w:rsidRPr="002B758D" w14:paraId="26EEBD39"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FADB22"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10]</w:t>
            </w:r>
          </w:p>
        </w:tc>
        <w:tc>
          <w:tcPr>
            <w:tcW w:w="1720" w:type="dxa"/>
            <w:tcBorders>
              <w:top w:val="nil"/>
              <w:left w:val="nil"/>
              <w:bottom w:val="single" w:sz="4" w:space="0" w:color="auto"/>
              <w:right w:val="single" w:sz="4" w:space="0" w:color="auto"/>
            </w:tcBorders>
            <w:shd w:val="clear" w:color="auto" w:fill="auto"/>
            <w:noWrap/>
            <w:vAlign w:val="center"/>
            <w:hideMark/>
          </w:tcPr>
          <w:p w14:paraId="3DB5647E"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RSR2/PNS2</w:t>
            </w:r>
          </w:p>
        </w:tc>
        <w:tc>
          <w:tcPr>
            <w:tcW w:w="6720" w:type="dxa"/>
            <w:vMerge/>
            <w:tcBorders>
              <w:top w:val="nil"/>
              <w:left w:val="single" w:sz="4" w:space="0" w:color="auto"/>
              <w:bottom w:val="single" w:sz="4" w:space="0" w:color="auto"/>
              <w:right w:val="single" w:sz="4" w:space="0" w:color="auto"/>
            </w:tcBorders>
            <w:vAlign w:val="center"/>
            <w:hideMark/>
          </w:tcPr>
          <w:p w14:paraId="72DD1800"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38869B5B"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DE0C0C"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11]</w:t>
            </w:r>
          </w:p>
        </w:tc>
        <w:tc>
          <w:tcPr>
            <w:tcW w:w="1720" w:type="dxa"/>
            <w:tcBorders>
              <w:top w:val="nil"/>
              <w:left w:val="nil"/>
              <w:bottom w:val="single" w:sz="4" w:space="0" w:color="auto"/>
              <w:right w:val="single" w:sz="4" w:space="0" w:color="auto"/>
            </w:tcBorders>
            <w:shd w:val="clear" w:color="auto" w:fill="auto"/>
            <w:noWrap/>
            <w:vAlign w:val="center"/>
            <w:hideMark/>
          </w:tcPr>
          <w:p w14:paraId="7481081D"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RSR3/PNS3</w:t>
            </w:r>
          </w:p>
        </w:tc>
        <w:tc>
          <w:tcPr>
            <w:tcW w:w="6720" w:type="dxa"/>
            <w:vMerge/>
            <w:tcBorders>
              <w:top w:val="nil"/>
              <w:left w:val="single" w:sz="4" w:space="0" w:color="auto"/>
              <w:bottom w:val="single" w:sz="4" w:space="0" w:color="auto"/>
              <w:right w:val="single" w:sz="4" w:space="0" w:color="auto"/>
            </w:tcBorders>
            <w:vAlign w:val="center"/>
            <w:hideMark/>
          </w:tcPr>
          <w:p w14:paraId="152145FC"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28BCD2CD"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02BE7D"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12]</w:t>
            </w:r>
          </w:p>
        </w:tc>
        <w:tc>
          <w:tcPr>
            <w:tcW w:w="1720" w:type="dxa"/>
            <w:tcBorders>
              <w:top w:val="nil"/>
              <w:left w:val="nil"/>
              <w:bottom w:val="single" w:sz="4" w:space="0" w:color="auto"/>
              <w:right w:val="single" w:sz="4" w:space="0" w:color="auto"/>
            </w:tcBorders>
            <w:shd w:val="clear" w:color="auto" w:fill="auto"/>
            <w:noWrap/>
            <w:vAlign w:val="center"/>
            <w:hideMark/>
          </w:tcPr>
          <w:p w14:paraId="47527F60"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RSR4/PNS4</w:t>
            </w:r>
          </w:p>
        </w:tc>
        <w:tc>
          <w:tcPr>
            <w:tcW w:w="6720" w:type="dxa"/>
            <w:vMerge/>
            <w:tcBorders>
              <w:top w:val="nil"/>
              <w:left w:val="single" w:sz="4" w:space="0" w:color="auto"/>
              <w:bottom w:val="single" w:sz="4" w:space="0" w:color="auto"/>
              <w:right w:val="single" w:sz="4" w:space="0" w:color="auto"/>
            </w:tcBorders>
            <w:vAlign w:val="center"/>
            <w:hideMark/>
          </w:tcPr>
          <w:p w14:paraId="42ED6808"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0F23D7FD"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EFB86B"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13]</w:t>
            </w:r>
          </w:p>
        </w:tc>
        <w:tc>
          <w:tcPr>
            <w:tcW w:w="1720" w:type="dxa"/>
            <w:tcBorders>
              <w:top w:val="nil"/>
              <w:left w:val="nil"/>
              <w:bottom w:val="single" w:sz="4" w:space="0" w:color="auto"/>
              <w:right w:val="single" w:sz="4" w:space="0" w:color="auto"/>
            </w:tcBorders>
            <w:shd w:val="clear" w:color="auto" w:fill="auto"/>
            <w:noWrap/>
            <w:vAlign w:val="center"/>
            <w:hideMark/>
          </w:tcPr>
          <w:p w14:paraId="7D82D8AE"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RSR5/PNS5</w:t>
            </w:r>
          </w:p>
        </w:tc>
        <w:tc>
          <w:tcPr>
            <w:tcW w:w="6720" w:type="dxa"/>
            <w:vMerge/>
            <w:tcBorders>
              <w:top w:val="nil"/>
              <w:left w:val="single" w:sz="4" w:space="0" w:color="auto"/>
              <w:bottom w:val="single" w:sz="4" w:space="0" w:color="auto"/>
              <w:right w:val="single" w:sz="4" w:space="0" w:color="auto"/>
            </w:tcBorders>
            <w:vAlign w:val="center"/>
            <w:hideMark/>
          </w:tcPr>
          <w:p w14:paraId="1FBF7623"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4D4F5BF3"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1AC05"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14]</w:t>
            </w:r>
          </w:p>
        </w:tc>
        <w:tc>
          <w:tcPr>
            <w:tcW w:w="1720" w:type="dxa"/>
            <w:tcBorders>
              <w:top w:val="nil"/>
              <w:left w:val="nil"/>
              <w:bottom w:val="single" w:sz="4" w:space="0" w:color="auto"/>
              <w:right w:val="single" w:sz="4" w:space="0" w:color="auto"/>
            </w:tcBorders>
            <w:shd w:val="clear" w:color="auto" w:fill="auto"/>
            <w:noWrap/>
            <w:vAlign w:val="center"/>
            <w:hideMark/>
          </w:tcPr>
          <w:p w14:paraId="3FD134FA"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RSR6/PNS6</w:t>
            </w:r>
          </w:p>
        </w:tc>
        <w:tc>
          <w:tcPr>
            <w:tcW w:w="6720" w:type="dxa"/>
            <w:vMerge/>
            <w:tcBorders>
              <w:top w:val="nil"/>
              <w:left w:val="single" w:sz="4" w:space="0" w:color="auto"/>
              <w:bottom w:val="single" w:sz="4" w:space="0" w:color="auto"/>
              <w:right w:val="single" w:sz="4" w:space="0" w:color="auto"/>
            </w:tcBorders>
            <w:vAlign w:val="center"/>
            <w:hideMark/>
          </w:tcPr>
          <w:p w14:paraId="57EA29B8"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296C68F0"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4686"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15]</w:t>
            </w:r>
          </w:p>
        </w:tc>
        <w:tc>
          <w:tcPr>
            <w:tcW w:w="1720" w:type="dxa"/>
            <w:tcBorders>
              <w:top w:val="nil"/>
              <w:left w:val="nil"/>
              <w:bottom w:val="single" w:sz="4" w:space="0" w:color="auto"/>
              <w:right w:val="single" w:sz="4" w:space="0" w:color="auto"/>
            </w:tcBorders>
            <w:shd w:val="clear" w:color="auto" w:fill="auto"/>
            <w:noWrap/>
            <w:vAlign w:val="center"/>
            <w:hideMark/>
          </w:tcPr>
          <w:p w14:paraId="78A98D4B"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RSR7/PNS7</w:t>
            </w:r>
          </w:p>
        </w:tc>
        <w:tc>
          <w:tcPr>
            <w:tcW w:w="6720" w:type="dxa"/>
            <w:vMerge/>
            <w:tcBorders>
              <w:top w:val="nil"/>
              <w:left w:val="single" w:sz="4" w:space="0" w:color="auto"/>
              <w:bottom w:val="single" w:sz="4" w:space="0" w:color="auto"/>
              <w:right w:val="single" w:sz="4" w:space="0" w:color="auto"/>
            </w:tcBorders>
            <w:vAlign w:val="center"/>
            <w:hideMark/>
          </w:tcPr>
          <w:p w14:paraId="1B9E77F3"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31D422F8" w14:textId="77777777" w:rsidTr="002B758D">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0299DA"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16]</w:t>
            </w:r>
          </w:p>
        </w:tc>
        <w:tc>
          <w:tcPr>
            <w:tcW w:w="1720" w:type="dxa"/>
            <w:tcBorders>
              <w:top w:val="nil"/>
              <w:left w:val="nil"/>
              <w:bottom w:val="single" w:sz="4" w:space="0" w:color="auto"/>
              <w:right w:val="single" w:sz="4" w:space="0" w:color="auto"/>
            </w:tcBorders>
            <w:shd w:val="clear" w:color="auto" w:fill="auto"/>
            <w:noWrap/>
            <w:vAlign w:val="center"/>
            <w:hideMark/>
          </w:tcPr>
          <w:p w14:paraId="61D511CA"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RSR8/PNS8</w:t>
            </w:r>
          </w:p>
        </w:tc>
        <w:tc>
          <w:tcPr>
            <w:tcW w:w="6720" w:type="dxa"/>
            <w:vMerge/>
            <w:tcBorders>
              <w:top w:val="nil"/>
              <w:left w:val="single" w:sz="4" w:space="0" w:color="auto"/>
              <w:bottom w:val="single" w:sz="4" w:space="0" w:color="auto"/>
              <w:right w:val="single" w:sz="4" w:space="0" w:color="auto"/>
            </w:tcBorders>
            <w:vAlign w:val="center"/>
            <w:hideMark/>
          </w:tcPr>
          <w:p w14:paraId="46186B2B" w14:textId="77777777" w:rsidR="002B758D" w:rsidRPr="002B758D" w:rsidRDefault="002B758D" w:rsidP="002B758D">
            <w:pPr>
              <w:spacing w:after="0" w:line="240" w:lineRule="auto"/>
              <w:rPr>
                <w:rFonts w:ascii="Ubuntu" w:eastAsia="Times New Roman" w:hAnsi="Ubuntu" w:cs="Calibri"/>
                <w:color w:val="000000"/>
                <w:sz w:val="20"/>
                <w:szCs w:val="20"/>
              </w:rPr>
            </w:pPr>
          </w:p>
        </w:tc>
      </w:tr>
      <w:tr w:rsidR="002B758D" w:rsidRPr="002B758D" w14:paraId="2E8C5223" w14:textId="77777777" w:rsidTr="002B758D">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4E4F79"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17]</w:t>
            </w:r>
          </w:p>
        </w:tc>
        <w:tc>
          <w:tcPr>
            <w:tcW w:w="1720" w:type="dxa"/>
            <w:tcBorders>
              <w:top w:val="nil"/>
              <w:left w:val="nil"/>
              <w:bottom w:val="single" w:sz="4" w:space="0" w:color="auto"/>
              <w:right w:val="single" w:sz="4" w:space="0" w:color="auto"/>
            </w:tcBorders>
            <w:shd w:val="clear" w:color="auto" w:fill="auto"/>
            <w:noWrap/>
            <w:vAlign w:val="center"/>
            <w:hideMark/>
          </w:tcPr>
          <w:p w14:paraId="014BA476"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PNS strobe</w:t>
            </w:r>
          </w:p>
        </w:tc>
        <w:tc>
          <w:tcPr>
            <w:tcW w:w="6720" w:type="dxa"/>
            <w:tcBorders>
              <w:top w:val="nil"/>
              <w:left w:val="nil"/>
              <w:bottom w:val="single" w:sz="4" w:space="0" w:color="auto"/>
              <w:right w:val="single" w:sz="4" w:space="0" w:color="auto"/>
            </w:tcBorders>
            <w:shd w:val="clear" w:color="auto" w:fill="auto"/>
            <w:vAlign w:val="center"/>
            <w:hideMark/>
          </w:tcPr>
          <w:p w14:paraId="4DF0EBA1"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lang w:val="es-ES"/>
              </w:rPr>
              <w:t xml:space="preserve">Señal de validación del número de programa seleccionado. </w:t>
            </w:r>
            <w:r w:rsidRPr="002B758D">
              <w:rPr>
                <w:rFonts w:ascii="Ubuntu" w:eastAsia="Times New Roman" w:hAnsi="Ubuntu" w:cs="Calibri"/>
                <w:color w:val="000000"/>
                <w:sz w:val="20"/>
                <w:szCs w:val="20"/>
              </w:rPr>
              <w:t xml:space="preserve">Abre </w:t>
            </w:r>
            <w:proofErr w:type="spellStart"/>
            <w:r w:rsidRPr="002B758D">
              <w:rPr>
                <w:rFonts w:ascii="Ubuntu" w:eastAsia="Times New Roman" w:hAnsi="Ubuntu" w:cs="Calibri"/>
                <w:color w:val="000000"/>
                <w:sz w:val="20"/>
                <w:szCs w:val="20"/>
              </w:rPr>
              <w:t>el</w:t>
            </w:r>
            <w:proofErr w:type="spellEnd"/>
            <w:r w:rsidRPr="002B758D">
              <w:rPr>
                <w:rFonts w:ascii="Ubuntu" w:eastAsia="Times New Roman" w:hAnsi="Ubuntu" w:cs="Calibri"/>
                <w:color w:val="000000"/>
                <w:sz w:val="20"/>
                <w:szCs w:val="20"/>
              </w:rPr>
              <w:t xml:space="preserve"> </w:t>
            </w:r>
            <w:proofErr w:type="spellStart"/>
            <w:r w:rsidRPr="002B758D">
              <w:rPr>
                <w:rFonts w:ascii="Ubuntu" w:eastAsia="Times New Roman" w:hAnsi="Ubuntu" w:cs="Calibri"/>
                <w:color w:val="000000"/>
                <w:sz w:val="20"/>
                <w:szCs w:val="20"/>
              </w:rPr>
              <w:t>programa</w:t>
            </w:r>
            <w:proofErr w:type="spellEnd"/>
          </w:p>
        </w:tc>
      </w:tr>
      <w:tr w:rsidR="002B758D" w:rsidRPr="008F15A2" w14:paraId="49A533F3" w14:textId="77777777" w:rsidTr="002B758D">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37D511" w14:textId="77777777" w:rsidR="002B758D" w:rsidRPr="002B758D" w:rsidRDefault="002B758D" w:rsidP="002B758D">
            <w:pPr>
              <w:spacing w:after="0" w:line="240" w:lineRule="auto"/>
              <w:rPr>
                <w:rFonts w:ascii="Ubuntu" w:eastAsia="Times New Roman" w:hAnsi="Ubuntu" w:cs="Calibri"/>
                <w:color w:val="000000"/>
                <w:sz w:val="20"/>
                <w:szCs w:val="20"/>
              </w:rPr>
            </w:pPr>
            <w:proofErr w:type="gramStart"/>
            <w:r w:rsidRPr="002B758D">
              <w:rPr>
                <w:rFonts w:ascii="Ubuntu" w:eastAsia="Times New Roman" w:hAnsi="Ubuntu" w:cs="Calibri"/>
                <w:color w:val="000000"/>
                <w:sz w:val="20"/>
                <w:szCs w:val="20"/>
              </w:rPr>
              <w:t>UI[</w:t>
            </w:r>
            <w:proofErr w:type="gramEnd"/>
            <w:r w:rsidRPr="002B758D">
              <w:rPr>
                <w:rFonts w:ascii="Ubuntu" w:eastAsia="Times New Roman" w:hAnsi="Ubuntu" w:cs="Calibri"/>
                <w:color w:val="000000"/>
                <w:sz w:val="20"/>
                <w:szCs w:val="20"/>
              </w:rPr>
              <w:t>18]</w:t>
            </w:r>
          </w:p>
        </w:tc>
        <w:tc>
          <w:tcPr>
            <w:tcW w:w="1720" w:type="dxa"/>
            <w:tcBorders>
              <w:top w:val="nil"/>
              <w:left w:val="nil"/>
              <w:bottom w:val="single" w:sz="4" w:space="0" w:color="auto"/>
              <w:right w:val="single" w:sz="4" w:space="0" w:color="auto"/>
            </w:tcBorders>
            <w:shd w:val="clear" w:color="auto" w:fill="auto"/>
            <w:noWrap/>
            <w:vAlign w:val="center"/>
            <w:hideMark/>
          </w:tcPr>
          <w:p w14:paraId="70F5CA89" w14:textId="77777777" w:rsidR="002B758D" w:rsidRPr="002B758D" w:rsidRDefault="002B758D" w:rsidP="002B758D">
            <w:pPr>
              <w:spacing w:after="0" w:line="240" w:lineRule="auto"/>
              <w:rPr>
                <w:rFonts w:ascii="Ubuntu" w:eastAsia="Times New Roman" w:hAnsi="Ubuntu" w:cs="Calibri"/>
                <w:color w:val="000000"/>
                <w:sz w:val="20"/>
                <w:szCs w:val="20"/>
              </w:rPr>
            </w:pPr>
            <w:r w:rsidRPr="002B758D">
              <w:rPr>
                <w:rFonts w:ascii="Ubuntu" w:eastAsia="Times New Roman" w:hAnsi="Ubuntu" w:cs="Calibri"/>
                <w:color w:val="000000"/>
                <w:sz w:val="20"/>
                <w:szCs w:val="20"/>
              </w:rPr>
              <w:t>Prod start</w:t>
            </w:r>
          </w:p>
        </w:tc>
        <w:tc>
          <w:tcPr>
            <w:tcW w:w="6720" w:type="dxa"/>
            <w:tcBorders>
              <w:top w:val="nil"/>
              <w:left w:val="nil"/>
              <w:bottom w:val="single" w:sz="4" w:space="0" w:color="auto"/>
              <w:right w:val="single" w:sz="4" w:space="0" w:color="auto"/>
            </w:tcBorders>
            <w:shd w:val="clear" w:color="auto" w:fill="auto"/>
            <w:vAlign w:val="center"/>
            <w:hideMark/>
          </w:tcPr>
          <w:p w14:paraId="2067D00D" w14:textId="77777777" w:rsidR="002B758D" w:rsidRPr="002B758D" w:rsidRDefault="002B758D" w:rsidP="002B758D">
            <w:pPr>
              <w:spacing w:after="0" w:line="240" w:lineRule="auto"/>
              <w:rPr>
                <w:rFonts w:ascii="Ubuntu" w:eastAsia="Times New Roman" w:hAnsi="Ubuntu" w:cs="Calibri"/>
                <w:color w:val="000000"/>
                <w:sz w:val="20"/>
                <w:szCs w:val="20"/>
                <w:lang w:val="es-ES"/>
              </w:rPr>
            </w:pPr>
            <w:r w:rsidRPr="002B758D">
              <w:rPr>
                <w:rFonts w:ascii="Ubuntu" w:eastAsia="Times New Roman" w:hAnsi="Ubuntu" w:cs="Calibri"/>
                <w:color w:val="000000"/>
                <w:sz w:val="20"/>
                <w:szCs w:val="20"/>
                <w:lang w:val="es-ES"/>
              </w:rPr>
              <w:t xml:space="preserve">Señal de lanzamiento de producción. Inicia la ejecución del </w:t>
            </w:r>
            <w:proofErr w:type="spellStart"/>
            <w:r w:rsidRPr="002B758D">
              <w:rPr>
                <w:rFonts w:ascii="Ubuntu" w:eastAsia="Times New Roman" w:hAnsi="Ubuntu" w:cs="Calibri"/>
                <w:color w:val="000000"/>
                <w:sz w:val="20"/>
                <w:szCs w:val="20"/>
                <w:lang w:val="es-ES"/>
              </w:rPr>
              <w:t>programma</w:t>
            </w:r>
            <w:proofErr w:type="spellEnd"/>
            <w:r w:rsidRPr="002B758D">
              <w:rPr>
                <w:rFonts w:ascii="Ubuntu" w:eastAsia="Times New Roman" w:hAnsi="Ubuntu" w:cs="Calibri"/>
                <w:color w:val="000000"/>
                <w:sz w:val="20"/>
                <w:szCs w:val="20"/>
                <w:lang w:val="es-ES"/>
              </w:rPr>
              <w:t xml:space="preserve"> seleccionado</w:t>
            </w:r>
          </w:p>
        </w:tc>
      </w:tr>
    </w:tbl>
    <w:p w14:paraId="3A0A7B42" w14:textId="3F276A58" w:rsidR="00F507A5" w:rsidRPr="0069413C" w:rsidRDefault="00F507A5">
      <w:pPr>
        <w:rPr>
          <w:rFonts w:ascii="Ubuntu" w:hAnsi="Ubuntu"/>
          <w:sz w:val="20"/>
          <w:szCs w:val="20"/>
          <w:lang w:val="es-ES"/>
        </w:rPr>
      </w:pPr>
    </w:p>
    <w:p w14:paraId="5FA03687" w14:textId="34B89562" w:rsidR="00BA68DD" w:rsidRPr="0069413C" w:rsidRDefault="00BA68DD" w:rsidP="008F15A2">
      <w:pPr>
        <w:pStyle w:val="Heading1"/>
        <w:numPr>
          <w:ilvl w:val="0"/>
          <w:numId w:val="11"/>
        </w:numPr>
        <w:rPr>
          <w:sz w:val="36"/>
          <w:szCs w:val="36"/>
          <w:lang w:val="es-ES"/>
        </w:rPr>
      </w:pPr>
      <w:bookmarkStart w:id="1" w:name="_Toc144912369"/>
      <w:r w:rsidRPr="0069413C">
        <w:rPr>
          <w:sz w:val="36"/>
          <w:szCs w:val="36"/>
          <w:lang w:val="es-ES"/>
        </w:rPr>
        <w:t>Activar el control remoto</w:t>
      </w:r>
      <w:r w:rsidR="002B758D" w:rsidRPr="0069413C">
        <w:rPr>
          <w:sz w:val="36"/>
          <w:szCs w:val="36"/>
          <w:lang w:val="es-ES"/>
        </w:rPr>
        <w:t xml:space="preserve"> y habilita</w:t>
      </w:r>
      <w:r w:rsidR="0069413C">
        <w:rPr>
          <w:sz w:val="36"/>
          <w:szCs w:val="36"/>
          <w:lang w:val="es-ES"/>
        </w:rPr>
        <w:t>r</w:t>
      </w:r>
      <w:r w:rsidR="002B758D" w:rsidRPr="0069413C">
        <w:rPr>
          <w:sz w:val="36"/>
          <w:szCs w:val="36"/>
          <w:lang w:val="es-ES"/>
        </w:rPr>
        <w:t xml:space="preserve"> las señales UOP</w:t>
      </w:r>
      <w:bookmarkEnd w:id="1"/>
      <w:r w:rsidR="002B758D" w:rsidRPr="0069413C">
        <w:rPr>
          <w:sz w:val="36"/>
          <w:szCs w:val="36"/>
          <w:lang w:val="es-ES"/>
        </w:rPr>
        <w:t xml:space="preserve"> </w:t>
      </w:r>
    </w:p>
    <w:p w14:paraId="5D13F3DD" w14:textId="697EFC03" w:rsidR="00BA68DD" w:rsidRPr="0069413C" w:rsidRDefault="00BA68DD">
      <w:pPr>
        <w:rPr>
          <w:rFonts w:ascii="Ubuntu" w:hAnsi="Ubuntu"/>
          <w:sz w:val="20"/>
          <w:szCs w:val="20"/>
          <w:lang w:val="es-ES"/>
        </w:rPr>
      </w:pPr>
      <w:r w:rsidRPr="0069413C">
        <w:rPr>
          <w:rFonts w:ascii="Ubuntu" w:hAnsi="Ubuntu"/>
          <w:sz w:val="20"/>
          <w:szCs w:val="20"/>
          <w:lang w:val="es-ES"/>
        </w:rPr>
        <w:t xml:space="preserve">Para activar el control remoto debemos ir a SYSTEM -&gt; </w:t>
      </w:r>
      <w:proofErr w:type="spellStart"/>
      <w:r w:rsidRPr="0069413C">
        <w:rPr>
          <w:rFonts w:ascii="Ubuntu" w:hAnsi="Ubuntu"/>
          <w:sz w:val="20"/>
          <w:szCs w:val="20"/>
          <w:lang w:val="es-ES"/>
        </w:rPr>
        <w:t>Config</w:t>
      </w:r>
      <w:proofErr w:type="spellEnd"/>
      <w:r w:rsidRPr="0069413C">
        <w:rPr>
          <w:rFonts w:ascii="Ubuntu" w:hAnsi="Ubuntu"/>
          <w:sz w:val="20"/>
          <w:szCs w:val="20"/>
          <w:lang w:val="es-ES"/>
        </w:rPr>
        <w:t>. -&gt; Remoto.</w:t>
      </w:r>
    </w:p>
    <w:p w14:paraId="4098F5D8" w14:textId="77777777" w:rsidR="00C15DFE" w:rsidRPr="0069413C" w:rsidRDefault="002B758D">
      <w:pPr>
        <w:rPr>
          <w:rFonts w:ascii="Ubuntu" w:hAnsi="Ubuntu"/>
          <w:sz w:val="20"/>
          <w:szCs w:val="20"/>
          <w:lang w:val="es-ES"/>
        </w:rPr>
      </w:pPr>
      <w:r w:rsidRPr="0069413C">
        <w:rPr>
          <w:rFonts w:ascii="Ubuntu" w:hAnsi="Ubuntu"/>
          <w:sz w:val="20"/>
          <w:szCs w:val="20"/>
          <w:lang w:val="es-ES"/>
        </w:rPr>
        <w:t>Para habilitar las señales UOP en el mismo panel de configuración, activamos la variable número</w:t>
      </w:r>
    </w:p>
    <w:p w14:paraId="731BC83E" w14:textId="1CBB9BD4" w:rsidR="00BA68DD" w:rsidRPr="0069413C" w:rsidRDefault="00F507A5" w:rsidP="008F15A2">
      <w:pPr>
        <w:pStyle w:val="Heading1"/>
        <w:numPr>
          <w:ilvl w:val="0"/>
          <w:numId w:val="11"/>
        </w:numPr>
        <w:rPr>
          <w:sz w:val="28"/>
          <w:szCs w:val="28"/>
          <w:lang w:val="es-ES"/>
        </w:rPr>
      </w:pPr>
      <w:bookmarkStart w:id="2" w:name="_Toc144912370"/>
      <w:r w:rsidRPr="0069413C">
        <w:rPr>
          <w:lang w:val="es-ES"/>
        </w:rPr>
        <w:lastRenderedPageBreak/>
        <w:t>Activar uso de señales PNS para la selección de programa</w:t>
      </w:r>
      <w:bookmarkEnd w:id="2"/>
    </w:p>
    <w:p w14:paraId="073B20CF" w14:textId="77777777" w:rsidR="00C15DFE" w:rsidRPr="0069413C" w:rsidRDefault="002B758D">
      <w:pPr>
        <w:rPr>
          <w:rFonts w:ascii="Ubuntu" w:hAnsi="Ubuntu"/>
          <w:sz w:val="20"/>
          <w:szCs w:val="20"/>
          <w:lang w:val="es-ES"/>
        </w:rPr>
      </w:pPr>
      <w:r w:rsidRPr="0069413C">
        <w:rPr>
          <w:rFonts w:ascii="Ubuntu" w:hAnsi="Ubuntu"/>
          <w:sz w:val="20"/>
          <w:szCs w:val="20"/>
          <w:lang w:val="es-ES"/>
        </w:rPr>
        <w:t>Para activar los PNS debemos acceder a MENU-&gt;STEUP-&gt;</w:t>
      </w:r>
      <w:proofErr w:type="spellStart"/>
      <w:r w:rsidRPr="0069413C">
        <w:rPr>
          <w:rFonts w:ascii="Ubuntu" w:hAnsi="Ubuntu"/>
          <w:sz w:val="20"/>
          <w:szCs w:val="20"/>
          <w:lang w:val="es-ES"/>
        </w:rPr>
        <w:t>Prog</w:t>
      </w:r>
      <w:proofErr w:type="spellEnd"/>
      <w:r w:rsidRPr="0069413C">
        <w:rPr>
          <w:rFonts w:ascii="Ubuntu" w:hAnsi="Ubuntu"/>
          <w:sz w:val="20"/>
          <w:szCs w:val="20"/>
          <w:lang w:val="es-ES"/>
        </w:rPr>
        <w:t xml:space="preserve">. </w:t>
      </w:r>
      <w:proofErr w:type="spellStart"/>
      <w:r w:rsidRPr="0069413C">
        <w:rPr>
          <w:rFonts w:ascii="Ubuntu" w:hAnsi="Ubuntu"/>
          <w:sz w:val="20"/>
          <w:szCs w:val="20"/>
          <w:lang w:val="es-ES"/>
        </w:rPr>
        <w:t>Select</w:t>
      </w:r>
      <w:proofErr w:type="spellEnd"/>
      <w:r w:rsidRPr="0069413C">
        <w:rPr>
          <w:rFonts w:ascii="Ubuntu" w:hAnsi="Ubuntu"/>
          <w:sz w:val="20"/>
          <w:szCs w:val="20"/>
          <w:lang w:val="es-ES"/>
        </w:rPr>
        <w:t xml:space="preserve">. Entonces en </w:t>
      </w:r>
      <w:proofErr w:type="spellStart"/>
      <w:r w:rsidRPr="0069413C">
        <w:rPr>
          <w:rFonts w:ascii="Ubuntu" w:hAnsi="Ubuntu"/>
          <w:sz w:val="20"/>
          <w:szCs w:val="20"/>
          <w:lang w:val="es-ES"/>
        </w:rPr>
        <w:t>Program</w:t>
      </w:r>
      <w:proofErr w:type="spellEnd"/>
      <w:r w:rsidRPr="0069413C">
        <w:rPr>
          <w:rFonts w:ascii="Ubuntu" w:hAnsi="Ubuntu"/>
          <w:sz w:val="20"/>
          <w:szCs w:val="20"/>
          <w:lang w:val="es-ES"/>
        </w:rPr>
        <w:t xml:space="preserve"> </w:t>
      </w:r>
      <w:proofErr w:type="spellStart"/>
      <w:r w:rsidRPr="0069413C">
        <w:rPr>
          <w:rFonts w:ascii="Ubuntu" w:hAnsi="Ubuntu"/>
          <w:sz w:val="20"/>
          <w:szCs w:val="20"/>
          <w:lang w:val="es-ES"/>
        </w:rPr>
        <w:t>select</w:t>
      </w:r>
      <w:proofErr w:type="spellEnd"/>
      <w:r w:rsidRPr="0069413C">
        <w:rPr>
          <w:rFonts w:ascii="Ubuntu" w:hAnsi="Ubuntu"/>
          <w:sz w:val="20"/>
          <w:szCs w:val="20"/>
          <w:lang w:val="es-ES"/>
        </w:rPr>
        <w:t xml:space="preserve"> </w:t>
      </w:r>
      <w:proofErr w:type="spellStart"/>
      <w:r w:rsidRPr="0069413C">
        <w:rPr>
          <w:rFonts w:ascii="Ubuntu" w:hAnsi="Ubuntu"/>
          <w:sz w:val="20"/>
          <w:szCs w:val="20"/>
          <w:lang w:val="es-ES"/>
        </w:rPr>
        <w:t>mode</w:t>
      </w:r>
      <w:proofErr w:type="spellEnd"/>
      <w:r w:rsidRPr="0069413C">
        <w:rPr>
          <w:rFonts w:ascii="Ubuntu" w:hAnsi="Ubuntu"/>
          <w:sz w:val="20"/>
          <w:szCs w:val="20"/>
          <w:lang w:val="es-ES"/>
        </w:rPr>
        <w:t xml:space="preserve"> Escogemos la opción PNS.</w:t>
      </w:r>
    </w:p>
    <w:p w14:paraId="136312EB" w14:textId="2076D04A" w:rsidR="00F507A5" w:rsidRPr="0069413C" w:rsidRDefault="00F507A5" w:rsidP="008F15A2">
      <w:pPr>
        <w:pStyle w:val="Heading1"/>
        <w:numPr>
          <w:ilvl w:val="0"/>
          <w:numId w:val="11"/>
        </w:numPr>
        <w:rPr>
          <w:lang w:val="es-ES"/>
        </w:rPr>
      </w:pPr>
      <w:bookmarkStart w:id="3" w:name="_Toc144912371"/>
      <w:r w:rsidRPr="0069413C">
        <w:rPr>
          <w:lang w:val="es-ES"/>
        </w:rPr>
        <w:t>Mapear señales UOP (incluidas señales PNS) en direcci</w:t>
      </w:r>
      <w:r w:rsidR="002B758D" w:rsidRPr="0069413C">
        <w:rPr>
          <w:lang w:val="es-ES"/>
        </w:rPr>
        <w:t>o</w:t>
      </w:r>
      <w:r w:rsidRPr="0069413C">
        <w:rPr>
          <w:lang w:val="es-ES"/>
        </w:rPr>
        <w:t>nes para poder comunicarnos por OPC UA.</w:t>
      </w:r>
      <w:bookmarkEnd w:id="3"/>
    </w:p>
    <w:p w14:paraId="2FC85105" w14:textId="2B724804" w:rsidR="00F507A5" w:rsidRPr="008F15A2" w:rsidRDefault="002B758D" w:rsidP="00BA68DD">
      <w:pPr>
        <w:rPr>
          <w:rFonts w:ascii="Ubuntu" w:hAnsi="Ubuntu"/>
          <w:sz w:val="20"/>
          <w:szCs w:val="20"/>
          <w:lang w:val="es-ES"/>
        </w:rPr>
      </w:pPr>
      <w:r w:rsidRPr="008F15A2">
        <w:rPr>
          <w:rFonts w:ascii="Ubuntu" w:hAnsi="Ubuntu"/>
          <w:sz w:val="20"/>
          <w:szCs w:val="20"/>
          <w:lang w:val="es-ES"/>
        </w:rPr>
        <w:t xml:space="preserve">MENU-&gt; SYSTEM -&gt; Variables -&gt;   </w:t>
      </w:r>
      <w:r w:rsidR="00C15DFE" w:rsidRPr="008F15A2">
        <w:rPr>
          <w:rFonts w:ascii="Ubuntu" w:hAnsi="Ubuntu"/>
          <w:sz w:val="20"/>
          <w:szCs w:val="20"/>
          <w:lang w:val="es-ES"/>
        </w:rPr>
        <w:t>$SNPX.AGP</w:t>
      </w:r>
    </w:p>
    <w:p w14:paraId="2FA3EC42" w14:textId="77777777" w:rsidR="00F507A5" w:rsidRPr="008F15A2" w:rsidRDefault="00F507A5" w:rsidP="00BA68DD">
      <w:pPr>
        <w:rPr>
          <w:rFonts w:ascii="Ubuntu" w:hAnsi="Ubuntu"/>
          <w:sz w:val="20"/>
          <w:szCs w:val="20"/>
          <w:lang w:val="es-ES"/>
        </w:rPr>
      </w:pPr>
    </w:p>
    <w:p w14:paraId="782BB17F" w14:textId="68EEE3BE" w:rsidR="00BA68DD" w:rsidRPr="0069413C" w:rsidRDefault="00940861" w:rsidP="00BA68DD">
      <w:pPr>
        <w:rPr>
          <w:rFonts w:ascii="Ubuntu" w:hAnsi="Ubuntu"/>
          <w:sz w:val="20"/>
          <w:szCs w:val="20"/>
          <w:lang w:val="es-ES"/>
        </w:rPr>
      </w:pPr>
      <w:r w:rsidRPr="0069413C">
        <w:rPr>
          <w:rFonts w:ascii="Ubuntu" w:hAnsi="Ubuntu"/>
          <w:sz w:val="20"/>
          <w:szCs w:val="20"/>
          <w:lang w:val="es-ES"/>
        </w:rPr>
        <w:t xml:space="preserve">Existen varias formas </w:t>
      </w:r>
      <w:r w:rsidR="00BA68DD" w:rsidRPr="0069413C">
        <w:rPr>
          <w:rFonts w:ascii="Ubuntu" w:hAnsi="Ubuntu"/>
          <w:sz w:val="20"/>
          <w:szCs w:val="20"/>
          <w:lang w:val="es-ES"/>
        </w:rPr>
        <w:t>de realizar un funcionamiento automático para iniciar un programa de forma</w:t>
      </w:r>
      <w:r w:rsidRPr="0069413C">
        <w:rPr>
          <w:rFonts w:ascii="Ubuntu" w:hAnsi="Ubuntu"/>
          <w:sz w:val="20"/>
          <w:szCs w:val="20"/>
          <w:lang w:val="es-ES"/>
        </w:rPr>
        <w:t xml:space="preserve"> remot</w:t>
      </w:r>
      <w:r w:rsidR="00BA68DD" w:rsidRPr="0069413C">
        <w:rPr>
          <w:rFonts w:ascii="Ubuntu" w:hAnsi="Ubuntu"/>
          <w:sz w:val="20"/>
          <w:szCs w:val="20"/>
          <w:lang w:val="es-ES"/>
        </w:rPr>
        <w:t>a (RSR y PNS)</w:t>
      </w:r>
      <w:r w:rsidRPr="0069413C">
        <w:rPr>
          <w:rFonts w:ascii="Ubuntu" w:hAnsi="Ubuntu"/>
          <w:sz w:val="20"/>
          <w:szCs w:val="20"/>
          <w:lang w:val="es-ES"/>
        </w:rPr>
        <w:t xml:space="preserve"> y en este caso se ha utilizado el método PNS.</w:t>
      </w:r>
    </w:p>
    <w:p w14:paraId="294C737A" w14:textId="2BD3D1FD" w:rsidR="00BA68DD" w:rsidRPr="00BA68DD" w:rsidRDefault="00BA68DD" w:rsidP="00BA68DD">
      <w:pPr>
        <w:rPr>
          <w:rFonts w:ascii="Ubuntu" w:hAnsi="Ubuntu"/>
          <w:sz w:val="20"/>
          <w:szCs w:val="20"/>
          <w:lang w:val="es-ES"/>
        </w:rPr>
      </w:pPr>
      <w:r w:rsidRPr="00BA68DD">
        <w:rPr>
          <w:rFonts w:ascii="Ubuntu" w:eastAsia="Times New Roman" w:hAnsi="Ubuntu" w:cs="Times New Roman"/>
          <w:color w:val="041E42"/>
          <w:lang w:val="es-ES"/>
        </w:rPr>
        <w:br/>
      </w:r>
      <w:r w:rsidRPr="00BA68DD">
        <w:rPr>
          <w:rFonts w:ascii="Ubuntu" w:hAnsi="Ubuntu"/>
          <w:sz w:val="20"/>
          <w:szCs w:val="20"/>
          <w:lang w:val="es-ES"/>
        </w:rPr>
        <w:t>El método PNS se diferencia básicamente en 2 puntos respecto al RSR:</w:t>
      </w:r>
    </w:p>
    <w:p w14:paraId="74F6E6FC" w14:textId="77777777" w:rsidR="00BA68DD" w:rsidRPr="0069413C" w:rsidRDefault="00BA68DD" w:rsidP="00BA68DD">
      <w:pPr>
        <w:pStyle w:val="ListParagraph"/>
        <w:numPr>
          <w:ilvl w:val="0"/>
          <w:numId w:val="8"/>
        </w:numPr>
        <w:rPr>
          <w:rFonts w:ascii="Ubuntu" w:hAnsi="Ubuntu"/>
          <w:sz w:val="20"/>
          <w:szCs w:val="20"/>
          <w:lang w:val="es-ES"/>
        </w:rPr>
      </w:pPr>
      <w:r w:rsidRPr="0069413C">
        <w:rPr>
          <w:rFonts w:ascii="Ubuntu" w:hAnsi="Ubuntu"/>
          <w:sz w:val="20"/>
          <w:szCs w:val="20"/>
          <w:lang w:val="es-ES"/>
        </w:rPr>
        <w:t>No usa exclusivamente entradas digitales. Es compatible con diferentes protocolos de comunicaciones.</w:t>
      </w:r>
    </w:p>
    <w:p w14:paraId="3F083F51" w14:textId="3B15BC4D" w:rsidR="00BA68DD" w:rsidRPr="0069413C" w:rsidRDefault="00BA68DD" w:rsidP="00BA68DD">
      <w:pPr>
        <w:pStyle w:val="ListParagraph"/>
        <w:numPr>
          <w:ilvl w:val="0"/>
          <w:numId w:val="8"/>
        </w:numPr>
        <w:rPr>
          <w:rFonts w:ascii="Ubuntu" w:hAnsi="Ubuntu"/>
          <w:lang w:val="es-ES"/>
        </w:rPr>
      </w:pPr>
      <w:r w:rsidRPr="0069413C">
        <w:rPr>
          <w:rFonts w:ascii="Ubuntu" w:hAnsi="Ubuntu"/>
          <w:sz w:val="20"/>
          <w:szCs w:val="20"/>
          <w:lang w:val="es-ES"/>
        </w:rPr>
        <w:t>No se acumulan las peticiones. En cuanto se recibe la petición se interrumpe la ejecución actual.</w:t>
      </w:r>
      <w:r w:rsidR="00C15DFE" w:rsidRPr="0069413C">
        <w:rPr>
          <w:rFonts w:ascii="Ubuntu" w:hAnsi="Ubuntu"/>
          <w:sz w:val="20"/>
          <w:szCs w:val="20"/>
          <w:lang w:val="es-ES"/>
        </w:rPr>
        <w:br/>
      </w:r>
      <w:r w:rsidR="00C15DFE" w:rsidRPr="0069413C">
        <w:rPr>
          <w:rFonts w:ascii="Ubuntu" w:hAnsi="Ubuntu"/>
          <w:lang w:val="es-ES"/>
        </w:rPr>
        <w:br/>
      </w:r>
    </w:p>
    <w:p w14:paraId="12679A6C" w14:textId="21F772E7" w:rsidR="002B758D" w:rsidRPr="0069413C" w:rsidRDefault="00C15DFE" w:rsidP="008F15A2">
      <w:pPr>
        <w:pStyle w:val="Heading1"/>
        <w:numPr>
          <w:ilvl w:val="0"/>
          <w:numId w:val="11"/>
        </w:numPr>
        <w:rPr>
          <w:lang w:val="es-ES"/>
        </w:rPr>
      </w:pPr>
      <w:bookmarkStart w:id="4" w:name="_Toc144912372"/>
      <w:r w:rsidRPr="0069413C">
        <w:rPr>
          <w:lang w:val="es-ES"/>
        </w:rPr>
        <w:t>Selección</w:t>
      </w:r>
      <w:r w:rsidR="002B758D" w:rsidRPr="0069413C">
        <w:rPr>
          <w:lang w:val="es-ES"/>
        </w:rPr>
        <w:t xml:space="preserve"> de programa a distancia vía PNS</w:t>
      </w:r>
      <w:bookmarkEnd w:id="4"/>
    </w:p>
    <w:p w14:paraId="591051B1" w14:textId="5F96BFD0" w:rsidR="002B758D" w:rsidRPr="0069413C" w:rsidRDefault="002B758D">
      <w:pPr>
        <w:rPr>
          <w:rFonts w:ascii="Ubuntu" w:hAnsi="Ubuntu"/>
          <w:sz w:val="20"/>
          <w:szCs w:val="20"/>
          <w:lang w:val="es-ES"/>
        </w:rPr>
      </w:pPr>
      <w:r w:rsidRPr="0069413C">
        <w:rPr>
          <w:rFonts w:ascii="Ubuntu" w:hAnsi="Ubuntu"/>
          <w:sz w:val="20"/>
          <w:szCs w:val="20"/>
          <w:lang w:val="es-ES"/>
        </w:rPr>
        <w:t>Las ocho señales de entrada PNS1-8 forman un número binario. Siendo el PNS1 el menos significativo</w:t>
      </w:r>
      <w:r w:rsidR="00C15DFE" w:rsidRPr="0069413C">
        <w:rPr>
          <w:rFonts w:ascii="Ubuntu" w:hAnsi="Ubuntu"/>
          <w:sz w:val="20"/>
          <w:szCs w:val="20"/>
          <w:lang w:val="es-ES"/>
        </w:rPr>
        <w:t xml:space="preserve"> </w:t>
      </w:r>
      <w:proofErr w:type="gramStart"/>
      <w:r w:rsidR="00C15DFE" w:rsidRPr="0069413C">
        <w:rPr>
          <w:rFonts w:ascii="Ubuntu" w:hAnsi="Ubuntu"/>
          <w:sz w:val="20"/>
          <w:szCs w:val="20"/>
          <w:lang w:val="es-ES"/>
        </w:rPr>
        <w:t>UI[</w:t>
      </w:r>
      <w:proofErr w:type="gramEnd"/>
      <w:r w:rsidR="00C15DFE" w:rsidRPr="0069413C">
        <w:rPr>
          <w:rFonts w:ascii="Ubuntu" w:hAnsi="Ubuntu"/>
          <w:sz w:val="20"/>
          <w:szCs w:val="20"/>
          <w:lang w:val="es-ES"/>
        </w:rPr>
        <w:t>9].</w:t>
      </w:r>
    </w:p>
    <w:p w14:paraId="3DD5E41E" w14:textId="77777777" w:rsidR="002B758D" w:rsidRPr="0069413C" w:rsidRDefault="002B758D">
      <w:pPr>
        <w:rPr>
          <w:rFonts w:ascii="Ubuntu" w:hAnsi="Ubuntu"/>
          <w:sz w:val="20"/>
          <w:szCs w:val="20"/>
          <w:lang w:val="es-ES"/>
        </w:rPr>
      </w:pPr>
    </w:p>
    <w:p w14:paraId="1835AE03" w14:textId="35498879" w:rsidR="002B758D" w:rsidRPr="0069413C" w:rsidRDefault="00C15DFE" w:rsidP="00C15DFE">
      <w:pPr>
        <w:jc w:val="center"/>
        <w:rPr>
          <w:rFonts w:ascii="Ubuntu" w:hAnsi="Ubuntu"/>
          <w:lang w:val="es-ES"/>
        </w:rPr>
      </w:pPr>
      <w:r w:rsidRPr="0069413C">
        <w:rPr>
          <w:rFonts w:ascii="Ubuntu" w:hAnsi="Ubuntu"/>
          <w:noProof/>
          <w:lang w:val="es-ES"/>
        </w:rPr>
        <w:drawing>
          <wp:inline distT="0" distB="0" distL="0" distR="0" wp14:anchorId="01656347" wp14:editId="56E3F43B">
            <wp:extent cx="4377070" cy="2533650"/>
            <wp:effectExtent l="95250" t="95250" r="9969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385374" cy="253845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10551BD" w14:textId="241D99F3" w:rsidR="00C15DFE" w:rsidRPr="0069413C" w:rsidRDefault="00C15DFE">
      <w:pPr>
        <w:rPr>
          <w:rFonts w:ascii="Ubuntu" w:hAnsi="Ubuntu"/>
          <w:lang w:val="es-ES"/>
        </w:rPr>
      </w:pPr>
    </w:p>
    <w:p w14:paraId="1EA7D466" w14:textId="203CC19C" w:rsidR="00C15DFE" w:rsidRPr="0069413C" w:rsidRDefault="00C15DFE">
      <w:pPr>
        <w:rPr>
          <w:rFonts w:ascii="Ubuntu" w:hAnsi="Ubuntu"/>
          <w:sz w:val="20"/>
          <w:szCs w:val="20"/>
          <w:lang w:val="es-ES"/>
        </w:rPr>
      </w:pPr>
      <w:r w:rsidRPr="0069413C">
        <w:rPr>
          <w:rFonts w:ascii="Ubuntu" w:hAnsi="Ubuntu"/>
          <w:sz w:val="20"/>
          <w:szCs w:val="20"/>
          <w:lang w:val="es-ES"/>
        </w:rPr>
        <w:t>Los programas deberán ser guardados con el nombre PNSXXXX.  PNS0001, PNS0002…</w:t>
      </w:r>
    </w:p>
    <w:p w14:paraId="55DC509E" w14:textId="0AF68DA3" w:rsidR="00C15DFE" w:rsidRPr="0069413C" w:rsidRDefault="00C15DFE">
      <w:pPr>
        <w:rPr>
          <w:rFonts w:ascii="Ubuntu" w:hAnsi="Ubuntu"/>
          <w:sz w:val="20"/>
          <w:szCs w:val="20"/>
          <w:lang w:val="es-ES"/>
        </w:rPr>
      </w:pPr>
      <w:r w:rsidRPr="0069413C">
        <w:rPr>
          <w:rFonts w:ascii="Ubuntu" w:hAnsi="Ubuntu"/>
          <w:sz w:val="20"/>
          <w:szCs w:val="20"/>
          <w:lang w:val="es-ES"/>
        </w:rPr>
        <w:lastRenderedPageBreak/>
        <w:t xml:space="preserve">Para seleccionar el programa 1 deberemos activar el bit menos significativo que en este caso es el PNS1 correspondiente a la señal </w:t>
      </w:r>
      <w:proofErr w:type="gramStart"/>
      <w:r w:rsidRPr="0069413C">
        <w:rPr>
          <w:rFonts w:ascii="Ubuntu" w:hAnsi="Ubuntu"/>
          <w:sz w:val="20"/>
          <w:szCs w:val="20"/>
          <w:lang w:val="es-ES"/>
        </w:rPr>
        <w:t>UI[</w:t>
      </w:r>
      <w:proofErr w:type="gramEnd"/>
      <w:r w:rsidRPr="0069413C">
        <w:rPr>
          <w:rFonts w:ascii="Ubuntu" w:hAnsi="Ubuntu"/>
          <w:sz w:val="20"/>
          <w:szCs w:val="20"/>
          <w:lang w:val="es-ES"/>
        </w:rPr>
        <w:t xml:space="preserve">9]. </w:t>
      </w:r>
    </w:p>
    <w:p w14:paraId="2FA45C17" w14:textId="35D62957" w:rsidR="00C15DFE" w:rsidRPr="0069413C" w:rsidRDefault="00C15DFE">
      <w:pPr>
        <w:rPr>
          <w:rFonts w:ascii="Ubuntu" w:hAnsi="Ubuntu"/>
          <w:sz w:val="20"/>
          <w:szCs w:val="20"/>
          <w:lang w:val="es-ES"/>
        </w:rPr>
      </w:pPr>
      <w:proofErr w:type="gramStart"/>
      <w:r w:rsidRPr="0069413C">
        <w:rPr>
          <w:rFonts w:ascii="Ubuntu" w:hAnsi="Ubuntu"/>
          <w:sz w:val="20"/>
          <w:szCs w:val="20"/>
          <w:lang w:val="es-ES"/>
        </w:rPr>
        <w:t>UI[</w:t>
      </w:r>
      <w:proofErr w:type="gramEnd"/>
      <w:r w:rsidRPr="0069413C">
        <w:rPr>
          <w:rFonts w:ascii="Ubuntu" w:hAnsi="Ubuntu"/>
          <w:sz w:val="20"/>
          <w:szCs w:val="20"/>
          <w:lang w:val="es-ES"/>
        </w:rPr>
        <w:t>16]…0000 0001…[UI9]</w:t>
      </w:r>
    </w:p>
    <w:p w14:paraId="47047A08" w14:textId="7EA42C04" w:rsidR="00C15DFE" w:rsidRPr="0069413C" w:rsidRDefault="00C15DFE">
      <w:pPr>
        <w:rPr>
          <w:rFonts w:ascii="Ubuntu" w:hAnsi="Ubuntu"/>
          <w:sz w:val="20"/>
          <w:szCs w:val="20"/>
          <w:lang w:val="es-ES"/>
        </w:rPr>
      </w:pPr>
      <w:r w:rsidRPr="0069413C">
        <w:rPr>
          <w:rFonts w:ascii="Ubuntu" w:hAnsi="Ubuntu"/>
          <w:sz w:val="20"/>
          <w:szCs w:val="20"/>
          <w:lang w:val="es-ES"/>
        </w:rPr>
        <w:t>Si quisiésemos seleccionar el programa 3. Sería de la siguiente forma:</w:t>
      </w:r>
    </w:p>
    <w:p w14:paraId="158A8853" w14:textId="13528CC0" w:rsidR="00C15DFE" w:rsidRPr="0069413C" w:rsidRDefault="00C15DFE">
      <w:pPr>
        <w:rPr>
          <w:rFonts w:ascii="Ubuntu" w:hAnsi="Ubuntu"/>
          <w:sz w:val="20"/>
          <w:szCs w:val="20"/>
          <w:lang w:val="es-ES"/>
        </w:rPr>
      </w:pPr>
      <w:r w:rsidRPr="0069413C">
        <w:rPr>
          <w:rFonts w:ascii="Ubuntu" w:hAnsi="Ubuntu"/>
          <w:sz w:val="20"/>
          <w:szCs w:val="20"/>
          <w:lang w:val="es-ES"/>
        </w:rPr>
        <w:t>0000 0011</w:t>
      </w:r>
    </w:p>
    <w:p w14:paraId="5A2C088D" w14:textId="6B4DE919" w:rsidR="00C15DFE" w:rsidRPr="0069413C" w:rsidRDefault="00C15DFE">
      <w:pPr>
        <w:rPr>
          <w:rFonts w:ascii="Ubuntu" w:hAnsi="Ubuntu"/>
          <w:sz w:val="20"/>
          <w:szCs w:val="20"/>
          <w:lang w:val="es-ES"/>
        </w:rPr>
      </w:pPr>
      <w:r w:rsidRPr="0069413C">
        <w:rPr>
          <w:rFonts w:ascii="Ubuntu" w:hAnsi="Ubuntu"/>
          <w:sz w:val="20"/>
          <w:szCs w:val="20"/>
          <w:lang w:val="es-ES"/>
        </w:rPr>
        <w:t>Seleccionamos el bit PNS1 (</w:t>
      </w:r>
      <w:proofErr w:type="gramStart"/>
      <w:r w:rsidRPr="0069413C">
        <w:rPr>
          <w:rFonts w:ascii="Ubuntu" w:hAnsi="Ubuntu"/>
          <w:sz w:val="20"/>
          <w:szCs w:val="20"/>
          <w:lang w:val="es-ES"/>
        </w:rPr>
        <w:t>UI[</w:t>
      </w:r>
      <w:proofErr w:type="gramEnd"/>
      <w:r w:rsidRPr="0069413C">
        <w:rPr>
          <w:rFonts w:ascii="Ubuntu" w:hAnsi="Ubuntu"/>
          <w:sz w:val="20"/>
          <w:szCs w:val="20"/>
          <w:lang w:val="es-ES"/>
        </w:rPr>
        <w:t>9]) y el PNS2 (UI[10]), lo que dará un valor de 3 en decimal.</w:t>
      </w:r>
    </w:p>
    <w:p w14:paraId="26F45BEF" w14:textId="077794A7" w:rsidR="00C15DFE" w:rsidRPr="0069413C" w:rsidRDefault="00C15DFE">
      <w:pPr>
        <w:rPr>
          <w:rFonts w:ascii="Ubuntu" w:hAnsi="Ubuntu"/>
          <w:sz w:val="20"/>
          <w:szCs w:val="20"/>
          <w:lang w:val="es-ES"/>
        </w:rPr>
      </w:pPr>
    </w:p>
    <w:p w14:paraId="118E8052" w14:textId="77777777" w:rsidR="00C15DFE" w:rsidRPr="0069413C" w:rsidRDefault="00C15DFE">
      <w:pPr>
        <w:rPr>
          <w:rFonts w:ascii="Ubuntu" w:hAnsi="Ubuntu"/>
          <w:sz w:val="20"/>
          <w:szCs w:val="20"/>
          <w:lang w:val="es-ES"/>
        </w:rPr>
      </w:pPr>
    </w:p>
    <w:p w14:paraId="3B1AE284" w14:textId="5A417DD8" w:rsidR="00940861" w:rsidRPr="0069413C" w:rsidRDefault="00940861" w:rsidP="00940861">
      <w:pPr>
        <w:rPr>
          <w:rFonts w:ascii="Ubuntu" w:hAnsi="Ubuntu"/>
          <w:sz w:val="20"/>
          <w:szCs w:val="20"/>
          <w:lang w:val="es-ES"/>
        </w:rPr>
      </w:pPr>
      <w:r w:rsidRPr="0069413C">
        <w:rPr>
          <w:rFonts w:ascii="Ubuntu" w:hAnsi="Ubuntu"/>
          <w:sz w:val="20"/>
          <w:szCs w:val="20"/>
          <w:lang w:val="es-ES"/>
        </w:rPr>
        <w:t xml:space="preserve">Por OPC UA escribiendo en </w:t>
      </w:r>
      <w:proofErr w:type="spellStart"/>
      <w:r w:rsidRPr="0069413C">
        <w:rPr>
          <w:rFonts w:ascii="Ubuntu" w:hAnsi="Ubuntu"/>
          <w:sz w:val="20"/>
          <w:szCs w:val="20"/>
          <w:lang w:val="es-ES"/>
        </w:rPr>
        <w:t>coils</w:t>
      </w:r>
      <w:proofErr w:type="spellEnd"/>
      <w:r w:rsidRPr="0069413C">
        <w:rPr>
          <w:rFonts w:ascii="Ubuntu" w:hAnsi="Ubuntu"/>
          <w:sz w:val="20"/>
          <w:szCs w:val="20"/>
          <w:lang w:val="es-ES"/>
        </w:rPr>
        <w:t xml:space="preserve"> 20000 – 200XX</w:t>
      </w:r>
    </w:p>
    <w:p w14:paraId="1D85B0BF" w14:textId="0C071717" w:rsidR="00C15DFE" w:rsidRPr="0069413C" w:rsidRDefault="00C15DFE" w:rsidP="008F15A2">
      <w:pPr>
        <w:pStyle w:val="Heading1"/>
        <w:numPr>
          <w:ilvl w:val="0"/>
          <w:numId w:val="11"/>
        </w:numPr>
        <w:rPr>
          <w:lang w:val="es-ES"/>
        </w:rPr>
      </w:pPr>
      <w:bookmarkStart w:id="5" w:name="_Toc144912373"/>
      <w:r w:rsidRPr="0069413C">
        <w:rPr>
          <w:lang w:val="es-ES"/>
        </w:rPr>
        <w:t>Ejecución de comandos</w:t>
      </w:r>
      <w:bookmarkEnd w:id="5"/>
    </w:p>
    <w:p w14:paraId="1170A3BE" w14:textId="66859D6F" w:rsidR="00940861" w:rsidRPr="0069413C" w:rsidRDefault="00C15DFE" w:rsidP="00940861">
      <w:pPr>
        <w:rPr>
          <w:rFonts w:ascii="Ubuntu" w:hAnsi="Ubuntu"/>
          <w:sz w:val="20"/>
          <w:szCs w:val="20"/>
          <w:lang w:val="es-ES"/>
        </w:rPr>
      </w:pPr>
      <w:r w:rsidRPr="0069413C">
        <w:rPr>
          <w:rFonts w:ascii="Ubuntu" w:hAnsi="Ubuntu"/>
          <w:sz w:val="20"/>
          <w:szCs w:val="20"/>
          <w:lang w:val="es-ES"/>
        </w:rPr>
        <w:t>A modo de repaso de los p</w:t>
      </w:r>
      <w:r w:rsidR="00940861" w:rsidRPr="0069413C">
        <w:rPr>
          <w:rFonts w:ascii="Ubuntu" w:hAnsi="Ubuntu"/>
          <w:sz w:val="20"/>
          <w:szCs w:val="20"/>
          <w:lang w:val="es-ES"/>
        </w:rPr>
        <w:t>asos previos necesarios</w:t>
      </w:r>
      <w:r w:rsidRPr="0069413C">
        <w:rPr>
          <w:rFonts w:ascii="Ubuntu" w:hAnsi="Ubuntu"/>
          <w:sz w:val="20"/>
          <w:szCs w:val="20"/>
          <w:lang w:val="es-ES"/>
        </w:rPr>
        <w:t xml:space="preserve"> para ejecutar los comandos</w:t>
      </w:r>
      <w:r w:rsidR="00940861" w:rsidRPr="0069413C">
        <w:rPr>
          <w:rFonts w:ascii="Ubuntu" w:hAnsi="Ubuntu"/>
          <w:sz w:val="20"/>
          <w:szCs w:val="20"/>
          <w:lang w:val="es-ES"/>
        </w:rPr>
        <w:t>:</w:t>
      </w:r>
    </w:p>
    <w:p w14:paraId="294675EF" w14:textId="77777777" w:rsidR="00940861" w:rsidRPr="0069413C" w:rsidRDefault="00940861" w:rsidP="00940861">
      <w:pPr>
        <w:pStyle w:val="ListParagraph"/>
        <w:numPr>
          <w:ilvl w:val="0"/>
          <w:numId w:val="1"/>
        </w:numPr>
        <w:rPr>
          <w:rFonts w:ascii="Ubuntu" w:hAnsi="Ubuntu"/>
          <w:sz w:val="20"/>
          <w:szCs w:val="20"/>
          <w:lang w:val="es-ES"/>
        </w:rPr>
      </w:pPr>
      <w:r w:rsidRPr="0069413C">
        <w:rPr>
          <w:rFonts w:ascii="Ubuntu" w:hAnsi="Ubuntu"/>
          <w:sz w:val="20"/>
          <w:szCs w:val="20"/>
          <w:lang w:val="es-ES"/>
        </w:rPr>
        <w:t xml:space="preserve">Tener habilitado el control remoto dentro de: </w:t>
      </w:r>
      <w:proofErr w:type="spellStart"/>
      <w:r w:rsidRPr="0069413C">
        <w:rPr>
          <w:rFonts w:ascii="Ubuntu" w:hAnsi="Ubuntu"/>
          <w:b/>
          <w:bCs/>
          <w:sz w:val="20"/>
          <w:szCs w:val="20"/>
          <w:lang w:val="es-ES"/>
        </w:rPr>
        <w:t>System</w:t>
      </w:r>
      <w:proofErr w:type="spellEnd"/>
      <w:r w:rsidRPr="0069413C">
        <w:rPr>
          <w:rFonts w:ascii="Ubuntu" w:hAnsi="Ubuntu"/>
          <w:b/>
          <w:bCs/>
          <w:sz w:val="20"/>
          <w:szCs w:val="20"/>
          <w:lang w:val="es-ES"/>
        </w:rPr>
        <w:t xml:space="preserve"> -&gt; </w:t>
      </w:r>
      <w:proofErr w:type="spellStart"/>
      <w:r w:rsidRPr="0069413C">
        <w:rPr>
          <w:rFonts w:ascii="Ubuntu" w:hAnsi="Ubuntu"/>
          <w:b/>
          <w:bCs/>
          <w:sz w:val="20"/>
          <w:szCs w:val="20"/>
          <w:lang w:val="es-ES"/>
        </w:rPr>
        <w:t>config</w:t>
      </w:r>
      <w:proofErr w:type="spellEnd"/>
      <w:r w:rsidRPr="0069413C">
        <w:rPr>
          <w:rFonts w:ascii="Ubuntu" w:hAnsi="Ubuntu"/>
          <w:b/>
          <w:bCs/>
          <w:sz w:val="20"/>
          <w:szCs w:val="20"/>
          <w:lang w:val="es-ES"/>
        </w:rPr>
        <w:t xml:space="preserve"> -&gt; 43. Remote/Local </w:t>
      </w:r>
      <w:proofErr w:type="spellStart"/>
      <w:r w:rsidRPr="0069413C">
        <w:rPr>
          <w:rFonts w:ascii="Ubuntu" w:hAnsi="Ubuntu"/>
          <w:b/>
          <w:bCs/>
          <w:sz w:val="20"/>
          <w:szCs w:val="20"/>
          <w:lang w:val="es-ES"/>
        </w:rPr>
        <w:t>setup</w:t>
      </w:r>
      <w:proofErr w:type="spellEnd"/>
      <w:r w:rsidRPr="0069413C">
        <w:rPr>
          <w:rFonts w:ascii="Ubuntu" w:hAnsi="Ubuntu"/>
          <w:b/>
          <w:bCs/>
          <w:sz w:val="20"/>
          <w:szCs w:val="20"/>
          <w:lang w:val="es-ES"/>
        </w:rPr>
        <w:t>: Remote</w:t>
      </w:r>
    </w:p>
    <w:p w14:paraId="0F27175C" w14:textId="77777777" w:rsidR="00940861" w:rsidRPr="0069413C" w:rsidRDefault="00940861" w:rsidP="00940861">
      <w:pPr>
        <w:pStyle w:val="ListParagraph"/>
        <w:numPr>
          <w:ilvl w:val="0"/>
          <w:numId w:val="1"/>
        </w:numPr>
        <w:rPr>
          <w:rFonts w:ascii="Ubuntu" w:hAnsi="Ubuntu"/>
          <w:sz w:val="20"/>
          <w:szCs w:val="20"/>
          <w:lang w:val="es-ES"/>
        </w:rPr>
      </w:pPr>
      <w:r w:rsidRPr="0069413C">
        <w:rPr>
          <w:rFonts w:ascii="Ubuntu" w:hAnsi="Ubuntu"/>
          <w:sz w:val="20"/>
          <w:szCs w:val="20"/>
          <w:lang w:val="es-ES"/>
        </w:rPr>
        <w:t xml:space="preserve">Tener habilitadas las variables UOP </w:t>
      </w:r>
      <w:proofErr w:type="spellStart"/>
      <w:r w:rsidRPr="0069413C">
        <w:rPr>
          <w:rFonts w:ascii="Ubuntu" w:hAnsi="Ubuntu"/>
          <w:b/>
          <w:bCs/>
          <w:sz w:val="20"/>
          <w:szCs w:val="20"/>
          <w:lang w:val="es-ES"/>
        </w:rPr>
        <w:t>System</w:t>
      </w:r>
      <w:proofErr w:type="spellEnd"/>
      <w:r w:rsidRPr="0069413C">
        <w:rPr>
          <w:rFonts w:ascii="Ubuntu" w:hAnsi="Ubuntu"/>
          <w:b/>
          <w:bCs/>
          <w:sz w:val="20"/>
          <w:szCs w:val="20"/>
          <w:lang w:val="es-ES"/>
        </w:rPr>
        <w:t xml:space="preserve"> -&gt; </w:t>
      </w:r>
      <w:proofErr w:type="spellStart"/>
      <w:r w:rsidRPr="0069413C">
        <w:rPr>
          <w:rFonts w:ascii="Ubuntu" w:hAnsi="Ubuntu"/>
          <w:b/>
          <w:bCs/>
          <w:sz w:val="20"/>
          <w:szCs w:val="20"/>
          <w:lang w:val="es-ES"/>
        </w:rPr>
        <w:t>config</w:t>
      </w:r>
      <w:proofErr w:type="spellEnd"/>
      <w:r w:rsidRPr="0069413C">
        <w:rPr>
          <w:rFonts w:ascii="Ubuntu" w:hAnsi="Ubuntu"/>
          <w:b/>
          <w:bCs/>
          <w:sz w:val="20"/>
          <w:szCs w:val="20"/>
          <w:lang w:val="es-ES"/>
        </w:rPr>
        <w:t xml:space="preserve"> -&gt; 7. </w:t>
      </w:r>
      <w:proofErr w:type="spellStart"/>
      <w:r w:rsidRPr="0069413C">
        <w:rPr>
          <w:rFonts w:ascii="Ubuntu" w:hAnsi="Ubuntu"/>
          <w:b/>
          <w:bCs/>
          <w:sz w:val="20"/>
          <w:szCs w:val="20"/>
          <w:lang w:val="es-ES"/>
        </w:rPr>
        <w:t>Enable</w:t>
      </w:r>
      <w:proofErr w:type="spellEnd"/>
      <w:r w:rsidRPr="0069413C">
        <w:rPr>
          <w:rFonts w:ascii="Ubuntu" w:hAnsi="Ubuntu"/>
          <w:b/>
          <w:bCs/>
          <w:sz w:val="20"/>
          <w:szCs w:val="20"/>
          <w:lang w:val="es-ES"/>
        </w:rPr>
        <w:t xml:space="preserve"> UI </w:t>
      </w:r>
      <w:proofErr w:type="spellStart"/>
      <w:r w:rsidRPr="0069413C">
        <w:rPr>
          <w:rFonts w:ascii="Ubuntu" w:hAnsi="Ubuntu"/>
          <w:b/>
          <w:bCs/>
          <w:sz w:val="20"/>
          <w:szCs w:val="20"/>
          <w:lang w:val="es-ES"/>
        </w:rPr>
        <w:t>Signals</w:t>
      </w:r>
      <w:proofErr w:type="spellEnd"/>
      <w:r w:rsidRPr="0069413C">
        <w:rPr>
          <w:rFonts w:ascii="Ubuntu" w:hAnsi="Ubuntu"/>
          <w:b/>
          <w:bCs/>
          <w:sz w:val="20"/>
          <w:szCs w:val="20"/>
          <w:lang w:val="es-ES"/>
        </w:rPr>
        <w:t>: TRUE</w:t>
      </w:r>
    </w:p>
    <w:p w14:paraId="69B7ED7A" w14:textId="2EF58D42" w:rsidR="00940861" w:rsidRPr="0069413C" w:rsidRDefault="00940861" w:rsidP="00940861">
      <w:pPr>
        <w:pStyle w:val="ListParagraph"/>
        <w:numPr>
          <w:ilvl w:val="0"/>
          <w:numId w:val="1"/>
        </w:numPr>
        <w:spacing w:after="240"/>
        <w:rPr>
          <w:rFonts w:ascii="Ubuntu" w:hAnsi="Ubuntu"/>
          <w:sz w:val="20"/>
          <w:szCs w:val="20"/>
          <w:lang w:val="es-ES"/>
        </w:rPr>
      </w:pPr>
      <w:r w:rsidRPr="0069413C">
        <w:rPr>
          <w:rFonts w:ascii="Ubuntu" w:hAnsi="Ubuntu"/>
          <w:sz w:val="20"/>
          <w:szCs w:val="20"/>
          <w:lang w:val="es-ES"/>
        </w:rPr>
        <w:t xml:space="preserve">TP en auto y </w:t>
      </w:r>
      <w:proofErr w:type="spellStart"/>
      <w:r w:rsidRPr="0069413C">
        <w:rPr>
          <w:rFonts w:ascii="Ubuntu" w:hAnsi="Ubuntu"/>
          <w:sz w:val="20"/>
          <w:szCs w:val="20"/>
          <w:lang w:val="es-ES"/>
        </w:rPr>
        <w:t>disable</w:t>
      </w:r>
      <w:proofErr w:type="spellEnd"/>
      <w:r w:rsidR="00C15DFE" w:rsidRPr="0069413C">
        <w:rPr>
          <w:rFonts w:ascii="Ubuntu" w:hAnsi="Ubuntu"/>
          <w:sz w:val="20"/>
          <w:szCs w:val="20"/>
          <w:lang w:val="es-ES"/>
        </w:rPr>
        <w:br/>
      </w:r>
    </w:p>
    <w:p w14:paraId="501E3EFB" w14:textId="77777777" w:rsidR="00940861" w:rsidRPr="0069413C" w:rsidRDefault="00940861" w:rsidP="00940861">
      <w:pPr>
        <w:pStyle w:val="ListParagraph"/>
        <w:numPr>
          <w:ilvl w:val="0"/>
          <w:numId w:val="2"/>
        </w:numPr>
        <w:rPr>
          <w:rFonts w:ascii="Ubuntu" w:eastAsia="Times New Roman" w:hAnsi="Ubuntu"/>
          <w:sz w:val="20"/>
          <w:szCs w:val="20"/>
          <w:u w:val="single"/>
          <w:lang w:val="es-ES"/>
        </w:rPr>
      </w:pPr>
      <w:r w:rsidRPr="0069413C">
        <w:rPr>
          <w:rFonts w:ascii="Ubuntu" w:eastAsia="Times New Roman" w:hAnsi="Ubuntu"/>
          <w:sz w:val="20"/>
          <w:szCs w:val="20"/>
          <w:u w:val="single"/>
          <w:lang w:val="es-ES"/>
        </w:rPr>
        <w:t>Selección e inicio de programa:</w:t>
      </w:r>
    </w:p>
    <w:p w14:paraId="3362FEF9" w14:textId="77777777" w:rsidR="00940861" w:rsidRPr="0069413C" w:rsidRDefault="00940861" w:rsidP="00940861">
      <w:pPr>
        <w:ind w:left="720" w:firstLine="720"/>
        <w:rPr>
          <w:rFonts w:ascii="Ubuntu" w:hAnsi="Ubuntu"/>
          <w:sz w:val="20"/>
          <w:szCs w:val="20"/>
          <w:lang w:val="es-ES"/>
        </w:rPr>
      </w:pPr>
      <w:r w:rsidRPr="0069413C">
        <w:rPr>
          <w:rFonts w:ascii="Ubuntu" w:hAnsi="Ubuntu"/>
          <w:sz w:val="20"/>
          <w:szCs w:val="20"/>
          <w:lang w:val="es-ES"/>
        </w:rPr>
        <w:t>Se realiza en orden de la siguiente forma:</w:t>
      </w:r>
    </w:p>
    <w:p w14:paraId="77DC5D7C" w14:textId="77777777" w:rsidR="00940861" w:rsidRPr="0069413C" w:rsidRDefault="00940861" w:rsidP="00940861">
      <w:pPr>
        <w:pStyle w:val="ListParagraph"/>
        <w:numPr>
          <w:ilvl w:val="0"/>
          <w:numId w:val="3"/>
        </w:numPr>
        <w:rPr>
          <w:rFonts w:ascii="Ubuntu" w:eastAsia="Times New Roman" w:hAnsi="Ubuntu"/>
          <w:sz w:val="20"/>
          <w:szCs w:val="20"/>
          <w:lang w:val="es-ES"/>
        </w:rPr>
      </w:pPr>
      <w:r w:rsidRPr="0069413C">
        <w:rPr>
          <w:rFonts w:ascii="Ubuntu" w:eastAsia="Times New Roman" w:hAnsi="Ubuntu"/>
          <w:sz w:val="20"/>
          <w:szCs w:val="20"/>
          <w:lang w:val="es-ES"/>
        </w:rPr>
        <w:t xml:space="preserve">Variable </w:t>
      </w:r>
      <w:proofErr w:type="spellStart"/>
      <w:r w:rsidRPr="0069413C">
        <w:rPr>
          <w:rFonts w:ascii="Ubuntu" w:eastAsia="Times New Roman" w:hAnsi="Ubuntu"/>
          <w:sz w:val="20"/>
          <w:szCs w:val="20"/>
          <w:lang w:val="es-ES"/>
        </w:rPr>
        <w:t>Enable</w:t>
      </w:r>
      <w:proofErr w:type="spellEnd"/>
      <w:r w:rsidRPr="0069413C">
        <w:rPr>
          <w:rFonts w:ascii="Ubuntu" w:eastAsia="Times New Roman" w:hAnsi="Ubuntu"/>
          <w:sz w:val="20"/>
          <w:szCs w:val="20"/>
          <w:lang w:val="es-ES"/>
        </w:rPr>
        <w:t xml:space="preserve"> a 1 </w:t>
      </w:r>
    </w:p>
    <w:p w14:paraId="5BFB65BE" w14:textId="77777777" w:rsidR="00940861" w:rsidRPr="0069413C" w:rsidRDefault="00940861" w:rsidP="00940861">
      <w:pPr>
        <w:pStyle w:val="ListParagraph"/>
        <w:numPr>
          <w:ilvl w:val="0"/>
          <w:numId w:val="3"/>
        </w:numPr>
        <w:rPr>
          <w:rFonts w:ascii="Ubuntu" w:eastAsia="Times New Roman" w:hAnsi="Ubuntu"/>
          <w:sz w:val="20"/>
          <w:szCs w:val="20"/>
          <w:lang w:val="es-ES"/>
        </w:rPr>
      </w:pPr>
      <w:r w:rsidRPr="0069413C">
        <w:rPr>
          <w:rFonts w:ascii="Ubuntu" w:eastAsia="Times New Roman" w:hAnsi="Ubuntu"/>
          <w:sz w:val="20"/>
          <w:szCs w:val="20"/>
          <w:lang w:val="es-ES"/>
        </w:rPr>
        <w:t xml:space="preserve">Variable </w:t>
      </w:r>
      <w:proofErr w:type="spellStart"/>
      <w:r w:rsidRPr="0069413C">
        <w:rPr>
          <w:rFonts w:ascii="Ubuntu" w:eastAsia="Times New Roman" w:hAnsi="Ubuntu"/>
          <w:sz w:val="20"/>
          <w:szCs w:val="20"/>
          <w:lang w:val="es-ES"/>
        </w:rPr>
        <w:t>Hold</w:t>
      </w:r>
      <w:proofErr w:type="spellEnd"/>
      <w:r w:rsidRPr="0069413C">
        <w:rPr>
          <w:rFonts w:ascii="Ubuntu" w:eastAsia="Times New Roman" w:hAnsi="Ubuntu"/>
          <w:sz w:val="20"/>
          <w:szCs w:val="20"/>
          <w:lang w:val="es-ES"/>
        </w:rPr>
        <w:t xml:space="preserve"> a 1</w:t>
      </w:r>
    </w:p>
    <w:p w14:paraId="567B0210" w14:textId="77777777" w:rsidR="00940861" w:rsidRPr="0069413C" w:rsidRDefault="00940861" w:rsidP="00940861">
      <w:pPr>
        <w:pStyle w:val="ListParagraph"/>
        <w:numPr>
          <w:ilvl w:val="0"/>
          <w:numId w:val="3"/>
        </w:numPr>
        <w:rPr>
          <w:rFonts w:ascii="Ubuntu" w:eastAsia="Times New Roman" w:hAnsi="Ubuntu"/>
          <w:sz w:val="20"/>
          <w:szCs w:val="20"/>
          <w:lang w:val="es-ES"/>
        </w:rPr>
      </w:pPr>
      <w:proofErr w:type="gramStart"/>
      <w:r w:rsidRPr="0069413C">
        <w:rPr>
          <w:rFonts w:ascii="Ubuntu" w:eastAsia="Times New Roman" w:hAnsi="Ubuntu"/>
          <w:sz w:val="20"/>
          <w:szCs w:val="20"/>
          <w:lang w:val="es-ES"/>
        </w:rPr>
        <w:t>Reseteo</w:t>
      </w:r>
      <w:proofErr w:type="gramEnd"/>
      <w:r w:rsidRPr="0069413C">
        <w:rPr>
          <w:rFonts w:ascii="Ubuntu" w:eastAsia="Times New Roman" w:hAnsi="Ubuntu"/>
          <w:sz w:val="20"/>
          <w:szCs w:val="20"/>
          <w:lang w:val="es-ES"/>
        </w:rPr>
        <w:t xml:space="preserve"> de bit para borrar programa seleccionado anteriormente</w:t>
      </w:r>
    </w:p>
    <w:p w14:paraId="480B0A10" w14:textId="77777777" w:rsidR="00940861" w:rsidRPr="0069413C" w:rsidRDefault="00940861" w:rsidP="00940861">
      <w:pPr>
        <w:pStyle w:val="ListParagraph"/>
        <w:numPr>
          <w:ilvl w:val="0"/>
          <w:numId w:val="3"/>
        </w:numPr>
        <w:rPr>
          <w:rFonts w:ascii="Ubuntu" w:eastAsia="Times New Roman" w:hAnsi="Ubuntu"/>
          <w:sz w:val="20"/>
          <w:szCs w:val="20"/>
          <w:lang w:val="es-ES"/>
        </w:rPr>
      </w:pPr>
      <w:r w:rsidRPr="0069413C">
        <w:rPr>
          <w:rFonts w:ascii="Ubuntu" w:eastAsia="Times New Roman" w:hAnsi="Ubuntu"/>
          <w:sz w:val="20"/>
          <w:szCs w:val="20"/>
          <w:lang w:val="es-ES"/>
        </w:rPr>
        <w:t xml:space="preserve">Selección de programa con los 8 bit </w:t>
      </w:r>
      <w:proofErr w:type="gramStart"/>
      <w:r w:rsidRPr="0069413C">
        <w:rPr>
          <w:rFonts w:ascii="Ubuntu" w:eastAsia="Times New Roman" w:hAnsi="Ubuntu"/>
          <w:sz w:val="20"/>
          <w:szCs w:val="20"/>
          <w:lang w:val="es-ES"/>
        </w:rPr>
        <w:t>PNS :</w:t>
      </w:r>
      <w:proofErr w:type="gramEnd"/>
      <w:r w:rsidRPr="0069413C">
        <w:rPr>
          <w:rFonts w:ascii="Ubuntu" w:eastAsia="Times New Roman" w:hAnsi="Ubuntu"/>
          <w:sz w:val="20"/>
          <w:szCs w:val="20"/>
          <w:lang w:val="es-ES"/>
        </w:rPr>
        <w:t xml:space="preserve"> 1000 0000, 0100 0000, 1100 0000…</w:t>
      </w:r>
    </w:p>
    <w:p w14:paraId="6A8DD104" w14:textId="77777777" w:rsidR="00940861" w:rsidRPr="0069413C" w:rsidRDefault="00940861" w:rsidP="00940861">
      <w:pPr>
        <w:pStyle w:val="ListParagraph"/>
        <w:numPr>
          <w:ilvl w:val="0"/>
          <w:numId w:val="3"/>
        </w:numPr>
        <w:rPr>
          <w:rFonts w:ascii="Ubuntu" w:eastAsia="Times New Roman" w:hAnsi="Ubuntu"/>
          <w:sz w:val="20"/>
          <w:szCs w:val="20"/>
          <w:lang w:val="es-ES"/>
        </w:rPr>
      </w:pPr>
      <w:proofErr w:type="spellStart"/>
      <w:r w:rsidRPr="0069413C">
        <w:rPr>
          <w:rFonts w:ascii="Ubuntu" w:eastAsia="Times New Roman" w:hAnsi="Ubuntu"/>
          <w:sz w:val="20"/>
          <w:szCs w:val="20"/>
          <w:lang w:val="es-ES"/>
        </w:rPr>
        <w:t>Trigger</w:t>
      </w:r>
      <w:proofErr w:type="spellEnd"/>
      <w:r w:rsidRPr="0069413C">
        <w:rPr>
          <w:rFonts w:ascii="Ubuntu" w:eastAsia="Times New Roman" w:hAnsi="Ubuntu"/>
          <w:sz w:val="20"/>
          <w:szCs w:val="20"/>
          <w:lang w:val="es-ES"/>
        </w:rPr>
        <w:t xml:space="preserve"> a la variable </w:t>
      </w:r>
      <w:proofErr w:type="spellStart"/>
      <w:r w:rsidRPr="0069413C">
        <w:rPr>
          <w:rFonts w:ascii="Ubuntu" w:eastAsia="Times New Roman" w:hAnsi="Ubuntu"/>
          <w:sz w:val="20"/>
          <w:szCs w:val="20"/>
          <w:lang w:val="es-ES"/>
        </w:rPr>
        <w:t>selectProgram</w:t>
      </w:r>
      <w:proofErr w:type="spellEnd"/>
      <w:r w:rsidRPr="0069413C">
        <w:rPr>
          <w:rFonts w:ascii="Ubuntu" w:eastAsia="Times New Roman" w:hAnsi="Ubuntu"/>
          <w:sz w:val="20"/>
          <w:szCs w:val="20"/>
          <w:lang w:val="es-ES"/>
        </w:rPr>
        <w:t xml:space="preserve"> </w:t>
      </w:r>
    </w:p>
    <w:p w14:paraId="5D98720C" w14:textId="77777777" w:rsidR="00940861" w:rsidRPr="0069413C" w:rsidRDefault="00940861" w:rsidP="00940861">
      <w:pPr>
        <w:pStyle w:val="ListParagraph"/>
        <w:numPr>
          <w:ilvl w:val="0"/>
          <w:numId w:val="3"/>
        </w:numPr>
        <w:spacing w:after="240"/>
        <w:rPr>
          <w:rFonts w:ascii="Ubuntu" w:eastAsia="Times New Roman" w:hAnsi="Ubuntu"/>
          <w:sz w:val="20"/>
          <w:szCs w:val="20"/>
        </w:rPr>
      </w:pPr>
      <w:r w:rsidRPr="0069413C">
        <w:rPr>
          <w:rFonts w:ascii="Ubuntu" w:eastAsia="Times New Roman" w:hAnsi="Ubuntu"/>
          <w:sz w:val="20"/>
          <w:szCs w:val="20"/>
        </w:rPr>
        <w:t xml:space="preserve">Trigger a la variable </w:t>
      </w:r>
      <w:proofErr w:type="spellStart"/>
      <w:proofErr w:type="gramStart"/>
      <w:r w:rsidRPr="0069413C">
        <w:rPr>
          <w:rFonts w:ascii="Ubuntu" w:eastAsia="Times New Roman" w:hAnsi="Ubuntu"/>
          <w:sz w:val="20"/>
          <w:szCs w:val="20"/>
        </w:rPr>
        <w:t>startProgram</w:t>
      </w:r>
      <w:proofErr w:type="spellEnd"/>
      <w:proofErr w:type="gramEnd"/>
    </w:p>
    <w:p w14:paraId="3C5C3045" w14:textId="77777777" w:rsidR="00940861" w:rsidRPr="0069413C" w:rsidRDefault="00940861" w:rsidP="00940861">
      <w:pPr>
        <w:pStyle w:val="ListParagraph"/>
        <w:numPr>
          <w:ilvl w:val="0"/>
          <w:numId w:val="2"/>
        </w:numPr>
        <w:rPr>
          <w:rFonts w:ascii="Ubuntu" w:eastAsia="Times New Roman" w:hAnsi="Ubuntu"/>
          <w:sz w:val="20"/>
          <w:szCs w:val="20"/>
          <w:u w:val="single"/>
          <w:lang w:val="es-ES"/>
        </w:rPr>
      </w:pPr>
      <w:r w:rsidRPr="0069413C">
        <w:rPr>
          <w:rFonts w:ascii="Ubuntu" w:eastAsia="Times New Roman" w:hAnsi="Ubuntu"/>
          <w:sz w:val="20"/>
          <w:szCs w:val="20"/>
          <w:u w:val="single"/>
          <w:lang w:val="es-ES"/>
        </w:rPr>
        <w:t>Pausa:</w:t>
      </w:r>
    </w:p>
    <w:p w14:paraId="37B48ED9" w14:textId="77777777" w:rsidR="00940861" w:rsidRPr="0069413C" w:rsidRDefault="00940861" w:rsidP="00940861">
      <w:pPr>
        <w:pStyle w:val="ListParagraph"/>
        <w:numPr>
          <w:ilvl w:val="0"/>
          <w:numId w:val="4"/>
        </w:numPr>
        <w:spacing w:after="240"/>
        <w:rPr>
          <w:rFonts w:ascii="Ubuntu" w:eastAsia="Times New Roman" w:hAnsi="Ubuntu"/>
          <w:sz w:val="20"/>
          <w:szCs w:val="20"/>
          <w:lang w:val="es-ES"/>
        </w:rPr>
      </w:pPr>
      <w:r w:rsidRPr="0069413C">
        <w:rPr>
          <w:rFonts w:ascii="Ubuntu" w:eastAsia="Times New Roman" w:hAnsi="Ubuntu"/>
          <w:sz w:val="20"/>
          <w:szCs w:val="20"/>
          <w:lang w:val="es-ES"/>
        </w:rPr>
        <w:t xml:space="preserve">Una vez que un programa está corriendo, </w:t>
      </w:r>
      <w:proofErr w:type="spellStart"/>
      <w:r w:rsidRPr="0069413C">
        <w:rPr>
          <w:rFonts w:ascii="Ubuntu" w:eastAsia="Times New Roman" w:hAnsi="Ubuntu"/>
          <w:sz w:val="20"/>
          <w:szCs w:val="20"/>
          <w:lang w:val="es-ES"/>
        </w:rPr>
        <w:t>robotStatus</w:t>
      </w:r>
      <w:proofErr w:type="spellEnd"/>
      <w:r w:rsidRPr="0069413C">
        <w:rPr>
          <w:rFonts w:ascii="Ubuntu" w:eastAsia="Times New Roman" w:hAnsi="Ubuntu"/>
          <w:sz w:val="20"/>
          <w:szCs w:val="20"/>
          <w:lang w:val="es-ES"/>
        </w:rPr>
        <w:t xml:space="preserve">: running, podemos ejecutar este comando en cualquier momento poniendo la señal </w:t>
      </w:r>
      <w:proofErr w:type="spellStart"/>
      <w:r w:rsidRPr="0069413C">
        <w:rPr>
          <w:rFonts w:ascii="Ubuntu" w:eastAsia="Times New Roman" w:hAnsi="Ubuntu"/>
          <w:sz w:val="20"/>
          <w:szCs w:val="20"/>
          <w:lang w:val="es-ES"/>
        </w:rPr>
        <w:t>Hold</w:t>
      </w:r>
      <w:proofErr w:type="spellEnd"/>
      <w:r w:rsidRPr="0069413C">
        <w:rPr>
          <w:rFonts w:ascii="Ubuntu" w:eastAsia="Times New Roman" w:hAnsi="Ubuntu"/>
          <w:sz w:val="20"/>
          <w:szCs w:val="20"/>
          <w:lang w:val="es-ES"/>
        </w:rPr>
        <w:t xml:space="preserve"> a 0.</w:t>
      </w:r>
      <w:r w:rsidRPr="0069413C">
        <w:rPr>
          <w:rFonts w:ascii="Ubuntu" w:eastAsia="Times New Roman" w:hAnsi="Ubuntu"/>
          <w:sz w:val="20"/>
          <w:szCs w:val="20"/>
          <w:lang w:val="es-ES"/>
        </w:rPr>
        <w:br/>
      </w:r>
      <w:r w:rsidRPr="0069413C">
        <w:rPr>
          <w:rFonts w:ascii="Ubuntu" w:eastAsia="Times New Roman" w:hAnsi="Ubuntu"/>
          <w:sz w:val="20"/>
          <w:szCs w:val="20"/>
          <w:lang w:val="es-ES"/>
        </w:rPr>
        <w:br/>
        <w:t xml:space="preserve">+ Pendiente de comprobar funcionamiento y reanudar </w:t>
      </w:r>
    </w:p>
    <w:p w14:paraId="24D8F51F" w14:textId="77777777" w:rsidR="00940861" w:rsidRPr="0069413C" w:rsidRDefault="00940861" w:rsidP="00940861">
      <w:pPr>
        <w:pStyle w:val="ListParagraph"/>
        <w:numPr>
          <w:ilvl w:val="0"/>
          <w:numId w:val="2"/>
        </w:numPr>
        <w:rPr>
          <w:rFonts w:ascii="Ubuntu" w:eastAsia="Times New Roman" w:hAnsi="Ubuntu"/>
          <w:sz w:val="20"/>
          <w:szCs w:val="20"/>
          <w:u w:val="single"/>
          <w:lang w:val="es-ES"/>
        </w:rPr>
      </w:pPr>
      <w:r w:rsidRPr="0069413C">
        <w:rPr>
          <w:rFonts w:ascii="Ubuntu" w:eastAsia="Times New Roman" w:hAnsi="Ubuntu"/>
          <w:sz w:val="20"/>
          <w:szCs w:val="20"/>
          <w:u w:val="single"/>
          <w:lang w:val="es-ES"/>
        </w:rPr>
        <w:t>Stop:</w:t>
      </w:r>
    </w:p>
    <w:p w14:paraId="32407B62" w14:textId="77777777" w:rsidR="00940861" w:rsidRPr="0069413C" w:rsidRDefault="00940861" w:rsidP="00940861">
      <w:pPr>
        <w:pStyle w:val="ListParagraph"/>
        <w:numPr>
          <w:ilvl w:val="0"/>
          <w:numId w:val="4"/>
        </w:numPr>
        <w:spacing w:after="240"/>
        <w:rPr>
          <w:rFonts w:ascii="Ubuntu" w:eastAsia="Times New Roman" w:hAnsi="Ubuntu"/>
          <w:sz w:val="20"/>
          <w:szCs w:val="20"/>
          <w:lang w:val="es-ES"/>
        </w:rPr>
      </w:pPr>
      <w:r w:rsidRPr="0069413C">
        <w:rPr>
          <w:rFonts w:ascii="Ubuntu" w:eastAsia="Times New Roman" w:hAnsi="Ubuntu"/>
          <w:sz w:val="20"/>
          <w:szCs w:val="20"/>
          <w:lang w:val="es-ES"/>
        </w:rPr>
        <w:t xml:space="preserve">Una vez que un programa está corriendo, </w:t>
      </w:r>
      <w:proofErr w:type="spellStart"/>
      <w:r w:rsidRPr="0069413C">
        <w:rPr>
          <w:rFonts w:ascii="Ubuntu" w:eastAsia="Times New Roman" w:hAnsi="Ubuntu"/>
          <w:sz w:val="20"/>
          <w:szCs w:val="20"/>
          <w:lang w:val="es-ES"/>
        </w:rPr>
        <w:t>robotStatus</w:t>
      </w:r>
      <w:proofErr w:type="spellEnd"/>
      <w:r w:rsidRPr="0069413C">
        <w:rPr>
          <w:rFonts w:ascii="Ubuntu" w:eastAsia="Times New Roman" w:hAnsi="Ubuntu"/>
          <w:sz w:val="20"/>
          <w:szCs w:val="20"/>
          <w:lang w:val="es-ES"/>
        </w:rPr>
        <w:t>: running, podemos ejecutar este comando en cualquier momento poniendo la señal STOP a 1</w:t>
      </w:r>
      <w:r w:rsidRPr="0069413C">
        <w:rPr>
          <w:rFonts w:ascii="Ubuntu" w:eastAsia="Times New Roman" w:hAnsi="Ubuntu"/>
          <w:sz w:val="20"/>
          <w:szCs w:val="20"/>
          <w:lang w:val="es-ES"/>
        </w:rPr>
        <w:br/>
      </w:r>
      <w:r w:rsidRPr="0069413C">
        <w:rPr>
          <w:rFonts w:ascii="Ubuntu" w:eastAsia="Times New Roman" w:hAnsi="Ubuntu"/>
          <w:sz w:val="20"/>
          <w:szCs w:val="20"/>
          <w:lang w:val="es-ES"/>
        </w:rPr>
        <w:br/>
        <w:t>+ Pendiente de comprobar funcionamiento y ver comportamiento al volver a iniciar</w:t>
      </w:r>
    </w:p>
    <w:p w14:paraId="6ECA1F43" w14:textId="77777777" w:rsidR="00940861" w:rsidRPr="0069413C" w:rsidRDefault="00940861" w:rsidP="00940861">
      <w:pPr>
        <w:pStyle w:val="ListParagraph"/>
        <w:numPr>
          <w:ilvl w:val="0"/>
          <w:numId w:val="2"/>
        </w:numPr>
        <w:rPr>
          <w:rFonts w:ascii="Ubuntu" w:eastAsia="Times New Roman" w:hAnsi="Ubuntu"/>
          <w:sz w:val="20"/>
          <w:szCs w:val="20"/>
          <w:u w:val="single"/>
          <w:lang w:val="es-ES"/>
        </w:rPr>
      </w:pPr>
      <w:r w:rsidRPr="0069413C">
        <w:rPr>
          <w:rFonts w:ascii="Ubuntu" w:eastAsia="Times New Roman" w:hAnsi="Ubuntu"/>
          <w:sz w:val="20"/>
          <w:szCs w:val="20"/>
          <w:u w:val="single"/>
          <w:lang w:val="es-ES"/>
        </w:rPr>
        <w:t>Error:</w:t>
      </w:r>
    </w:p>
    <w:p w14:paraId="5B1E442D" w14:textId="77777777" w:rsidR="00940861" w:rsidRPr="0069413C" w:rsidRDefault="00940861" w:rsidP="00940861">
      <w:pPr>
        <w:pStyle w:val="ListParagraph"/>
        <w:numPr>
          <w:ilvl w:val="0"/>
          <w:numId w:val="4"/>
        </w:numPr>
        <w:spacing w:after="240"/>
        <w:rPr>
          <w:rFonts w:ascii="Ubuntu" w:eastAsia="Times New Roman" w:hAnsi="Ubuntu"/>
          <w:sz w:val="20"/>
          <w:szCs w:val="20"/>
          <w:lang w:val="es-ES"/>
        </w:rPr>
      </w:pPr>
      <w:r w:rsidRPr="0069413C">
        <w:rPr>
          <w:rFonts w:ascii="Ubuntu" w:eastAsia="Times New Roman" w:hAnsi="Ubuntu"/>
          <w:sz w:val="20"/>
          <w:szCs w:val="20"/>
          <w:lang w:val="es-ES"/>
        </w:rPr>
        <w:t>En caso de error, leer el código de error por OPC UA en las variables mapeadas para ello. Pendiente de volver a hacer y comprobar.</w:t>
      </w:r>
    </w:p>
    <w:p w14:paraId="0CBFA2A7" w14:textId="77777777" w:rsidR="00940861" w:rsidRPr="0069413C" w:rsidRDefault="00940861">
      <w:pPr>
        <w:rPr>
          <w:rFonts w:ascii="Ubuntu" w:hAnsi="Ubuntu"/>
          <w:lang w:val="es-ES"/>
        </w:rPr>
      </w:pPr>
    </w:p>
    <w:sectPr w:rsidR="00940861" w:rsidRPr="00694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52E0"/>
    <w:multiLevelType w:val="hybridMultilevel"/>
    <w:tmpl w:val="EF9A7A94"/>
    <w:lvl w:ilvl="0" w:tplc="93C67ADC">
      <w:numFmt w:val="bullet"/>
      <w:lvlText w:val="-"/>
      <w:lvlJc w:val="left"/>
      <w:pPr>
        <w:ind w:left="189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2B7633"/>
    <w:multiLevelType w:val="hybridMultilevel"/>
    <w:tmpl w:val="FCDC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174F8"/>
    <w:multiLevelType w:val="hybridMultilevel"/>
    <w:tmpl w:val="9A1C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5293"/>
    <w:multiLevelType w:val="multilevel"/>
    <w:tmpl w:val="425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2239E"/>
    <w:multiLevelType w:val="hybridMultilevel"/>
    <w:tmpl w:val="809C8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E883086"/>
    <w:multiLevelType w:val="hybridMultilevel"/>
    <w:tmpl w:val="7E7C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A1BB3"/>
    <w:multiLevelType w:val="hybridMultilevel"/>
    <w:tmpl w:val="9BD02252"/>
    <w:lvl w:ilvl="0" w:tplc="93C67ADC">
      <w:numFmt w:val="bullet"/>
      <w:lvlText w:val="-"/>
      <w:lvlJc w:val="left"/>
      <w:pPr>
        <w:ind w:left="189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8E834F0"/>
    <w:multiLevelType w:val="hybridMultilevel"/>
    <w:tmpl w:val="480A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F11E8"/>
    <w:multiLevelType w:val="hybridMultilevel"/>
    <w:tmpl w:val="CF9E66FC"/>
    <w:lvl w:ilvl="0" w:tplc="93C67ADC">
      <w:numFmt w:val="bullet"/>
      <w:lvlText w:val="-"/>
      <w:lvlJc w:val="left"/>
      <w:pPr>
        <w:ind w:left="1890" w:hanging="360"/>
      </w:pPr>
      <w:rPr>
        <w:rFonts w:ascii="Calibri" w:eastAsia="Calibri" w:hAnsi="Calibri" w:cs="Calibri"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num w:numId="1" w16cid:durableId="2140873141">
    <w:abstractNumId w:val="8"/>
  </w:num>
  <w:num w:numId="2" w16cid:durableId="15657508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3592469">
    <w:abstractNumId w:val="6"/>
  </w:num>
  <w:num w:numId="4" w16cid:durableId="1973115">
    <w:abstractNumId w:val="0"/>
  </w:num>
  <w:num w:numId="5" w16cid:durableId="585573068">
    <w:abstractNumId w:val="3"/>
  </w:num>
  <w:num w:numId="6" w16cid:durableId="2135322397">
    <w:abstractNumId w:val="0"/>
  </w:num>
  <w:num w:numId="7" w16cid:durableId="2076967684">
    <w:abstractNumId w:val="4"/>
  </w:num>
  <w:num w:numId="8" w16cid:durableId="30151855">
    <w:abstractNumId w:val="5"/>
  </w:num>
  <w:num w:numId="9" w16cid:durableId="303969182">
    <w:abstractNumId w:val="1"/>
  </w:num>
  <w:num w:numId="10" w16cid:durableId="1990287018">
    <w:abstractNumId w:val="7"/>
  </w:num>
  <w:num w:numId="11" w16cid:durableId="387339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61"/>
    <w:rsid w:val="002B758D"/>
    <w:rsid w:val="002E5838"/>
    <w:rsid w:val="0067522E"/>
    <w:rsid w:val="0069413C"/>
    <w:rsid w:val="007165EA"/>
    <w:rsid w:val="007B25D4"/>
    <w:rsid w:val="008F15A2"/>
    <w:rsid w:val="00940861"/>
    <w:rsid w:val="00A260BF"/>
    <w:rsid w:val="00BA68DD"/>
    <w:rsid w:val="00C15DFE"/>
    <w:rsid w:val="00F5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83F"/>
  <w15:chartTrackingRefBased/>
  <w15:docId w15:val="{54601694-63A3-48EA-82D0-72EE53F7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61"/>
    <w:pPr>
      <w:spacing w:line="252" w:lineRule="auto"/>
      <w:ind w:left="720"/>
      <w:contextualSpacing/>
    </w:pPr>
    <w:rPr>
      <w:rFonts w:ascii="Calibri" w:hAnsi="Calibri" w:cs="Calibri"/>
    </w:rPr>
  </w:style>
  <w:style w:type="paragraph" w:styleId="NormalWeb">
    <w:name w:val="Normal (Web)"/>
    <w:basedOn w:val="Normal"/>
    <w:uiPriority w:val="99"/>
    <w:semiHidden/>
    <w:unhideWhenUsed/>
    <w:rsid w:val="00BA6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15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A2"/>
    <w:pPr>
      <w:outlineLvl w:val="9"/>
    </w:pPr>
  </w:style>
  <w:style w:type="paragraph" w:styleId="TOC1">
    <w:name w:val="toc 1"/>
    <w:basedOn w:val="Normal"/>
    <w:next w:val="Normal"/>
    <w:autoRedefine/>
    <w:uiPriority w:val="39"/>
    <w:unhideWhenUsed/>
    <w:rsid w:val="008F15A2"/>
    <w:pPr>
      <w:spacing w:after="100"/>
    </w:pPr>
  </w:style>
  <w:style w:type="character" w:styleId="Hyperlink">
    <w:name w:val="Hyperlink"/>
    <w:basedOn w:val="DefaultParagraphFont"/>
    <w:uiPriority w:val="99"/>
    <w:unhideWhenUsed/>
    <w:rsid w:val="008F15A2"/>
    <w:rPr>
      <w:color w:val="0563C1" w:themeColor="hyperlink"/>
      <w:u w:val="single"/>
    </w:rPr>
  </w:style>
  <w:style w:type="paragraph" w:styleId="TOC2">
    <w:name w:val="toc 2"/>
    <w:basedOn w:val="Normal"/>
    <w:next w:val="Normal"/>
    <w:autoRedefine/>
    <w:uiPriority w:val="39"/>
    <w:unhideWhenUsed/>
    <w:rsid w:val="008F15A2"/>
    <w:pPr>
      <w:spacing w:after="100"/>
      <w:ind w:left="220"/>
    </w:pPr>
    <w:rPr>
      <w:rFonts w:eastAsiaTheme="minorEastAsia" w:cs="Times New Roman"/>
    </w:rPr>
  </w:style>
  <w:style w:type="paragraph" w:styleId="TOC3">
    <w:name w:val="toc 3"/>
    <w:basedOn w:val="Normal"/>
    <w:next w:val="Normal"/>
    <w:autoRedefine/>
    <w:uiPriority w:val="39"/>
    <w:unhideWhenUsed/>
    <w:rsid w:val="008F15A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44">
      <w:bodyDiv w:val="1"/>
      <w:marLeft w:val="0"/>
      <w:marRight w:val="0"/>
      <w:marTop w:val="0"/>
      <w:marBottom w:val="0"/>
      <w:divBdr>
        <w:top w:val="none" w:sz="0" w:space="0" w:color="auto"/>
        <w:left w:val="none" w:sz="0" w:space="0" w:color="auto"/>
        <w:bottom w:val="none" w:sz="0" w:space="0" w:color="auto"/>
        <w:right w:val="none" w:sz="0" w:space="0" w:color="auto"/>
      </w:divBdr>
    </w:div>
    <w:div w:id="123740857">
      <w:bodyDiv w:val="1"/>
      <w:marLeft w:val="0"/>
      <w:marRight w:val="0"/>
      <w:marTop w:val="0"/>
      <w:marBottom w:val="0"/>
      <w:divBdr>
        <w:top w:val="none" w:sz="0" w:space="0" w:color="auto"/>
        <w:left w:val="none" w:sz="0" w:space="0" w:color="auto"/>
        <w:bottom w:val="none" w:sz="0" w:space="0" w:color="auto"/>
        <w:right w:val="none" w:sz="0" w:space="0" w:color="auto"/>
      </w:divBdr>
    </w:div>
    <w:div w:id="350566202">
      <w:bodyDiv w:val="1"/>
      <w:marLeft w:val="0"/>
      <w:marRight w:val="0"/>
      <w:marTop w:val="0"/>
      <w:marBottom w:val="0"/>
      <w:divBdr>
        <w:top w:val="none" w:sz="0" w:space="0" w:color="auto"/>
        <w:left w:val="none" w:sz="0" w:space="0" w:color="auto"/>
        <w:bottom w:val="none" w:sz="0" w:space="0" w:color="auto"/>
        <w:right w:val="none" w:sz="0" w:space="0" w:color="auto"/>
      </w:divBdr>
    </w:div>
    <w:div w:id="370610825">
      <w:bodyDiv w:val="1"/>
      <w:marLeft w:val="0"/>
      <w:marRight w:val="0"/>
      <w:marTop w:val="0"/>
      <w:marBottom w:val="0"/>
      <w:divBdr>
        <w:top w:val="none" w:sz="0" w:space="0" w:color="auto"/>
        <w:left w:val="none" w:sz="0" w:space="0" w:color="auto"/>
        <w:bottom w:val="none" w:sz="0" w:space="0" w:color="auto"/>
        <w:right w:val="none" w:sz="0" w:space="0" w:color="auto"/>
      </w:divBdr>
    </w:div>
    <w:div w:id="905726105">
      <w:bodyDiv w:val="1"/>
      <w:marLeft w:val="0"/>
      <w:marRight w:val="0"/>
      <w:marTop w:val="0"/>
      <w:marBottom w:val="0"/>
      <w:divBdr>
        <w:top w:val="none" w:sz="0" w:space="0" w:color="auto"/>
        <w:left w:val="none" w:sz="0" w:space="0" w:color="auto"/>
        <w:bottom w:val="none" w:sz="0" w:space="0" w:color="auto"/>
        <w:right w:val="none" w:sz="0" w:space="0" w:color="auto"/>
      </w:divBdr>
      <w:divsChild>
        <w:div w:id="794371758">
          <w:marLeft w:val="0"/>
          <w:marRight w:val="0"/>
          <w:marTop w:val="0"/>
          <w:marBottom w:val="0"/>
          <w:divBdr>
            <w:top w:val="none" w:sz="0" w:space="0" w:color="auto"/>
            <w:left w:val="none" w:sz="0" w:space="0" w:color="auto"/>
            <w:bottom w:val="none" w:sz="0" w:space="0" w:color="auto"/>
            <w:right w:val="none" w:sz="0" w:space="0" w:color="auto"/>
          </w:divBdr>
        </w:div>
        <w:div w:id="1907179290">
          <w:marLeft w:val="0"/>
          <w:marRight w:val="0"/>
          <w:marTop w:val="0"/>
          <w:marBottom w:val="0"/>
          <w:divBdr>
            <w:top w:val="none" w:sz="0" w:space="0" w:color="auto"/>
            <w:left w:val="none" w:sz="0" w:space="0" w:color="auto"/>
            <w:bottom w:val="none" w:sz="0" w:space="0" w:color="auto"/>
            <w:right w:val="none" w:sz="0" w:space="0" w:color="auto"/>
          </w:divBdr>
        </w:div>
        <w:div w:id="1692679241">
          <w:marLeft w:val="0"/>
          <w:marRight w:val="0"/>
          <w:marTop w:val="0"/>
          <w:marBottom w:val="0"/>
          <w:divBdr>
            <w:top w:val="none" w:sz="0" w:space="0" w:color="auto"/>
            <w:left w:val="none" w:sz="0" w:space="0" w:color="auto"/>
            <w:bottom w:val="none" w:sz="0" w:space="0" w:color="auto"/>
            <w:right w:val="none" w:sz="0" w:space="0" w:color="auto"/>
          </w:divBdr>
        </w:div>
        <w:div w:id="171658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10.png@01D9ADA8.C2C59560"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A7E90B2A406DF45927A52AE2ADB679F" ma:contentTypeVersion="15" ma:contentTypeDescription="Crear nuevo documento." ma:contentTypeScope="" ma:versionID="4b3e5bc75f28ef235bd3803580824548">
  <xsd:schema xmlns:xsd="http://www.w3.org/2001/XMLSchema" xmlns:xs="http://www.w3.org/2001/XMLSchema" xmlns:p="http://schemas.microsoft.com/office/2006/metadata/properties" xmlns:ns2="d1d02639-8e65-42ff-953f-ce85ced6fdb5" xmlns:ns3="ea8a19c0-0cf9-447d-948c-9fa779b5d01f" targetNamespace="http://schemas.microsoft.com/office/2006/metadata/properties" ma:root="true" ma:fieldsID="8c523c320e5a5ec45cd17086c3025fe1" ns2:_="" ns3:_="">
    <xsd:import namespace="d1d02639-8e65-42ff-953f-ce85ced6fdb5"/>
    <xsd:import namespace="ea8a19c0-0cf9-447d-948c-9fa779b5d0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02639-8e65-42ff-953f-ce85ced6f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8a19c0-0cf9-447d-948c-9fa779b5d01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76f75f-f832-4059-9b8f-b9df1c285e8c}" ma:internalName="TaxCatchAll" ma:showField="CatchAllData" ma:web="ea8a19c0-0cf9-447d-948c-9fa779b5d01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d02639-8e65-42ff-953f-ce85ced6fdb5">
      <Terms xmlns="http://schemas.microsoft.com/office/infopath/2007/PartnerControls"/>
    </lcf76f155ced4ddcb4097134ff3c332f>
    <TaxCatchAll xmlns="ea8a19c0-0cf9-447d-948c-9fa779b5d01f" xsi:nil="true"/>
  </documentManagement>
</p:properties>
</file>

<file path=customXml/itemProps1.xml><?xml version="1.0" encoding="utf-8"?>
<ds:datastoreItem xmlns:ds="http://schemas.openxmlformats.org/officeDocument/2006/customXml" ds:itemID="{6DE08232-0765-49FF-A1D9-8542A6DE7A40}">
  <ds:schemaRefs>
    <ds:schemaRef ds:uri="http://schemas.openxmlformats.org/officeDocument/2006/bibliography"/>
  </ds:schemaRefs>
</ds:datastoreItem>
</file>

<file path=customXml/itemProps2.xml><?xml version="1.0" encoding="utf-8"?>
<ds:datastoreItem xmlns:ds="http://schemas.openxmlformats.org/officeDocument/2006/customXml" ds:itemID="{7BCFC38D-EA8A-47DC-BB19-32F674BD47C4}"/>
</file>

<file path=customXml/itemProps3.xml><?xml version="1.0" encoding="utf-8"?>
<ds:datastoreItem xmlns:ds="http://schemas.openxmlformats.org/officeDocument/2006/customXml" ds:itemID="{C0B3707E-578C-4839-871A-233D6030982C}"/>
</file>

<file path=customXml/itemProps4.xml><?xml version="1.0" encoding="utf-8"?>
<ds:datastoreItem xmlns:ds="http://schemas.openxmlformats.org/officeDocument/2006/customXml" ds:itemID="{5864A8F2-A96D-4398-A096-099945979764}"/>
</file>

<file path=docProps/app.xml><?xml version="1.0" encoding="utf-8"?>
<Properties xmlns="http://schemas.openxmlformats.org/officeDocument/2006/extended-properties" xmlns:vt="http://schemas.openxmlformats.org/officeDocument/2006/docPropsVTypes">
  <Template>Normal</Template>
  <TotalTime>214</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Bella, Natalia</dc:creator>
  <cp:keywords/>
  <dc:description/>
  <cp:lastModifiedBy>Sanchez Bella, Natalia</cp:lastModifiedBy>
  <cp:revision>4</cp:revision>
  <dcterms:created xsi:type="dcterms:W3CDTF">2023-08-08T08:10:00Z</dcterms:created>
  <dcterms:modified xsi:type="dcterms:W3CDTF">2023-09-06T15:07:00Z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0x01010013E9C27B8F929F4AAAF643EE650E4372</vt:lpwstr>
  </property>
</Properties>
</file>