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E7" w:rsidRDefault="00132CE7">
      <w:r>
        <w:t xml:space="preserve">Brett </w:t>
      </w:r>
      <w:proofErr w:type="spellStart"/>
      <w:r>
        <w:t>Vogelsang</w:t>
      </w:r>
      <w:proofErr w:type="spellEnd"/>
    </w:p>
    <w:p w:rsidR="00132CE7" w:rsidRDefault="00132CE7">
      <w:r>
        <w:t>CSC 380</w:t>
      </w:r>
    </w:p>
    <w:p w:rsidR="00132CE7" w:rsidRDefault="00132CE7">
      <w:r>
        <w:t>Feb. 14</w:t>
      </w:r>
      <w:r w:rsidRPr="00132CE7">
        <w:rPr>
          <w:vertAlign w:val="superscript"/>
        </w:rPr>
        <w:t>th</w:t>
      </w:r>
      <w:r>
        <w:t>, 2021</w:t>
      </w:r>
      <w:bookmarkStart w:id="0" w:name="_GoBack"/>
      <w:bookmarkEnd w:id="0"/>
    </w:p>
    <w:p w:rsidR="00132CE7" w:rsidRDefault="00132CE7"/>
    <w:p w:rsidR="00132CE7" w:rsidRDefault="00132CE7">
      <w:r>
        <w:rPr>
          <w:noProof/>
        </w:rPr>
        <w:drawing>
          <wp:inline distT="0" distB="0" distL="0" distR="0">
            <wp:extent cx="5943600" cy="4567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85E8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E7"/>
    <w:rsid w:val="0013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4ADE"/>
  <w15:chartTrackingRefBased/>
  <w15:docId w15:val="{979320F3-B521-4C16-995B-478FFFA1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Vogelsang, Brett</dc:creator>
  <cp:keywords/>
  <dc:description/>
  <cp:lastModifiedBy>Vogelsang, Brett</cp:lastModifiedBy>
  <cp:revision>1</cp:revision>
  <dcterms:created xsi:type="dcterms:W3CDTF">2021-02-14T20:39:00Z</dcterms:created>
  <dcterms:modified xsi:type="dcterms:W3CDTF">2021-02-14T20:41:00Z</dcterms:modified>
</cp:coreProperties>
</file>