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3C" w:rsidRDefault="00F50DE2" w:rsidP="00F50DE2">
      <w:pPr>
        <w:pStyle w:val="Title"/>
      </w:pPr>
      <w:r>
        <w:t>Design Structure</w:t>
      </w:r>
    </w:p>
    <w:p w:rsidR="00F50DE2" w:rsidRDefault="00F50DE2" w:rsidP="00F50DE2">
      <w:r>
        <w:t>O design da soluão é composta por um simulador de instrumentos de medição médica que se comunica por meio de uma conexção TCP que é acessada por um webserver escrito utilizando o framework Django que se utiliza de um banco de dados relacional SQLite.</w:t>
      </w:r>
    </w:p>
    <w:p w:rsidR="00F50DE2" w:rsidRDefault="00F50DE2" w:rsidP="00F50DE2">
      <w:pPr>
        <w:pStyle w:val="Heading1"/>
      </w:pPr>
      <w:r>
        <w:t>Subsystems</w:t>
      </w:r>
    </w:p>
    <w:p w:rsidR="00F50DE2" w:rsidRDefault="00F50DE2" w:rsidP="00F50DE2">
      <w:pPr>
        <w:pStyle w:val="Heading2"/>
      </w:pPr>
      <w:r>
        <w:t>Simulador</w:t>
      </w:r>
    </w:p>
    <w:p w:rsidR="0089438F" w:rsidRDefault="00F50DE2" w:rsidP="00F50DE2">
      <w:r>
        <w:t>O simulador é escrito na linguagem</w:t>
      </w:r>
      <w:r w:rsidR="0089438F">
        <w:t xml:space="preserve"> de programação C. Implementa três tipos de sensores respondendo a 3 comandos distintos, a saber: get_pressure, get_temperature e grt_heartbeat</w:t>
      </w:r>
      <w:r w:rsidR="000D74F3">
        <w:t>.</w:t>
      </w:r>
      <w:r w:rsidR="009C5A22">
        <w:t xml:space="preserve"> Os retornos de todos os comandos são em formato JSON.</w:t>
      </w:r>
      <w:bookmarkStart w:id="0" w:name="_GoBack"/>
      <w:bookmarkEnd w:id="0"/>
    </w:p>
    <w:p w:rsidR="000D74F3" w:rsidRDefault="000D74F3" w:rsidP="000D74F3">
      <w:pPr>
        <w:pStyle w:val="Heading2"/>
      </w:pPr>
      <w:r>
        <w:t>Website</w:t>
      </w:r>
    </w:p>
    <w:p w:rsidR="000D74F3" w:rsidRDefault="000D74F3" w:rsidP="000D74F3">
      <w:r>
        <w:t>O website é provido pelo webservice escrito em python utilizando o framework Django. Ele se conecta ao simulador e faz as chamadas necessárias para obter os valores que serão então expostos na tela.</w:t>
      </w:r>
    </w:p>
    <w:p w:rsidR="000D74F3" w:rsidRDefault="000D74F3" w:rsidP="000D74F3">
      <w:pPr>
        <w:pStyle w:val="Heading1"/>
      </w:pPr>
      <w:r>
        <w:t>Patterns</w:t>
      </w:r>
    </w:p>
    <w:p w:rsidR="000D74F3" w:rsidRDefault="000D74F3" w:rsidP="000D74F3">
      <w:pPr>
        <w:pStyle w:val="Heading2"/>
      </w:pPr>
      <w:r>
        <w:t>Client/Server</w:t>
      </w:r>
    </w:p>
    <w:p w:rsidR="000D74F3" w:rsidRDefault="000D74F3" w:rsidP="000D74F3">
      <w:pPr>
        <w:pStyle w:val="Heading3"/>
      </w:pPr>
      <w:r>
        <w:t>Overview:</w:t>
      </w:r>
    </w:p>
    <w:p w:rsidR="000D74F3" w:rsidRDefault="000D74F3" w:rsidP="000D74F3">
      <w:r>
        <w:t>O padrão client/server será utilizado para fazer a ligação entre o webserver e a daemon que simula os instrumentos de medição médica</w:t>
      </w:r>
    </w:p>
    <w:p w:rsidR="000D74F3" w:rsidRDefault="000D74F3" w:rsidP="000D74F3">
      <w:pPr>
        <w:pStyle w:val="Heading3"/>
      </w:pPr>
      <w:r>
        <w:t>Structure:</w:t>
      </w:r>
    </w:p>
    <w:p w:rsidR="000D74F3" w:rsidRPr="000D74F3" w:rsidRDefault="000B1968" w:rsidP="000D74F3">
      <w:r>
        <w:t>A estrutura é constituída pelo simulador escutando na porta 8888, sendo acessada pelo webservice que, geralmente, é rodado na porta 8000</w:t>
      </w:r>
    </w:p>
    <w:p w:rsidR="000D74F3" w:rsidRDefault="000D74F3" w:rsidP="000D74F3">
      <w:pPr>
        <w:pStyle w:val="Heading3"/>
      </w:pPr>
      <w:r>
        <w:t>Behavior:</w:t>
      </w:r>
    </w:p>
    <w:p w:rsidR="000B1968" w:rsidRPr="000B1968" w:rsidRDefault="000B1968" w:rsidP="000B1968">
      <w:r>
        <w:t>O usuário seleciona o dispositivo que deseja obter as informações e o  webservice envia o comando para o simulador, obtendo assim os dados para expor ao usuário</w:t>
      </w:r>
      <w:r w:rsidR="00DE5FF3">
        <w:t>.</w:t>
      </w:r>
    </w:p>
    <w:p w:rsidR="00F50DE2" w:rsidRPr="00F50DE2" w:rsidRDefault="00F50DE2" w:rsidP="00F50DE2"/>
    <w:p w:rsidR="00F50DE2" w:rsidRDefault="000D74F3" w:rsidP="000D74F3">
      <w:pPr>
        <w:pStyle w:val="Heading2"/>
      </w:pPr>
      <w:r>
        <w:t>MVC</w:t>
      </w:r>
    </w:p>
    <w:p w:rsidR="000D74F3" w:rsidRDefault="000D74F3" w:rsidP="000D74F3">
      <w:pPr>
        <w:pStyle w:val="Heading3"/>
      </w:pPr>
      <w:r>
        <w:t>Overview:</w:t>
      </w:r>
    </w:p>
    <w:p w:rsidR="00DE5FF3" w:rsidRPr="00DE5FF3" w:rsidRDefault="00DE5FF3" w:rsidP="00DE5FF3">
      <w:r>
        <w:t xml:space="preserve">O webservice é implementado utilizando o padrão MVC, na verdade a comunidade Django chama o padrão de MTC por utilizar templates para renderizar as views. </w:t>
      </w:r>
    </w:p>
    <w:p w:rsidR="000D74F3" w:rsidRDefault="000D74F3" w:rsidP="000D74F3">
      <w:pPr>
        <w:pStyle w:val="Heading3"/>
      </w:pPr>
      <w:r>
        <w:lastRenderedPageBreak/>
        <w:t>Structure:</w:t>
      </w:r>
    </w:p>
    <w:p w:rsidR="00DE5FF3" w:rsidRPr="00DE5FF3" w:rsidRDefault="00DE5FF3" w:rsidP="00DE5FF3">
      <w:r>
        <w:t>O modelo é persistido em banco de dados relacional na plataforma SQLite. Os controles são realizados por classes em Python que realizam a lógica e renderizam os templates para retornar as views ao usuário.</w:t>
      </w:r>
    </w:p>
    <w:p w:rsidR="000D74F3" w:rsidRDefault="000D74F3" w:rsidP="000D74F3">
      <w:pPr>
        <w:pStyle w:val="Heading3"/>
      </w:pPr>
      <w:r>
        <w:t>Behavior:</w:t>
      </w:r>
    </w:p>
    <w:p w:rsidR="000D74F3" w:rsidRDefault="00DE5FF3" w:rsidP="000D74F3">
      <w:r>
        <w:t>O usuário acessa uma URL correspondente ao controlador e o mesmo se encarrega de obter os dados necessários para renderizar o template que irá montar a view ao usuário.</w:t>
      </w:r>
    </w:p>
    <w:p w:rsidR="000D74F3" w:rsidRDefault="000D74F3" w:rsidP="000D74F3">
      <w:pPr>
        <w:pStyle w:val="Heading1"/>
      </w:pPr>
      <w:r>
        <w:t>Requirement realizations</w:t>
      </w:r>
    </w:p>
    <w:p w:rsidR="000D74F3" w:rsidRDefault="000D74F3" w:rsidP="000D74F3">
      <w:pPr>
        <w:pStyle w:val="Heading2"/>
      </w:pPr>
      <w:r>
        <w:t>View of participants</w:t>
      </w:r>
    </w:p>
    <w:p w:rsidR="00D2043E" w:rsidRPr="00D2043E" w:rsidRDefault="00D2043E" w:rsidP="00D2043E">
      <w:r>
        <w:t>O usuário ve apenas uma página HTML</w:t>
      </w:r>
    </w:p>
    <w:p w:rsidR="000D74F3" w:rsidRDefault="000D74F3" w:rsidP="000D74F3">
      <w:pPr>
        <w:pStyle w:val="Heading2"/>
      </w:pPr>
      <w:r>
        <w:t>Basic Scenario</w:t>
      </w:r>
    </w:p>
    <w:p w:rsidR="00D2043E" w:rsidRDefault="00D2043E" w:rsidP="00D2043E">
      <w:r>
        <w:t>Na página principal é exibida ao usuário uma lista de pacientes que podem ser selecionados.</w:t>
      </w:r>
    </w:p>
    <w:p w:rsidR="00D2043E" w:rsidRDefault="00D2043E" w:rsidP="00D2043E">
      <w:r>
        <w:t>Ao selecionar um paciente, o usuário tem acesso aos sensores conectados àquele paciente que também podem ser selecionados.</w:t>
      </w:r>
    </w:p>
    <w:p w:rsidR="00D2043E" w:rsidRPr="00D2043E" w:rsidRDefault="00D2043E" w:rsidP="00D2043E">
      <w:r>
        <w:t>Ao selecionar um sensor, é exibida uma página com os valores obtidos do sensor</w:t>
      </w:r>
    </w:p>
    <w:p w:rsidR="000D74F3" w:rsidRPr="000D74F3" w:rsidRDefault="000D74F3" w:rsidP="000D74F3">
      <w:pPr>
        <w:pStyle w:val="Heading2"/>
      </w:pPr>
      <w:r>
        <w:t>Additional Scenarios</w:t>
      </w:r>
    </w:p>
    <w:sectPr w:rsidR="000D74F3" w:rsidRPr="000D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E2"/>
    <w:rsid w:val="000B1968"/>
    <w:rsid w:val="000D74F3"/>
    <w:rsid w:val="001C0F0C"/>
    <w:rsid w:val="0089438F"/>
    <w:rsid w:val="009C5A22"/>
    <w:rsid w:val="00A64F3C"/>
    <w:rsid w:val="00D2043E"/>
    <w:rsid w:val="00DE5FF3"/>
    <w:rsid w:val="00F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50D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4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50D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4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2015-06-01T13:00:00Z</dcterms:created>
  <dcterms:modified xsi:type="dcterms:W3CDTF">2015-06-01T14:26:00Z</dcterms:modified>
</cp:coreProperties>
</file>