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BidDeed.AI</w:t>
      </w:r>
    </w:p>
    <w:p>
      <w:pPr>
        <w:spacing w:after="200"/>
        <w:jc w:val="center"/>
      </w:pPr>
      <w:r>
        <w:rPr>
          <w:rFonts w:ascii="Arial" w:cs="Arial" w:eastAsia="Arial" w:hAnsi="Arial"/>
          <w:color w:val="F59E0B"/>
          <w:sz w:val="36"/>
          <w:szCs w:val="36"/>
        </w:rPr>
        <w:t xml:space="preserve">Behavioral Intelligence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Nir Eyal Hooked Model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End-to-End Technology Stack &amp; Workflow</w:t>
      </w:r>
    </w:p>
    <w:p>
      <w:pPr>
        <w:pBdr>
          <w:top w:val="single" w:color="F59E0B" w:sz="6"/>
        </w:pBdr>
        <w:spacing w:after="100" w:before="200"/>
        <w:jc w:val="center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March 8, 2026  |  Version 1.0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Ariel Shapira — Solo Founder &amp; Developer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Current Full Stack — Verified Inventory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component below was verified via GitHub API on March 8, 2026. This is the exact production stack BidDeed.AI runs on today.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Repository Map (Active Repos)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200"/>
        <w:gridCol w:w="2200"/>
        <w:gridCol w:w="2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Target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biddeed-ai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backend + AI SDK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16, React 19, Drizzle ORM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(lint, playwright)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Vercel/Render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biddeed-ai-ui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Split-screen 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15, React 18, assistant-ui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brevard-bidder-scraper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scraper + pipelines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3.11, GitHub Actions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70+ workflows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zonewise-agents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LangGraph agents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FastAPI, LangGraph, LangChain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workflows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zonewise-scraper-v4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Firecrawl pipeline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Firecrawl → Gemini → Claude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(nightly)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biddeed-litellm-config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routing config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LiteLLM, Docker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foreclosure-auction-pipeline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Foreclosure analysis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LangGraph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(council)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life-os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ADHD task tracking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HTML/JS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zonewise-web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ZoneWise marketing site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Vercel/Cloudflare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Frontend Stack (biddeed-ai-ui)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600"/>
        <w:gridCol w:w="53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15.0.0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 + API routes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18.3.x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rendering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@assistant-ui/react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Split-screen NLP chat panel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Bridge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@assistant-ui/react-langgraph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0.0.5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 in UI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(7 components)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^1.0.x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Dialog, Dropdown, Tabs, Tooltip, etc.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TailwindCSS + tailwind-merge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transitions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Mapbox GL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maps + D4D layers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2.12.0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 analysis visualizations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react-resizable-panels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Split-screen chat | artifacts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state management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react-hook-form + Zod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7.51.x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input forms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Tables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@tanstack/react-table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Auction listings grid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Client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2.43.0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Supabase connection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Backend Stack (biddeed-ai + zonewise-agents)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600"/>
        <w:gridCol w:w="53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Framework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AI SDK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6.0.37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chat completions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Gateway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@ai-sdk/gateway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3.0.15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Multi-provider routing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ProseMirror (6 packages)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 artifact editing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CodeMirror (4 packages)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artifacts in split panel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Postgres queries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next-auth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5.0.0-beta.25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response caching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CSV/Excel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PapaParse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5.5.2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import/export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@opentelemetry/api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1.9.0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Tracing + monitoring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Backend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0.111.x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ZoneWise agent server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0.2.0+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workflows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Client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LangChain-Anthropic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0.1.0+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integration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AgentQL + Playwright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0.1.0+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DOM extraction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0.27.0+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HTTP client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python-telegram-bot + Resend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 / 0.7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+ email delivery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Infrastructure &amp; Services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400"/>
        <w:gridCol w:w="50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(Pro)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Auth + RLS + Storage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mocerqjnksmhcjzxrewo.supabase.co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CDN hosting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Edge-deployed, auto SSL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Render.com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compute (LiteLLM + Agents)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$7-14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 plan, auto-deploy from GitHub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+ scheduled scraping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70+ workflows, nightly 11 PM EST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LiteLLM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LLM Router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FREE default, Claude premium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Firecrawl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scraping infrastructure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$83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plan, anti-bot bypass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Mapbox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+ geocoding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(50K loads/mo)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LLM (FREE tier)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Routed via LiteLLM as default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LLM tier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$60-80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reasoning, via LiteLLM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delivery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status notifications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(100/day)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Current monthly infrastructure cost: </w:t>
      </w:r>
      <w:r>
        <w:rPr>
          <w:rFonts w:ascii="Arial" w:cs="Arial" w:eastAsia="Arial" w:hAnsi="Arial"/>
          <w:sz w:val="20"/>
          <w:szCs w:val="20"/>
        </w:rPr>
        <w:t xml:space="preserve">~$175-202/month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Supabase Tables (Known)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000"/>
        <w:gridCol w:w="4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multi_county_auctions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245,017+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FL foreclosure auctions (46 counties)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master_scraper.yml (nightly)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foreclosure_auctions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Brevard-specific auction analysis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foreclosure_pipeline.yml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auction_results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sold results with winner data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auction_complete_v1.yml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historical_auctions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1,393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auction data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import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kpi_values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298-column KPI analysis per property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generate_128kpi_report.yml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sample_properties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BCPAO property data with photos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bcpao_nightly.yml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AcclaimWeb lien search results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nightly_enrichment.yml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12+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execution logs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workflows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daily_metrics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Scraper success/failure metrics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workflows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items for Ariel review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plan-enforcement-agent.yml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master_index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SSOT for repos/files/docs/chats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repo-discovery.yml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claude_context_checkpoints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session state persistence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auto-update-context.yml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claude_tasks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tracking for Claude Code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claude-code-session.yml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sprint_tasks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planning queue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ralphy-nightly-sprint.yml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LiteLLM Smart Router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Verified from biddeed-litellm-config/litellm_config.yaml: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00"/>
        <w:gridCol w:w="28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Alias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gemini/gemini-2.0-flash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(Default)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gemini/gemini-2.0-flash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(Default)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anthropic/claude-sonnet-4-5-20250514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$3/$15 per M tokens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Current Architecture — ASCII Diagram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BidDeed.AI Production Stack (As-Is — March 2026)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BidDeed.AI PRODUCTION STACK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"Agentic AI Ecosystem for Distressed Assets"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┌─────────────────────────────── PRESENTATION TIER ─────────────────────────────────┐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┌──────────────────────────┬────────────────────────────────────┐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CHAT PANEL (40%)     │        ARTIFACTS PANEL (60%)  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├──────────────────────────┼────────────────────────────────────┤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@assistant-ui/react     │  PropertyCard.jsx             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StreamingMessage.jsx    │  AuctionAnalysis.jsx          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ThinkingDisplay.jsx     │  MapboxMap.jsx (Mapbox GL 3.9)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ModeSwitcher.jsx        │  LienDiagram.jsx              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CitationDisplay.jsx     │  EquityChart.jsx (Recharts)        │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└──────────────────────────┴────────────────────────────────────┘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Next.js 15 │ React 18 │ TailwindCSS │ Radix UI │ Framer Motion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Zustand (state) │ react-resizable-panels │ Zod validation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Deploy: Cloudflare Pages ── biddeed-ai-ui repo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└────────────────────────────────────────────────────────────────────────────────────┘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│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▼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┌─────────────────────────────── API / COMPUTE TIER ────────────────────────────────┐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┌──────────────────────────────┐   ┌──────────────────────────────────┐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biddeed-ai (Next.js 16)     │   │  zonewise-agents (FastAPI)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Vercel AI SDK 6.0        │   │  ── LangGraph orchestration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Drizzle ORM (Postgres)   │   │  ── LangChain-Anthropic   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ProseMirror (artifacts)  │   │  ── AgentQL + Playwright  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next-auth (sessions)     │   │  ── Telegram + Resend     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Redis (cache)            │   │  ── 13 GitHub workflows    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── OpenTelemetry            │   │  Deploy: Render.com              │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Deploy: Render/Vercel       │   └──────────────────────────────────┘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└──────────────────────────────┘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│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┌──────────────────────▼──────────────────────────────────────────┐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         LiteLLM SMART ROUTER (Render.com)                   │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gpt-4o ──────→ gemini/gemini-2.0-flash ──── FREE ($0)          │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gpt-4o-mini ──→ gemini/gemini-2.0-flash ──── FREE ($0)         │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claude-sonnet ─→ anthropic/claude-sonnet-4-5 ── PREMIUM        │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└──────────────────────────────────────────────────────────────────┘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└────────────────────────────────────────────────────────────────────────────────────┘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│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▼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┌─────────────────────────────── DATA TIER ─────────────────────────────────────────┐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┌─────────────────────────────────────────────────────────────────────────┐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         SUPABASE (PostgreSQL + pgvector + Auth + RLS)           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                                                                 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multi_county_auctions │ 245K+ rows │ 46 FL counties │ daily refresh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kpi_values │ foreclosure_auctions │ auction_results │ liens         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master_index │ activities │ insights │ daily_metrics                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claude_context_checkpoints │ claude_tasks │ sprint_tasks                │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└─────────────────────────────────────────────────────────────────────────┘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└────────────────────────────────────────────────────────────────────────────────────┘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│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▼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┌─────────────────────────────── AUTOMATION TIER ───────────────────────────────────┐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brevard-bidder-scraper (70+ GitHub Actions workflows)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master_scraper.yml ────────── Nightly 11 PM EST → multi_county_auctions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bcpao_nightly.yml ─────────── Property data + photos → sample_properties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nightly_enrichment.yml ────── Lien search → liens table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generate_128kpi_report.yml ── 298-col KPI analysis → kpi_values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ralphy-nightly-sprint.yml ──── Autonomous Claude Code sessions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 plan-enforcement-agent.yml ── Accountability → insights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zonewise-scraper-v4 (Firecrawl Pipeline)                                   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 nightly_scrape.yml ─── Tier1: Firecrawl → Tier2: Gemini → Tier3: Claude      │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└────────────────────────────────────────────────────────────────────────────────────┘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New Behavioral Intelligence Layer — Nir Eyal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Six new components integrate into the existing stack to enable the Hooked Model: Trigger → Action → Variable Reward → Investment.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New Tools Required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800"/>
        <w:gridCol w:w="3400"/>
        <w:gridCol w:w="26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Eyal Phase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Integrates With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PHASES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tracking: clicks, searches, dwell time, funnels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 (JS snippet) + Render (Node SDK)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(1M events/mo free)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ENGINE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box computation + auction matching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pg_cron scheduler + existing Supabase tables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(included in Pro)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DELIVERY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Multi-channel notification orchestration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(email) + Twilio (SMS) + FCM (push)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(open source free tier)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(Tier 3)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alerts for perfect-match teasers only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orchestration 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$10-15/mo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(Tier 2)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+ mobile push notifications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orchestration 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(always free)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(expand)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(Tier 1)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Teaser emails + weekly digests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orchestration (already in stack)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$0-20/mo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New monthly cost: </w:t>
      </w:r>
      <w:r>
        <w:rPr>
          <w:rFonts w:ascii="Arial" w:cs="Arial" w:eastAsia="Arial" w:hAnsi="Arial"/>
          <w:sz w:val="20"/>
          <w:szCs w:val="20"/>
        </w:rPr>
        <w:t xml:space="preserve">$10-35/month. Total stack cost with behavioral layer: ~$185-237/month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New Supabase Tables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  <w:gridCol w:w="2200"/>
        <w:gridCol w:w="3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user_events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tracked user behavior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event_type, entity_type, entity_id, metadata, session_id, dwell_ms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webhook / Edge Function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Box Engine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user_buy_boxes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behavioral buy box per user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counties[], zip_affinities[], judgment_range, equity_min, property_types[], risk_profile, archetype, confidence, data_points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(2 AM cron)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Engine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user_teasers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Teasers sent + outcomes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property_id, match_score, tier (1/2/3), channel, sent_at, opened_at, action_taken, converted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Engine (6 AM cron)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+ PostHog feedback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channel preferences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email_enabled, push_enabled, sms_enabled, digest_frequency, peak_window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settings UI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routing logic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Complete Architecture — With Behavioral Intelligence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BidDeed.AI Target Architecture (To-Be — Q2 2026)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BidDeed.AI + NIR EYAL BEHAVIORAL ENGINE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 PRESENTATION + TRACKING ──────────────────────────────────────────────────────────────┐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┌──────────────────────────┬────────────────────────────────────┐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CHAT PANEL (40%)     │        ARTIFACTS PANEL (60%)       │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@assistant-ui/react     │  PropertyCard / AuctionAnalysis    │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ThinkingDisplay         │  MapboxMap / LienDiagram           │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ModeSwitcher            │  EquityChart / ReportViewer        │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└──────────────────────────┴────────────────────────────────────┘                       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┌───────────────────────────────────────────────────────────────┐  ┌─── NEW ──────────┐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Novu &lt;Inbox /&gt; Component (6 lines of code)                   │  │  PostHog JS      │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In-app notification bell + preference management             │  │  Snippet          │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└───────────────────────────────────────────────────────────────┘  │  Session Replay  │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Next.js 15 │ Cloudflare Pages │ biddeed-ai-ui                      │  Funnels          │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│  Feature Flags   │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└──────────────────┘ │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│                                          │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▼                                          ▼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 API / AGENTS ────────────────────┐   ┌──── BEHAVIORAL TRACKING ────────────────────────┐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│   │                        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biddeed-ai (Next.js 16)              │   │  PostHog Cloud         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zonewise-agents (FastAPI/LangGraph)   │   │  ├── 1M events/mo FREE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LiteLLM Smart Router                 │   │  ├── Session recordings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│   │  ├── Funnel analysis   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7 CHATBOT AGENTS:                    │   │  ├── User cohorts      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Auction Scout                    │   │  ├── A/B testing (feature flags)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Equity Analyzer                  │   │  └── Webhook → Supabase user_events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Lien Researcher                  │   │                                                  │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Comp Analyzer                    │   └──────────────────────────────────────────────────┘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Historical Outcomes              │                         │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├── Watchlist Manager                │                         │ Events sync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└── Report Generator                 │                         ▼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└───────────────────────────────────────┘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│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▼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 DATA + COMPUTATION ──────────────────────────────────────────────────────────────────────┐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SUPABASE (PostgreSQL + pgvector + Auth + RLS + Edge Functions + pg_cron)               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 EXISTING TABLES ──────────────────────────┬── NEW TABLES ──────────────────────────┐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multi_county_auctions (245K+, 46 counties) │  user_events (behavioral signals)      │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foreclosure_auctions, auction_results      │  user_buy_boxes (computed profiles)     │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kpi_values (298 cols), sample_properties   │  user_teasers (matches + outcomes)      │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liens, activities, daily_metrics, insights  │  user_preferences (channel prefs)       │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master_index, claude_context_checkpoints   │                                         │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└─────────────────────────────────────────────┴─────────────────────────────────────────┘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 pg_cron SCHEDULED JOBS ──────────────────────────────────────────────────────────┐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2:00 AM EST ── compute_buy_boxes()  ── user_events → user_buy_boxes               │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6:00 AM EST ── match_auctions()     ── user_buy_boxes × new auctions → teasers    │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6:05 AM EST ── send_teasers()       ── user_teasers → Novu API                    │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11:00 PM EST ── master_scraper        ── (existing) refresh auction data            │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└────────────────────────────────────────────────────────────────────────────────────┘     │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│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▼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 NOTIFICATION ENGINE (NEW) ────────────────────────────────────────────────────────────────┐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┌───────────────────────────────────────────────────────────────────────────────┐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                 NOVU ORCHESTRATION LAYER                                    │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── Routes teasers to correct channel based on tier + user preferences        │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── Manages digest batching (Tier 1 → weekly email)                           │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 ── Tracks delivery + open rates → feeds back to PostHog                      │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└──────────┬──────────────────┬──────────────────────┬──────────────────────────┘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│                  │                      │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▼                  ▼                      ▼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┌──────────────┐   ┌──────────────────┐   ┌──────────────────────┐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Resend      │   │  Firebase (FCM)   │   │  Twilio              │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(Email)     │   │  (Push)           │   │  (SMS)               │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Tier 1 + 2  │   │  Tier 2 + 3       │   │  Tier 3 ONLY         │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│  $0-20/mo    │   │  $0 (free)        │   │  $10-15/mo           │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└──────────────┘   └──────────────────┘   └──────────────────────┘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┌──── FEEDBACK LOOP ────────────────────────────────────────────────────────────────────────────┐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User opens teaser → visits BidDeed → PostHog tracks action → refines buy box → LOOP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TEASER TIERS:                     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Tier 1 (score 60-74)  ── Weekly digest email only ── low pressure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Tier 2 (score 75-89)  ── Push + email ── during user peak activity window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 Tier 3 (score 90-100) ── SMS + push + email ── immediate, "stop what you are doing"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                                  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USER ARCHETYPES (auto-classified):         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Scanner ── daily, broad, volume teasers    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Sniper  ── weekly, precise, high-confidence only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├── Researcher ── deep sessions, data-rich teasers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│   └── Opportunist ── irregular, SMS triggers only                                              │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│                                                                          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Flow — The Complete Hook Cycle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Nir Eyal Hook Cycle — Data Flow Through BidDeed.AI Stack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/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┌───────────── TRIGGER ─────────────┐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pg_cron (6 AM) triggers Edge Fn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match_auctions():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user_buy_boxes × new_auctions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Scored matches → user_teasers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Novu API → route by tier: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├─ Tier 1 → Resend (digest)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├─ Tier 2 → FCM + Resend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└─ Tier 3 → Twilio + FCM + Resend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USER RECEIVES TEASER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"🎯 High-match in 32937 —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50%+ equity, 17 days"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└────────────┬───────────────────────┘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▼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┌───────────── ACTION ──────────────┐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User taps teaser → opens app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PostHog: teaser_opened event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Chatbot: "I found something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matching your criteria"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│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▼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LangGraph → Auction Scout Agent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→ Equity Analyzer Agent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→ Full property analysis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ONE SENTENCE replaces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60 MINUTES of manual research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└────────────┬───────────────────────┘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▼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┌───────── VARIABLE REWARD 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HUNT: Equity spread is 52%!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(better than teaser suggested)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Clean lien stack. Strong ARV.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PostHog: property_analyzed event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SELF: "Generate full report"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→ Professional DOCX downloaded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→ User feels like expert investor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PostHog: report_generated event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TRIBE: "3 other investors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watching this property"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PostHog: social_proof_viewed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└────────────┬───────────────────────┘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             ▼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┌───────────── INVESTMENT ──────────┐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"Add to watchlist" → stored data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"Set auction reminder" → stored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Report saved to user library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Buy box refined by this session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PostHog: watchlist_added event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│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▼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user_events table updated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│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▼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pg_cron (2 AM) → recompute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user_buy_boxes with new signals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│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▼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NEXT MORNING: better-targeted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teasers arrive ── LOOP CLOSES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│                                    │</w:t>
      </w:r>
    </w:p>
    <w:p>
      <w:pPr>
        <w:shd w:fill="0F172A" w:val="clear"/>
        <w:spacing w:after="0" w:line="240"/>
      </w:pPr>
      <w:r>
        <w:rPr>
          <w:rFonts w:ascii="Courier New" w:cs="Courier New" w:eastAsia="Courier New" w:hAnsi="Courier New"/>
          <w:color w:val="38BDF8"/>
          <w:sz w:val="14"/>
          <w:szCs w:val="14"/>
        </w:rPr>
        <w:t xml:space="preserve">    └────────────────────────────────────┘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Implementation Roadmap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5200"/>
        <w:gridCol w:w="2800"/>
        <w:gridCol w:w="31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Tools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Eyal Phase Enabled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Track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snippet on biddeed-ai-ui, chatbot event logging, user_events table created, PostHog webhook → Supabase sync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 (pre-hook)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Compute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user_buy_boxes + user_teasers tables, Edge Functions for buy box computation, pg_cron schedules (2 AM + 6 AM), matching engine logic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Fns + pg_cron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(matching)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3: Notify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5-6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integration + Inbox component, Resend teaser email templates (navy/orange brand), FCM web push setup, teaser template design (curiosity gap format)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 + FCM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(delivery)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4: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integration for Tier 3 only, user_preferences table + settings UI, teaser tier routing logic in Novu, PostHog cohort validation of buy box accuracy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(high-urgency)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5: Loop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9-12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loop: teaser outcomes → buy box refinement, A/B test teaser formats via PostHog experiments, user archetype auto-classification, engagement dashboards + retention metrics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HOOK CYCLE active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Execution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Ariel: 20 min/day oversight, approves Phase transitions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AI (Sonnet 4.5): Architects schemas, Edge Functions, Novu workflows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Code: Autonomous 7-hour sessions implementing each phase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LangGraph: Orchestrates the 7 chatbot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Actions: Deploys all infrastructure changes automatically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Total Stack Cost — Current vs. Target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5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Cost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$25/mo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(Edge Fns included)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$7-14/mo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$7-14/mo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Firecrawl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$83/mo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$83/mo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(FREE tier)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4.5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$60-80/mo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$60-80/mo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$0-20/mo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for teaser emails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1M events/mo free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open source free tier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always free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SMS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$10-15/mo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Tier 3 teasers only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$175-202/mo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$185-237/mo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+$10-35/mo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ROI justification: </w:t>
      </w:r>
      <w:r>
        <w:rPr>
          <w:rFonts w:ascii="Arial" w:cs="Arial" w:eastAsia="Arial" w:hAnsi="Arial"/>
          <w:sz w:val="20"/>
          <w:szCs w:val="20"/>
        </w:rPr>
        <w:t xml:space="preserve">If behavioral teasers convert ONE additional user to paid tier ($49-99/mo), the $10-35/mo investment pays for itself in month one. At 10 paid conversions, the engine generates $490-990/mo against $35/mo cost = 14-28x return.</w:t>
      </w:r>
    </w:p>
    <w:p>
      <w:pPr>
        <w:pBdr>
          <w:top w:val="single" w:color="F59E0B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4"/>
        <w:szCs w:val="14"/>
      </w:rPr>
      <w:t xml:space="preserve">CONFIDENTIAL — Everest Capital USA / BidDeed.AI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BidDeed.AI</w:t>
    </w:r>
    <w:r>
      <w:rPr>
        <w:rFonts w:ascii="Arial" w:cs="Arial" w:eastAsia="Arial" w:hAnsi="Arial"/>
        <w:color w:val="64748B"/>
        <w:sz w:val="16"/>
        <w:szCs w:val="16"/>
      </w:rPr>
      <w:t xml:space="preserve">  |  Behavioral Intelligence Architecture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2026-03-08T23:32:14.788Z</dcterms:created>
  <dcterms:modified xsi:type="dcterms:W3CDTF">2026-03-08T23:32:14.789Z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