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TOOL ADOPTION ASSESSMENT</w:t>
      </w:r>
    </w:p>
    <w:p>
      <w:pPr>
        <w:pBdr>
          <w:bottom w:val="single" w:color="F59E0B" w:sz="8" w:space="4"/>
        </w:pBdr>
        <w:spacing w:after="400"/>
      </w:pPr>
      <w:r>
        <w:rPr>
          <w:rFonts w:ascii="Arial" w:cs="Arial" w:eastAsia="Arial" w:hAnsi="Arial"/>
          <w:b/>
          <w:bCs/>
          <w:color w:val="F59E0B"/>
          <w:sz w:val="28"/>
          <w:szCs w:val="28"/>
        </w:rPr>
        <w:t xml:space="preserve">cctop </w:t>
      </w:r>
      <w:r>
        <w:rPr>
          <w:rFonts w:ascii="Arial" w:cs="Arial" w:eastAsia="Arial" w:hAnsi="Arial"/>
          <w:color w:val="666666"/>
          <w:sz w:val="28"/>
          <w:szCs w:val="28"/>
        </w:rPr>
        <w:t xml:space="preserve">- Claude Code Sessions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cctop v0.1.0 (github.com/DeanLa/cctop)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DeanLa (SentinelOne engineer, side project)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License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March 17, 2026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Assessed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AI (AI Architect)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Decision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ADOPT (Score: 84/100)</w:t>
            </w:r>
          </w:p>
        </w:tc>
      </w:tr>
    </w:tbl>
    <w:p>
      <w:pPr>
        <w:pStyle w:val="Heading1"/>
        <w:spacing w:before="400"/>
      </w:pPr>
      <w:r>
        <w:t xml:space="preserve">1. What It Does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A live terminal TUI dashboard (built with Textual) that monitors all active Claude Code sessions from a single screen. Installs as a Claude Code plugin hook that tracks session events, plus a background poller that incrementally reads JSONL transcripts. Shows status, context window %, tokens, tool calls, files edited, subagents, errors, git branch, model, and last messages.</w:t>
      </w:r>
    </w:p>
    <w:p>
      <w:pPr>
        <w:pStyle w:val="Heading1"/>
      </w:pPr>
      <w:r>
        <w:t xml:space="preserve">2. Scorecard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8.5/10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Clean 3-component architecture (hook/poller/dashboard). Atomic writes via tempfile+rename. Incremental JSONL parsing with byte offsets + inode tracking. Proper signal handling. Delta accumulation pattern avoids double-counting.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8.0/10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Local-only (no network, no API keys). Read-only dashboard. One eval-from-jq concern in bash hook (mitigated by @sh quoting + trusted input). No permission hardening on ~/.cctop/. TruffleHog pre-commit hook.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9.0/10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Layered: README (users), CLAUDE.md (AI devs), CONTRIBUTING.md (contributors). Reference docs split by topic with when-to-read guide. Maintained BACKLOG.md with PR cross-references.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8.0/10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~700 lines: unit tests for helpers + headless TUI integration tests + mocked subprocess. Covers edge cases (empty states, health checks, PID filtering, worktree detection).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Overall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8.4/10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Solid v0.1.0 from experienced engineer. Production-quality for a monitoring tool.</w:t>
            </w:r>
          </w:p>
        </w:tc>
      </w:tr>
    </w:tbl>
    <w:p>
      <w:pPr>
        <w:pStyle w:val="Heading1"/>
        <w:spacing w:before="400"/>
      </w:pPr>
      <w:r>
        <w:t xml:space="preserve">3. Security Analysis</w:t>
      </w:r>
    </w:p>
    <w:p>
      <w:pPr>
        <w:pStyle w:val="Heading2"/>
      </w:pPr>
      <w:r>
        <w:t xml:space="preserve">3.1 Attack Surface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 flow is strictly local: JSON files in ~/.cctop/, JSONL transcripts read-only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network calls, no outbound connections, no API keys stored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authentication or authorization (single-user tool)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Dependencies: textual (TUI lib), jq (JSON processor), uv (Python runner)</w:t>
      </w:r>
    </w:p>
    <w:p>
      <w:pPr>
        <w:pStyle w:val="Heading2"/>
      </w:pPr>
      <w:r>
        <w:t xml:space="preserve">3.2 Identified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66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eval in bash hook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LOW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jq @sh quoting protects against injection. Input comes from Claude Code hook system (trusted). Would need malicious Claude Code itself to exploit.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~/.cctop/ permissions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7F17"/>
                <w:sz w:val="20"/>
                <w:szCs w:val="20"/>
              </w:rPr>
              <w:t xml:space="preserve">LOW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Default umask (typically 022) means other users could read session data. Non-issue on single-user dev machines. Could add chmod 700 to install.sh.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shutil.rmtree on --reset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0"/>
                <w:szCs w:val="20"/>
              </w:rPr>
              <w:t xml:space="preserve">MINIMAL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deletes ~/.cctop/ directory. No confirmation prompt but scope is limited to session status files.</w:t>
            </w:r>
          </w:p>
        </w:tc>
      </w:tr>
    </w:tbl>
    <w:p>
      <w:pPr>
        <w:pStyle w:val="Heading1"/>
        <w:spacing w:before="400"/>
      </w:pPr>
      <w:r>
        <w:t xml:space="preserve">4. Value to BidDeed.AI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Ctx% column directly supports the 50% context kill rule from SESSION HYGIENE protocol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Monitors auto-mode sessions across all 5+ repos without terminal switching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Error column flags stuck/broken sessions faster than manual checking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Status column shows idle sessions waiting for input (reduces ADHD context-switch waste)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 cost: no API tokens, no subscriptions, MIT license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Complements cc-status-line plugin (already in SESSION HYGIENE) as outer-loop monitor</w:t>
      </w:r>
    </w:p>
    <w:p>
      <w:pPr>
        <w:pStyle w:val="Heading1"/>
        <w:spacing w:before="400"/>
      </w:pPr>
      <w:r>
        <w:t xml:space="preserve">5. Codebase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 (hook.sh + poller.py + dashboard.py + launch.sh)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Source LOC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~1,850 lines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LOC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~700 lines (2 test files)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 (README, CLAUDE.md, CONTRIBUTING, BACKLOG, CHANGELOG, 5 reference docs)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Python 88.1%, Shell 11.9%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textual (TUI), jq (JSON), uv (Python runner)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Stars / Forks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 / 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Summit: Installation Task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Dispatch the following to Claude Code on the local development machine (not Hetzner):</w:t>
      </w:r>
    </w:p>
    <w:p>
      <w:pPr>
        <w:shd w:fill="F5F5F5" w:val="clear"/>
        <w:spacing w:before="200" w:after="1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SUMMIT TASK: Install cctop</w:t>
      </w:r>
    </w:p>
    <w:p>
      <w:pPr>
        <w:pStyle w:val="Heading2"/>
      </w:pPr>
      <w:r>
        <w:t xml:space="preserve">Prerequisites Check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Verify jq installed: jq --version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Verify uv installed: uv --version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  <w:sz w:val="20"/>
          <w:szCs w:val="20"/>
        </w:rPr>
        <w:t xml:space="preserve">Verify Claude Code installed: claude --version</w:t>
      </w:r>
    </w:p>
    <w:p>
      <w:pPr>
        <w:pStyle w:val="Heading2"/>
      </w:pPr>
      <w:r>
        <w:t xml:space="preserve">Installation</w:t>
      </w:r>
    </w:p>
    <w:p>
      <w:pPr>
        <w:shd w:fill="1E1E1E" w:val="clear"/>
        <w:spacing w:before="100" w:after="100"/>
      </w:pPr>
      <w:r>
        <w:rPr>
          <w:rFonts w:ascii="Courier New" w:cs="Courier New" w:eastAsia="Courier New" w:hAnsi="Courier New"/>
          <w:color w:val="D4D4D4"/>
          <w:sz w:val="20"/>
          <w:szCs w:val="20"/>
        </w:rPr>
        <w:t xml:space="preserve">curl -fsSL https://raw.githubusercontent.com/DeanLa/cctop/main/install.sh | bash</w:t>
      </w:r>
    </w:p>
    <w:p>
      <w:pPr>
        <w:pStyle w:val="Heading2"/>
      </w:pPr>
      <w:r>
        <w:t xml:space="preserve">Post-Install Verification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cctop in a separate terminal to confirm TUI launches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 a new Claude Code session and verify it appears in cctop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 Ctx% column updates as conversation progresses</w:t>
      </w:r>
    </w:p>
    <w:p>
      <w:pPr>
        <w:pStyle w:val="Heading2"/>
      </w:pPr>
      <w:r>
        <w:t xml:space="preserve">Integration with SESSION HYGIENE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cctop complements the existing cc-status-line plugin. cc-status-line shows context % within a single session; cctop provides the outer-loop view across all sessions. Consider adding to setup-claude-hygiene.sh in cli-anything-biddeed.</w:t>
      </w:r>
    </w:p>
    <w:p>
      <w:pPr>
        <w:pBdr>
          <w:top w:val="single" w:color="F59E0B" w:sz="4" w:space="4"/>
        </w:pBdr>
        <w:spacing w:before="300"/>
      </w:pPr>
      <w:r>
        <w:rPr>
          <w:rFonts w:ascii="Arial" w:cs="Arial" w:eastAsia="Arial" w:hAnsi="Arial"/>
          <w:b/>
          <w:bCs/>
          <w:color w:val="F59E0B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Only sessions started AFTER installation are tracked. Existing sessions will not appear until restarted.</w:t>
      </w:r>
    </w:p>
    <w:sectPr>
      <w:head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BidDeed.AI</w:t>
    </w:r>
    <w:r>
      <w:rPr>
        <w:rFonts w:ascii="Arial" w:cs="Arial" w:eastAsia="Arial" w:hAnsi="Arial"/>
        <w:color w:val="666666"/>
        <w:sz w:val="18"/>
        <w:szCs w:val="18"/>
      </w:rPr>
      <w:t xml:space="preserve">  |  Security &amp; Value Assessment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2026-03-17T11:16:54.815Z</dcterms:created>
  <dcterms:modified xsi:type="dcterms:W3CDTF">2026-03-17T11:16:54.816Z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