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60" w:after="12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8"/>
          <w:szCs w:val="28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8"/>
          <w:szCs w:val="28"/>
        </w:rPr>
        <w:t>Professional Summary</w:t>
      </w:r>
    </w:p>
    <w:p>
      <w:pPr>
        <w:pStyle w:val="Normal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cs="Arial" w:ascii="Arial" w:hAnsi="Arial"/>
        </w:rPr>
        <w:t>Mechanical Engineer with 25+ years of diverse experience across automotive and aviation industries, specializing in ICE, EV, and propulsion systems. Proficient in developing, testing, and validating complex systems with a deep understanding of engineering principles. Adept at managing cross-functional teams, mentoring engineers, and driving innovative solutions. Strong analytical skills with expertise in diagnostics, root-cause analysis, and data-driven decision-making.</w:t>
      </w:r>
    </w:p>
    <w:p>
      <w:pPr>
        <w:pStyle w:val="Normal"/>
        <w:spacing w:before="360" w:after="12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8"/>
          <w:szCs w:val="28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8"/>
          <w:szCs w:val="28"/>
        </w:rPr>
        <w:t>Core Competencies</w:t>
      </w:r>
    </w:p>
    <w:p>
      <w:pPr>
        <w:pStyle w:val="ListParagraph"/>
        <w:numPr>
          <w:ilvl w:val="0"/>
          <w:numId w:val="2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Test Engineering &amp; Validation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hanging="360" w:left="90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Dynamometers, Data Acquisition, Instrumentation, V&amp;V Processes</w:t>
      </w:r>
    </w:p>
    <w:p>
      <w:pPr>
        <w:pStyle w:val="ListParagraph"/>
        <w:numPr>
          <w:ilvl w:val="0"/>
          <w:numId w:val="2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System Development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hanging="360" w:left="90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Propulsion Systems, Powertrain, EV/ICE Technologies, Hybrid Systems</w:t>
      </w:r>
    </w:p>
    <w:p>
      <w:pPr>
        <w:pStyle w:val="ListParagraph"/>
        <w:numPr>
          <w:ilvl w:val="0"/>
          <w:numId w:val="2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Data Analysis &amp; Diagnostics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hanging="360" w:left="90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NVH, Performance Mapping, Root-Cause Analysis, LabVIEW</w:t>
      </w:r>
    </w:p>
    <w:p>
      <w:pPr>
        <w:pStyle w:val="ListParagraph"/>
        <w:numPr>
          <w:ilvl w:val="0"/>
          <w:numId w:val="2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Project Leadership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hanging="360" w:left="90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Cross-Functional Team Collaboration, Mentorship, Process Optimization</w:t>
      </w:r>
    </w:p>
    <w:p>
      <w:pPr>
        <w:pStyle w:val="Normal"/>
        <w:spacing w:before="360" w:after="12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8"/>
          <w:szCs w:val="28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8"/>
          <w:szCs w:val="28"/>
        </w:rPr>
        <w:t>Professional Experience</w:t>
      </w:r>
    </w:p>
    <w:p>
      <w:pPr>
        <w:pStyle w:val="Normal"/>
        <w:spacing w:before="120" w:after="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4"/>
          <w:szCs w:val="24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4"/>
          <w:szCs w:val="24"/>
        </w:rPr>
        <w:t>Wisk Aero – Mountain View, 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Staff Systems Test Engineer – Propulsion (Jan 2024 – Nov 2024)</w:t>
      </w:r>
    </w:p>
    <w:p>
      <w:pPr>
        <w:pStyle w:val="ListParagraph"/>
        <w:numPr>
          <w:ilvl w:val="0"/>
          <w:numId w:val="1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Designed, assembled, and commissioned test assets for Wisk Generation 6 Aircraft Systems Verification &amp; Validation (V&amp;V)</w:t>
      </w:r>
    </w:p>
    <w:p>
      <w:pPr>
        <w:pStyle w:val="ListParagraph"/>
        <w:numPr>
          <w:ilvl w:val="0"/>
          <w:numId w:val="1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Led cross-functional teams in developing test requirements and troubleshooting</w:t>
      </w:r>
    </w:p>
    <w:p>
      <w:pPr>
        <w:pStyle w:val="ListParagraph"/>
        <w:numPr>
          <w:ilvl w:val="0"/>
          <w:numId w:val="1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Mentored new engineers in propulsion testing and certification processes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Lead Systems Test Engineer – Propulsion (May 2023 – Dec 2023)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450"/>
        <w:contextualSpacing/>
        <w:jc w:val="both"/>
        <w:rPr>
          <w:rFonts w:ascii="Arial" w:hAnsi="Arial" w:eastAsia="Times New Roman" w:cs="Arial"/>
          <w:color w:val="000000"/>
        </w:rPr>
      </w:pPr>
      <w:r>
        <w:rPr>
          <w:rFonts w:cs="Arial" w:ascii="Arial" w:hAnsi="Arial"/>
        </w:rPr>
        <w:t>Directed system and subsystem verification for hybrid aircraft powertrain systems, including Iron Bird and thrust stand setups</w:t>
      </w:r>
    </w:p>
    <w:p>
      <w:pPr>
        <w:pStyle w:val="ListParagraph"/>
        <w:numPr>
          <w:ilvl w:val="0"/>
          <w:numId w:val="3"/>
        </w:numPr>
        <w:ind w:hanging="360" w:left="450"/>
        <w:jc w:val="both"/>
        <w:rPr>
          <w:rFonts w:ascii="Arial" w:hAnsi="Arial" w:eastAsia="Times New Roman" w:cs="Arial"/>
          <w:color w:val="000000"/>
        </w:rPr>
      </w:pPr>
      <w:r>
        <w:rPr>
          <w:rFonts w:cs="Arial" w:ascii="Arial" w:hAnsi="Arial"/>
        </w:rPr>
        <w:t>Developed and operated National Instruments hardware and software (LabVIEW, VeriStand)</w:t>
      </w:r>
    </w:p>
    <w:p>
      <w:pPr>
        <w:pStyle w:val="ListParagraph"/>
        <w:numPr>
          <w:ilvl w:val="0"/>
          <w:numId w:val="3"/>
        </w:numPr>
        <w:ind w:hanging="360" w:left="450"/>
        <w:jc w:val="both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cs="Arial" w:ascii="Arial" w:hAnsi="Arial"/>
        </w:rPr>
        <w:t>Established powertrain testing labs, achieving full operational capacity from ground zero</w:t>
      </w:r>
    </w:p>
    <w:p>
      <w:pPr>
        <w:pStyle w:val="Normal"/>
        <w:spacing w:before="120" w:after="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4"/>
          <w:szCs w:val="24"/>
        </w:rPr>
      </w:pPr>
      <w:bookmarkStart w:id="0" w:name="_Hlk165900578"/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4"/>
          <w:szCs w:val="24"/>
        </w:rPr>
        <w:t>Archer Aviation – San Jose, 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Motor Build &amp; Powertrain Testing Labs Leader (Feb 2022 – Apr 2023)</w:t>
      </w:r>
    </w:p>
    <w:p>
      <w:pPr>
        <w:pStyle w:val="ListParagraph"/>
        <w:numPr>
          <w:ilvl w:val="0"/>
          <w:numId w:val="4"/>
        </w:numPr>
        <w:ind w:hanging="360" w:left="450"/>
        <w:jc w:val="both"/>
        <w:rPr>
          <w:rFonts w:ascii="Arial" w:hAnsi="Arial" w:eastAsia="Times New Roman" w:cs="Arial"/>
          <w:color w:themeColor="text1" w:val="000000"/>
        </w:rPr>
      </w:pPr>
      <w:r>
        <w:rPr>
          <w:rFonts w:cs="Arial" w:ascii="Arial" w:hAnsi="Arial"/>
        </w:rPr>
        <w:t>Designed and commissioned motor build and powertrain testing labs, including AC and water brake dynamometers</w:t>
      </w:r>
    </w:p>
    <w:p>
      <w:pPr>
        <w:pStyle w:val="ListParagraph"/>
        <w:numPr>
          <w:ilvl w:val="0"/>
          <w:numId w:val="4"/>
        </w:numPr>
        <w:ind w:hanging="360" w:left="450"/>
        <w:jc w:val="both"/>
        <w:rPr>
          <w:rFonts w:ascii="Arial" w:hAnsi="Arial" w:eastAsia="Times New Roman" w:cs="Arial"/>
          <w:color w:themeColor="text1" w:val="000000"/>
        </w:rPr>
      </w:pPr>
      <w:r>
        <w:rPr>
          <w:rFonts w:cs="Arial" w:ascii="Arial" w:hAnsi="Arial"/>
        </w:rPr>
        <w:t>Led test planning for performance, mechanical/electrical validation, and HALT testing</w:t>
      </w:r>
    </w:p>
    <w:p>
      <w:pPr>
        <w:pStyle w:val="ListParagraph"/>
        <w:numPr>
          <w:ilvl w:val="0"/>
          <w:numId w:val="4"/>
        </w:numPr>
        <w:ind w:hanging="360" w:left="450"/>
        <w:jc w:val="both"/>
        <w:rPr>
          <w:rFonts w:ascii="Arial" w:hAnsi="Arial" w:eastAsia="Times New Roman" w:cs="Arial"/>
          <w:color w:themeColor="text1" w:val="000000"/>
        </w:rPr>
      </w:pPr>
      <w:bookmarkStart w:id="1" w:name="_Hlk165900578"/>
      <w:r>
        <w:rPr>
          <w:rFonts w:cs="Arial" w:ascii="Arial" w:hAnsi="Arial"/>
        </w:rPr>
        <w:t>Conducted detailed data analysis for performance, NVH, and durability assessments</w:t>
      </w:r>
      <w:bookmarkEnd w:id="1"/>
    </w:p>
    <w:p>
      <w:pPr>
        <w:pStyle w:val="Normal"/>
        <w:spacing w:before="120" w:after="0"/>
        <w:rPr>
          <w:rFonts w:ascii="Calibri Light" w:hAnsi="Calibri Light" w:eastAsia="Times New Roman" w:cs="Calibri Light" w:asciiTheme="majorHAnsi" w:cstheme="majorHAnsi" w:hAnsiTheme="majorHAnsi"/>
          <w:color w:val="345DA6"/>
          <w:sz w:val="24"/>
          <w:szCs w:val="24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4"/>
          <w:szCs w:val="24"/>
        </w:rPr>
        <w:t>Lucid Motors – Newark, 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Drive Units Test &amp; Validation Technical Specialist (Aug 2021 – Jan 2022)</w:t>
      </w:r>
    </w:p>
    <w:p>
      <w:pPr>
        <w:pStyle w:val="ListParagraph"/>
        <w:numPr>
          <w:ilvl w:val="0"/>
          <w:numId w:val="5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Led HALT and environmental testing for EV drive units</w:t>
      </w:r>
    </w:p>
    <w:p>
      <w:pPr>
        <w:pStyle w:val="ListParagraph"/>
        <w:numPr>
          <w:ilvl w:val="0"/>
          <w:numId w:val="5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Developed test consoles using LabVIEW and VeriStand for powertrain setups</w:t>
      </w:r>
    </w:p>
    <w:p>
      <w:pPr>
        <w:pStyle w:val="ListParagraph"/>
        <w:numPr>
          <w:ilvl w:val="0"/>
          <w:numId w:val="5"/>
        </w:numPr>
        <w:ind w:hanging="360" w:left="450"/>
        <w:jc w:val="both"/>
        <w:rPr>
          <w:rFonts w:ascii="Arial" w:hAnsi="Arial" w:eastAsia="Times New Roman" w:cs="Arial"/>
        </w:rPr>
      </w:pPr>
      <w:r>
        <w:rPr>
          <w:rFonts w:cs="Arial" w:ascii="Arial" w:hAnsi="Arial"/>
        </w:rPr>
        <w:t>Redesigned test cells and procedures, enhancing test efficiency and accuracy</w:t>
      </w:r>
    </w:p>
    <w:p>
      <w:pPr>
        <w:pStyle w:val="Normal"/>
        <w:spacing w:before="120" w:after="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4"/>
          <w:szCs w:val="24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4"/>
          <w:szCs w:val="24"/>
        </w:rPr>
        <w:t>UAV Turbines – Miami, FL</w:t>
      </w:r>
    </w:p>
    <w:p>
      <w:pPr>
        <w:pStyle w:val="Normal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cs="Arial" w:ascii="Arial" w:hAnsi="Arial"/>
        </w:rPr>
        <w:t>Senior Test Engineer (May 2020 – Oct 2021)</w:t>
      </w:r>
    </w:p>
    <w:p>
      <w:pPr>
        <w:pStyle w:val="ListParagraph"/>
        <w:numPr>
          <w:ilvl w:val="0"/>
          <w:numId w:val="6"/>
        </w:numPr>
        <w:ind w:hanging="360" w:left="45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cs="Arial" w:ascii="Arial" w:hAnsi="Arial"/>
        </w:rPr>
        <w:t>Enhanced test data recording, processing, and reporting systems</w:t>
      </w:r>
    </w:p>
    <w:p>
      <w:pPr>
        <w:pStyle w:val="ListParagraph"/>
        <w:numPr>
          <w:ilvl w:val="0"/>
          <w:numId w:val="6"/>
        </w:numPr>
        <w:ind w:hanging="360" w:left="45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cs="Arial" w:ascii="Arial" w:hAnsi="Arial"/>
        </w:rPr>
        <w:t>Led NVH studies, instrumentation, calibration, and post-processing</w:t>
      </w:r>
    </w:p>
    <w:p>
      <w:pPr>
        <w:pStyle w:val="ListParagraph"/>
        <w:numPr>
          <w:ilvl w:val="0"/>
          <w:numId w:val="6"/>
        </w:numPr>
        <w:ind w:hanging="360" w:left="450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cs="Arial" w:ascii="Arial" w:hAnsi="Arial"/>
        </w:rPr>
        <w:t>Authored and maintained test documentation, improving procedural clarity</w:t>
      </w:r>
    </w:p>
    <w:p>
      <w:pPr>
        <w:pStyle w:val="Normal"/>
        <w:spacing w:before="120" w:after="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4"/>
          <w:szCs w:val="24"/>
        </w:rPr>
      </w:pPr>
      <w:bookmarkStart w:id="2" w:name="_Hlk184078787"/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4"/>
          <w:szCs w:val="24"/>
        </w:rPr>
        <w:t>FCA North America (Chrysler Technical Center) – Detroit, MI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Powertrain Advanced Engine Engineer (Jan 2019 – Aug 2021)</w:t>
      </w:r>
    </w:p>
    <w:p>
      <w:pPr>
        <w:pStyle w:val="ListParagraph"/>
        <w:numPr>
          <w:ilvl w:val="0"/>
          <w:numId w:val="7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Designed base engine components and systems for advanced fuel-efficient engines</w:t>
      </w:r>
    </w:p>
    <w:p>
      <w:pPr>
        <w:pStyle w:val="ListParagraph"/>
        <w:numPr>
          <w:ilvl w:val="0"/>
          <w:numId w:val="7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Supported dynamometer and bench testing, facilitating project handoff to production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Core Engine Mechanical Development Test Engineer (Aug 2015 – Dec 2018)</w:t>
      </w:r>
    </w:p>
    <w:p>
      <w:pPr>
        <w:pStyle w:val="ListParagraph"/>
        <w:numPr>
          <w:ilvl w:val="0"/>
          <w:numId w:val="8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Worked on I4, V6, V8 platforms and PHEV technologies, focusing on DFMEA and DVP&amp;R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Powertrain CAE Engineer (May 2015 – Aug 2015)</w:t>
      </w:r>
    </w:p>
    <w:p>
      <w:pPr>
        <w:pStyle w:val="ListParagraph"/>
        <w:numPr>
          <w:ilvl w:val="0"/>
          <w:numId w:val="8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Led virtual analysis for powertrain material model development and validation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Dynamometer Test Management Engineer (Nov 2013 – May 2015)</w:t>
      </w:r>
    </w:p>
    <w:p>
      <w:pPr>
        <w:pStyle w:val="ListParagraph"/>
        <w:numPr>
          <w:ilvl w:val="0"/>
          <w:numId w:val="8"/>
        </w:numPr>
        <w:ind w:hanging="360" w:left="450"/>
        <w:jc w:val="both"/>
        <w:rPr>
          <w:rFonts w:ascii="Arial" w:hAnsi="Arial" w:eastAsia="Times New Roman" w:cs="Arial"/>
          <w:color w:val="000000"/>
        </w:rPr>
      </w:pPr>
      <w:bookmarkStart w:id="3" w:name="_Hlk184078787"/>
      <w:r>
        <w:rPr>
          <w:rFonts w:cs="Arial" w:ascii="Arial" w:hAnsi="Arial"/>
        </w:rPr>
        <w:t>Managed engine, transmission, and catalytic converter testing for powertrain systems</w:t>
      </w:r>
      <w:bookmarkEnd w:id="3"/>
    </w:p>
    <w:p>
      <w:pPr>
        <w:pStyle w:val="Normal"/>
        <w:spacing w:before="360" w:after="12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8"/>
          <w:szCs w:val="28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8"/>
          <w:szCs w:val="28"/>
        </w:rPr>
        <w:t>Education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Ph.D. in Mechanical Engineering (ABD) – Oakland University, Rochester Hills, MI (2016 – 2025)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M.S. in Mechanical Engineering – University of Florida, Gainesville, FL (2005 – 2007)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B.S. in Mechanical Engineering – Florida Atlantic University, Boca Raton, FL (2000 – 2004)</w:t>
      </w:r>
    </w:p>
    <w:p>
      <w:pPr>
        <w:pStyle w:val="Normal"/>
        <w:spacing w:before="360" w:after="120"/>
        <w:rPr>
          <w:rFonts w:ascii="Calibri Light" w:hAnsi="Calibri Light" w:eastAsia="Times New Roman" w:cs="Calibri Light" w:asciiTheme="majorHAnsi" w:cstheme="majorHAnsi" w:hAnsiTheme="majorHAnsi"/>
          <w:b/>
          <w:bCs/>
          <w:color w:val="345DA6"/>
          <w:sz w:val="28"/>
          <w:szCs w:val="28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345DA6"/>
          <w:sz w:val="28"/>
          <w:szCs w:val="28"/>
        </w:rPr>
        <w:t>Technical Skills</w:t>
      </w:r>
    </w:p>
    <w:p>
      <w:pPr>
        <w:pStyle w:val="ListParagraph"/>
        <w:numPr>
          <w:ilvl w:val="0"/>
          <w:numId w:val="8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Software &amp; Tools</w:t>
      </w:r>
    </w:p>
    <w:p>
      <w:pPr>
        <w:pStyle w:val="ListParagraph"/>
        <w:numPr>
          <w:ilvl w:val="1"/>
          <w:numId w:val="8"/>
        </w:numPr>
        <w:ind w:hanging="360" w:left="90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LabVIEW, VeriStand, ANSYS, SolidWorks, Siemens NX, AutoCAD, MATLAB, Simulink, Catia, Abaqus, DeweSoft, Python, C/C++, C#, </w:t>
      </w:r>
      <w:r>
        <w:rPr>
          <w:rFonts w:cs="Arial" w:ascii="Arial" w:hAnsi="Arial"/>
        </w:rPr>
        <w:t xml:space="preserve">HTML, CSS, JavaScript, </w:t>
      </w:r>
      <w:r>
        <w:rPr>
          <w:rFonts w:cs="Arial" w:ascii="Arial" w:hAnsi="Arial"/>
        </w:rPr>
        <w:t xml:space="preserve">Linux, </w:t>
      </w:r>
      <w:r>
        <w:rPr>
          <w:rFonts w:cs="Arial" w:ascii="Arial" w:hAnsi="Arial"/>
        </w:rPr>
        <w:t>Git, GitHub</w:t>
      </w:r>
    </w:p>
    <w:p>
      <w:pPr>
        <w:pStyle w:val="ListParagraph"/>
        <w:numPr>
          <w:ilvl w:val="0"/>
          <w:numId w:val="8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Mechanical Systems</w:t>
      </w:r>
    </w:p>
    <w:p>
      <w:pPr>
        <w:pStyle w:val="ListParagraph"/>
        <w:numPr>
          <w:ilvl w:val="1"/>
          <w:numId w:val="8"/>
        </w:numPr>
        <w:ind w:hanging="360" w:left="900"/>
        <w:jc w:val="both"/>
        <w:rPr>
          <w:rFonts w:ascii="Arial" w:hAnsi="Arial" w:cs="Arial"/>
        </w:rPr>
      </w:pPr>
      <w:r>
        <w:rPr>
          <w:rFonts w:cs="Arial" w:ascii="Arial" w:hAnsi="Arial"/>
        </w:rPr>
        <w:t>Dynamometers, NVH Testing, Powertrain Calibration, Fluid Mechanics, Thermodynamics</w:t>
      </w:r>
    </w:p>
    <w:p>
      <w:pPr>
        <w:pStyle w:val="ListParagraph"/>
        <w:numPr>
          <w:ilvl w:val="0"/>
          <w:numId w:val="8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Simulation &amp; Analysis</w:t>
      </w:r>
    </w:p>
    <w:p>
      <w:pPr>
        <w:pStyle w:val="ListParagraph"/>
        <w:numPr>
          <w:ilvl w:val="1"/>
          <w:numId w:val="8"/>
        </w:numPr>
        <w:ind w:hanging="360" w:left="90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GT-Power, CHEMKIN, Converge CFD, AVL Excite, nCode, Fluent, </w:t>
      </w:r>
      <w:r>
        <w:rPr>
          <w:rFonts w:cs="Arial" w:ascii="Arial" w:hAnsi="Arial"/>
        </w:rPr>
        <w:t>Star-CCM+</w:t>
      </w:r>
    </w:p>
    <w:p>
      <w:pPr>
        <w:pStyle w:val="ListParagraph"/>
        <w:numPr>
          <w:ilvl w:val="0"/>
          <w:numId w:val="8"/>
        </w:numPr>
        <w:ind w:hanging="360" w:left="450"/>
        <w:jc w:val="both"/>
        <w:rPr>
          <w:rFonts w:ascii="Arial" w:hAnsi="Arial" w:cs="Arial"/>
        </w:rPr>
      </w:pPr>
      <w:r>
        <w:rPr>
          <w:rFonts w:cs="Arial" w:ascii="Arial" w:hAnsi="Arial"/>
        </w:rPr>
        <w:t>Other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ind w:hanging="360" w:left="90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MS Office Suite, PLCs, Microcontrollers, Data Acquisition &amp; Analysis, DFSS Black Belt Training, Oscilloscope, Spectrum Analyzer, Communication (CAN, RS-232/485, EtherCAT, Ethernet, Modbus RTU/TCP, </w:t>
      </w:r>
      <w:r>
        <w:rPr>
          <w:rFonts w:cs="Arial" w:ascii="Arial" w:hAnsi="Arial"/>
        </w:rPr>
        <w:t xml:space="preserve">High Voltage Systems, </w:t>
      </w:r>
      <w:r>
        <w:rPr>
          <w:rFonts w:cs="Arial" w:ascii="Arial" w:hAnsi="Arial"/>
        </w:rPr>
        <w:t>others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432" w:top="720" w:footer="0" w:bottom="4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480" w:after="0"/>
      <w:jc w:val="center"/>
      <w:rPr/>
    </w:pPr>
    <w:r>
      <w:rPr/>
      <w:t>Alexander Breves</w:t>
    </w:r>
  </w:p>
  <w:p>
    <w:pPr>
      <w:pStyle w:val="Normal"/>
      <w:spacing w:before="0" w:after="160"/>
      <w:jc w:val="center"/>
      <w:rPr/>
    </w:pPr>
    <w:r>
      <w:rPr/>
      <w:t xml:space="preserve">+1 (954) 325-2933 · abreves@yahoo.com · </w:t>
    </w:r>
    <w:r>
      <w:rPr/>
      <w:t>a</w:t>
    </w:r>
    <w:r>
      <w:rPr/>
      <w:t xml:space="preserve">lexbreves.com · </w:t>
    </w:r>
    <w:r>
      <w:rPr/>
      <w:t>California, USA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480" w:after="0"/>
      <w:jc w:val="center"/>
      <w:rPr/>
    </w:pPr>
    <w:r>
      <w:rPr/>
      <w:t>Alexander Breves</w:t>
    </w:r>
  </w:p>
  <w:p>
    <w:pPr>
      <w:pStyle w:val="Normal"/>
      <w:spacing w:before="0" w:after="160"/>
      <w:jc w:val="center"/>
      <w:rPr/>
    </w:pPr>
    <w:r>
      <w:rPr/>
      <w:t xml:space="preserve">+1 (954) 325-2933 · abreves@yahoo.com · </w:t>
    </w:r>
    <w:r>
      <w:rPr/>
      <w:t>a</w:t>
    </w:r>
    <w:r>
      <w:rPr/>
      <w:t xml:space="preserve">lexbreves.com · </w:t>
    </w:r>
    <w:r>
      <w:rPr/>
      <w:t>California, USA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f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da8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a3736"/>
    <w:rPr>
      <w:color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00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004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76856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36da8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a7672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00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00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ContactInfo" w:customStyle="1">
    <w:name w:val="Style Contact Info"/>
    <w:basedOn w:val="Normal"/>
    <w:qFormat/>
    <w:rsid w:val="000e004f"/>
    <w:pPr>
      <w:spacing w:lineRule="atLeast" w:line="220" w:before="0" w:after="0"/>
      <w:jc w:val="center"/>
    </w:pPr>
    <w:rPr>
      <w:rFonts w:ascii="Times New Roman" w:hAnsi="Times New Roman" w:eastAsia="Times New Roman" w:cs="Times New Roman"/>
      <w:sz w:val="18"/>
      <w:szCs w:val="20"/>
    </w:rPr>
  </w:style>
  <w:style w:type="paragraph" w:styleId="YourNamePage2" w:customStyle="1">
    <w:name w:val="Your Name Page 2"/>
    <w:basedOn w:val="Normal"/>
    <w:qFormat/>
    <w:rsid w:val="000e004f"/>
    <w:pPr>
      <w:spacing w:lineRule="atLeast" w:line="220" w:before="60" w:after="40"/>
      <w:jc w:val="center"/>
    </w:pPr>
    <w:rPr>
      <w:rFonts w:ascii="Tahoma" w:hAnsi="Tahoma" w:eastAsia="Times New Roman" w:cs="Times New Roman"/>
      <w:b/>
      <w:spacing w:val="1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3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F0A2-1215-425C-B4E4-4AC8AC5C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LibreOffice/24.2.7.2$Linux_X86_64 LibreOffice_project/420$Build-2</Application>
  <AppVersion>15.0000</AppVersion>
  <Pages>2</Pages>
  <Words>580</Words>
  <Characters>3741</Characters>
  <CharactersWithSpaces>4246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2024-12-16T08:29:00Z</dcterms:created>
  <dc:creator>Alexander Breves</dc:creator>
  <dc:description/>
  <dc:language>en-US</dc:language>
  <cp:lastModifiedBy/>
  <cp:lastPrinted>2024-11-25T01:33:00Z</cp:lastPrinted>
  <dcterms:modified xsi:type="dcterms:W3CDTF">2025-01-11T17:11:17Z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