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EC" w:rsidRPr="00C556A9" w:rsidRDefault="00D725EC" w:rsidP="00FD37EE">
      <w:pPr>
        <w:spacing w:after="0" w:line="240" w:lineRule="auto"/>
        <w:jc w:val="right"/>
        <w:rPr>
          <w:rFonts w:asciiTheme="majorBidi" w:hAnsiTheme="majorBidi" w:cstheme="majorBidi"/>
        </w:rPr>
      </w:pPr>
      <w:r w:rsidRPr="00C556A9">
        <w:rPr>
          <w:rFonts w:asciiTheme="majorBidi" w:hAnsiTheme="majorBidi" w:cstheme="majorBidi"/>
        </w:rPr>
        <w:t>Centre for Marine Socioecology</w:t>
      </w:r>
    </w:p>
    <w:p w:rsidR="00D725EC" w:rsidRPr="00C556A9" w:rsidRDefault="00071447" w:rsidP="00FD37EE">
      <w:pPr>
        <w:spacing w:after="0" w:line="240" w:lineRule="auto"/>
        <w:jc w:val="right"/>
        <w:rPr>
          <w:rFonts w:asciiTheme="majorBidi" w:hAnsiTheme="majorBidi" w:cstheme="majorBidi"/>
        </w:rPr>
      </w:pPr>
      <w:r w:rsidRPr="00C556A9">
        <w:rPr>
          <w:rFonts w:asciiTheme="majorBidi" w:hAnsiTheme="majorBidi" w:cstheme="majorBidi"/>
        </w:rPr>
        <w:t xml:space="preserve">Institute for Marine and Antarctic Studies, </w:t>
      </w:r>
      <w:r w:rsidR="00D725EC" w:rsidRPr="00C556A9">
        <w:rPr>
          <w:rFonts w:asciiTheme="majorBidi" w:hAnsiTheme="majorBidi" w:cstheme="majorBidi"/>
        </w:rPr>
        <w:t>University of Tasmania</w:t>
      </w:r>
    </w:p>
    <w:p w:rsidR="00071447" w:rsidRPr="00C556A9" w:rsidRDefault="00D725EC" w:rsidP="00FD37EE">
      <w:pPr>
        <w:spacing w:after="0" w:line="240" w:lineRule="auto"/>
        <w:jc w:val="right"/>
        <w:rPr>
          <w:rFonts w:asciiTheme="majorBidi" w:hAnsiTheme="majorBidi" w:cstheme="majorBidi"/>
        </w:rPr>
      </w:pPr>
      <w:r w:rsidRPr="00C556A9">
        <w:rPr>
          <w:rFonts w:asciiTheme="majorBidi" w:hAnsiTheme="majorBidi" w:cstheme="majorBidi"/>
        </w:rPr>
        <w:t>Battery Point, Hobart, 7007</w:t>
      </w:r>
    </w:p>
    <w:p w:rsidR="00D725EC" w:rsidRPr="00C556A9" w:rsidRDefault="00D725EC" w:rsidP="00FD37EE">
      <w:pPr>
        <w:spacing w:after="0" w:line="240" w:lineRule="auto"/>
        <w:jc w:val="right"/>
        <w:rPr>
          <w:rFonts w:asciiTheme="majorBidi" w:hAnsiTheme="majorBidi" w:cstheme="majorBidi"/>
        </w:rPr>
      </w:pPr>
      <w:r w:rsidRPr="00C556A9">
        <w:rPr>
          <w:rFonts w:asciiTheme="majorBidi" w:hAnsiTheme="majorBidi" w:cstheme="majorBidi"/>
        </w:rPr>
        <w:t>Tasmania, Australia</w:t>
      </w:r>
    </w:p>
    <w:p w:rsidR="00D725EC" w:rsidRPr="00C556A9" w:rsidRDefault="00D725EC" w:rsidP="00FD37EE">
      <w:pPr>
        <w:spacing w:after="0" w:line="240" w:lineRule="auto"/>
        <w:jc w:val="right"/>
        <w:rPr>
          <w:rStyle w:val="Hyperlink"/>
          <w:rFonts w:asciiTheme="majorBidi" w:hAnsiTheme="majorBidi" w:cstheme="majorBidi"/>
        </w:rPr>
      </w:pPr>
      <w:r w:rsidRPr="00C556A9">
        <w:rPr>
          <w:rFonts w:asciiTheme="majorBidi" w:hAnsiTheme="majorBidi" w:cstheme="majorBidi"/>
        </w:rPr>
        <w:t xml:space="preserve">Email: </w:t>
      </w:r>
      <w:hyperlink r:id="rId7" w:history="1">
        <w:r w:rsidRPr="00C556A9">
          <w:rPr>
            <w:rStyle w:val="Hyperlink"/>
            <w:rFonts w:asciiTheme="majorBidi" w:hAnsiTheme="majorBidi" w:cstheme="majorBidi"/>
          </w:rPr>
          <w:t>richardstuart.cottrell@utas.edu.au</w:t>
        </w:r>
      </w:hyperlink>
    </w:p>
    <w:p w:rsidR="00D725EC" w:rsidRPr="00C556A9" w:rsidRDefault="00D725EC" w:rsidP="00FD37EE">
      <w:pPr>
        <w:spacing w:after="0" w:line="240" w:lineRule="auto"/>
        <w:jc w:val="right"/>
        <w:rPr>
          <w:rFonts w:asciiTheme="majorBidi" w:hAnsiTheme="majorBidi" w:cstheme="majorBidi"/>
        </w:rPr>
      </w:pPr>
      <w:r w:rsidRPr="00C556A9">
        <w:rPr>
          <w:rStyle w:val="Hyperlink"/>
          <w:rFonts w:asciiTheme="majorBidi" w:hAnsiTheme="majorBidi" w:cstheme="majorBidi"/>
        </w:rPr>
        <w:t>Tel: +61413879693</w:t>
      </w:r>
    </w:p>
    <w:p w:rsidR="00930CE0" w:rsidRPr="00C556A9" w:rsidRDefault="00930CE0" w:rsidP="00FD37EE">
      <w:pPr>
        <w:spacing w:line="240" w:lineRule="auto"/>
        <w:rPr>
          <w:rFonts w:asciiTheme="majorBidi" w:hAnsiTheme="majorBidi" w:cstheme="majorBidi"/>
        </w:rPr>
      </w:pPr>
      <w:r w:rsidRPr="00C95940">
        <w:rPr>
          <w:rFonts w:asciiTheme="majorBidi" w:hAnsiTheme="majorBidi" w:cstheme="majorBidi"/>
          <w:i/>
          <w:iCs/>
        </w:rPr>
        <w:t>NATURE SUSTAINABILITY</w:t>
      </w:r>
      <w:r w:rsidRPr="00C556A9">
        <w:rPr>
          <w:rFonts w:asciiTheme="majorBidi" w:hAnsiTheme="majorBidi" w:cstheme="majorBidi"/>
        </w:rPr>
        <w:t xml:space="preserve"> Editor</w:t>
      </w:r>
    </w:p>
    <w:p w:rsidR="00D725EC" w:rsidRPr="00C556A9" w:rsidRDefault="00D725EC" w:rsidP="00D725EC">
      <w:pPr>
        <w:rPr>
          <w:rFonts w:asciiTheme="majorBidi" w:hAnsiTheme="majorBidi" w:cstheme="majorBidi"/>
        </w:rPr>
      </w:pPr>
      <w:r w:rsidRPr="00C556A9">
        <w:rPr>
          <w:rFonts w:asciiTheme="majorBidi" w:hAnsiTheme="majorBidi" w:cstheme="majorBidi"/>
        </w:rPr>
        <w:t xml:space="preserve">Dear Dr Contestabile, </w:t>
      </w:r>
    </w:p>
    <w:p w:rsidR="00A02F60" w:rsidRPr="00C556A9" w:rsidRDefault="00D725EC" w:rsidP="00CC33AF">
      <w:pPr>
        <w:spacing w:after="240" w:line="240" w:lineRule="auto"/>
        <w:rPr>
          <w:rFonts w:asciiTheme="majorBidi" w:hAnsiTheme="majorBidi" w:cstheme="majorBidi"/>
        </w:rPr>
      </w:pPr>
      <w:r w:rsidRPr="00C556A9">
        <w:rPr>
          <w:rFonts w:asciiTheme="majorBidi" w:hAnsiTheme="majorBidi" w:cstheme="majorBidi"/>
        </w:rPr>
        <w:t xml:space="preserve">Please find </w:t>
      </w:r>
      <w:r w:rsidR="00553C94" w:rsidRPr="00C556A9">
        <w:rPr>
          <w:rFonts w:asciiTheme="majorBidi" w:hAnsiTheme="majorBidi" w:cstheme="majorBidi"/>
        </w:rPr>
        <w:t>attached</w:t>
      </w:r>
      <w:r w:rsidRPr="00C556A9">
        <w:rPr>
          <w:rFonts w:asciiTheme="majorBidi" w:hAnsiTheme="majorBidi" w:cstheme="majorBidi"/>
        </w:rPr>
        <w:t xml:space="preserve">, our </w:t>
      </w:r>
      <w:r w:rsidR="000904A0" w:rsidRPr="00C556A9">
        <w:rPr>
          <w:rFonts w:asciiTheme="majorBidi" w:hAnsiTheme="majorBidi" w:cstheme="majorBidi"/>
        </w:rPr>
        <w:t>manuscript</w:t>
      </w:r>
      <w:r w:rsidRPr="00C556A9">
        <w:rPr>
          <w:rFonts w:asciiTheme="majorBidi" w:hAnsiTheme="majorBidi" w:cstheme="majorBidi"/>
        </w:rPr>
        <w:t xml:space="preserve"> titled “Food production shocks across land and sea”. </w:t>
      </w:r>
      <w:r w:rsidR="00CC33AF">
        <w:rPr>
          <w:rFonts w:asciiTheme="majorBidi" w:hAnsiTheme="majorBidi" w:cstheme="majorBidi"/>
        </w:rPr>
        <w:t>Sudden and unexpected losses (or ‘shocks’) to food</w:t>
      </w:r>
      <w:r w:rsidR="003833DC" w:rsidRPr="00C556A9">
        <w:rPr>
          <w:rFonts w:asciiTheme="majorBidi" w:hAnsiTheme="majorBidi" w:cstheme="majorBidi"/>
        </w:rPr>
        <w:t xml:space="preserve"> production represent significant challenges for meeting hunger targets through their capacity to disrupt </w:t>
      </w:r>
      <w:r w:rsidR="00930CE0" w:rsidRPr="00C556A9">
        <w:rPr>
          <w:rFonts w:asciiTheme="majorBidi" w:hAnsiTheme="majorBidi" w:cstheme="majorBidi"/>
        </w:rPr>
        <w:t xml:space="preserve">the supply of domestic or </w:t>
      </w:r>
      <w:r w:rsidR="00EF1E71" w:rsidRPr="00C556A9">
        <w:rPr>
          <w:rFonts w:asciiTheme="majorBidi" w:hAnsiTheme="majorBidi" w:cstheme="majorBidi"/>
        </w:rPr>
        <w:t>traded</w:t>
      </w:r>
      <w:r w:rsidR="00930CE0" w:rsidRPr="00C556A9">
        <w:rPr>
          <w:rFonts w:asciiTheme="majorBidi" w:hAnsiTheme="majorBidi" w:cstheme="majorBidi"/>
        </w:rPr>
        <w:t xml:space="preserve"> food at local</w:t>
      </w:r>
      <w:r w:rsidR="0059594B" w:rsidRPr="00C556A9">
        <w:rPr>
          <w:rFonts w:asciiTheme="majorBidi" w:hAnsiTheme="majorBidi" w:cstheme="majorBidi"/>
        </w:rPr>
        <w:t xml:space="preserve"> or national</w:t>
      </w:r>
      <w:r w:rsidR="00930CE0" w:rsidRPr="00C556A9">
        <w:rPr>
          <w:rFonts w:asciiTheme="majorBidi" w:hAnsiTheme="majorBidi" w:cstheme="majorBidi"/>
        </w:rPr>
        <w:t xml:space="preserve"> scales</w:t>
      </w:r>
      <w:r w:rsidR="003833DC" w:rsidRPr="00C556A9">
        <w:rPr>
          <w:rFonts w:asciiTheme="majorBidi" w:hAnsiTheme="majorBidi" w:cstheme="majorBidi"/>
        </w:rPr>
        <w:t xml:space="preserve">. </w:t>
      </w:r>
      <w:r w:rsidR="00930CE0" w:rsidRPr="00C556A9">
        <w:rPr>
          <w:rFonts w:asciiTheme="majorBidi" w:hAnsiTheme="majorBidi" w:cstheme="majorBidi"/>
        </w:rPr>
        <w:t>To date,</w:t>
      </w:r>
      <w:r w:rsidR="003833DC" w:rsidRPr="00C556A9">
        <w:rPr>
          <w:rFonts w:asciiTheme="majorBidi" w:hAnsiTheme="majorBidi" w:cstheme="majorBidi"/>
        </w:rPr>
        <w:t xml:space="preserve"> research investigating shocks to food production have addressed seafood and a</w:t>
      </w:r>
      <w:r w:rsidR="00930CE0" w:rsidRPr="00C556A9">
        <w:rPr>
          <w:rFonts w:asciiTheme="majorBidi" w:hAnsiTheme="majorBidi" w:cstheme="majorBidi"/>
        </w:rPr>
        <w:t>gricultural sectors in isolation, using different methodologies</w:t>
      </w:r>
      <w:r w:rsidR="00A0583D" w:rsidRPr="00C556A9">
        <w:rPr>
          <w:rFonts w:asciiTheme="majorBidi" w:hAnsiTheme="majorBidi" w:cstheme="majorBidi"/>
        </w:rPr>
        <w:t xml:space="preserve"> and</w:t>
      </w:r>
      <w:r w:rsidR="00930CE0" w:rsidRPr="00C556A9">
        <w:rPr>
          <w:rFonts w:asciiTheme="majorBidi" w:hAnsiTheme="majorBidi" w:cstheme="majorBidi"/>
        </w:rPr>
        <w:t xml:space="preserve"> spatial or temporal scales</w:t>
      </w:r>
      <w:r w:rsidR="00A0583D" w:rsidRPr="00C556A9">
        <w:rPr>
          <w:rFonts w:asciiTheme="majorBidi" w:hAnsiTheme="majorBidi" w:cstheme="majorBidi"/>
        </w:rPr>
        <w:t>, making</w:t>
      </w:r>
      <w:r w:rsidR="00071447" w:rsidRPr="00C556A9">
        <w:rPr>
          <w:rFonts w:asciiTheme="majorBidi" w:hAnsiTheme="majorBidi" w:cstheme="majorBidi"/>
        </w:rPr>
        <w:t xml:space="preserve"> </w:t>
      </w:r>
      <w:r w:rsidR="00A0583D" w:rsidRPr="00C556A9">
        <w:rPr>
          <w:rFonts w:asciiTheme="majorBidi" w:hAnsiTheme="majorBidi" w:cstheme="majorBidi"/>
        </w:rPr>
        <w:t>comparison across sectors impossible</w:t>
      </w:r>
      <w:r w:rsidR="00930CE0" w:rsidRPr="00C556A9">
        <w:rPr>
          <w:rFonts w:asciiTheme="majorBidi" w:hAnsiTheme="majorBidi" w:cstheme="majorBidi"/>
        </w:rPr>
        <w:t>.</w:t>
      </w:r>
      <w:r w:rsidR="00EF1E71" w:rsidRPr="00C556A9">
        <w:rPr>
          <w:rFonts w:asciiTheme="majorBidi" w:hAnsiTheme="majorBidi" w:cstheme="majorBidi"/>
        </w:rPr>
        <w:t xml:space="preserve"> In this </w:t>
      </w:r>
      <w:r w:rsidR="003D1CD4" w:rsidRPr="00C556A9">
        <w:rPr>
          <w:rFonts w:asciiTheme="majorBidi" w:hAnsiTheme="majorBidi" w:cstheme="majorBidi"/>
        </w:rPr>
        <w:t>primary research article</w:t>
      </w:r>
      <w:r w:rsidR="00EF1E71" w:rsidRPr="00C556A9">
        <w:rPr>
          <w:rFonts w:asciiTheme="majorBidi" w:hAnsiTheme="majorBidi" w:cstheme="majorBidi"/>
        </w:rPr>
        <w:t>, we</w:t>
      </w:r>
      <w:r w:rsidR="0059594B" w:rsidRPr="00C556A9">
        <w:rPr>
          <w:rFonts w:asciiTheme="majorBidi" w:hAnsiTheme="majorBidi" w:cstheme="majorBidi"/>
        </w:rPr>
        <w:t xml:space="preserve"> </w:t>
      </w:r>
      <w:r w:rsidR="00527B4D" w:rsidRPr="00C556A9">
        <w:rPr>
          <w:rFonts w:asciiTheme="majorBidi" w:hAnsiTheme="majorBidi" w:cstheme="majorBidi"/>
        </w:rPr>
        <w:t xml:space="preserve">bridge </w:t>
      </w:r>
      <w:r w:rsidR="00A0583D" w:rsidRPr="00C556A9">
        <w:rPr>
          <w:rFonts w:asciiTheme="majorBidi" w:hAnsiTheme="majorBidi" w:cstheme="majorBidi"/>
        </w:rPr>
        <w:t>the</w:t>
      </w:r>
      <w:r w:rsidR="00527B4D" w:rsidRPr="00C556A9">
        <w:rPr>
          <w:rFonts w:asciiTheme="majorBidi" w:hAnsiTheme="majorBidi" w:cstheme="majorBidi"/>
        </w:rPr>
        <w:t xml:space="preserve"> land-sea divide and aim to</w:t>
      </w:r>
      <w:r w:rsidR="0059594B" w:rsidRPr="00C556A9">
        <w:rPr>
          <w:rFonts w:asciiTheme="majorBidi" w:hAnsiTheme="majorBidi" w:cstheme="majorBidi"/>
        </w:rPr>
        <w:t xml:space="preserve"> u</w:t>
      </w:r>
      <w:r w:rsidR="00930CE0" w:rsidRPr="00C556A9">
        <w:rPr>
          <w:rFonts w:asciiTheme="majorBidi" w:hAnsiTheme="majorBidi" w:cstheme="majorBidi"/>
        </w:rPr>
        <w:t xml:space="preserve">nderstand the different geographies and causes of food production shocks across </w:t>
      </w:r>
      <w:r w:rsidR="0059594B" w:rsidRPr="00C556A9">
        <w:rPr>
          <w:rFonts w:asciiTheme="majorBidi" w:hAnsiTheme="majorBidi" w:cstheme="majorBidi"/>
        </w:rPr>
        <w:t>both aquatic and terrestrial</w:t>
      </w:r>
      <w:r w:rsidR="00930CE0" w:rsidRPr="00C556A9">
        <w:rPr>
          <w:rFonts w:asciiTheme="majorBidi" w:hAnsiTheme="majorBidi" w:cstheme="majorBidi"/>
        </w:rPr>
        <w:t xml:space="preserve"> food sectors</w:t>
      </w:r>
      <w:r w:rsidR="003D1CD4" w:rsidRPr="00C556A9">
        <w:rPr>
          <w:rFonts w:asciiTheme="majorBidi" w:hAnsiTheme="majorBidi" w:cstheme="majorBidi"/>
        </w:rPr>
        <w:t xml:space="preserve"> globally from 1961 – 2013</w:t>
      </w:r>
      <w:r w:rsidR="00527B4D" w:rsidRPr="00C556A9">
        <w:rPr>
          <w:rFonts w:asciiTheme="majorBidi" w:hAnsiTheme="majorBidi" w:cstheme="majorBidi"/>
        </w:rPr>
        <w:t xml:space="preserve">. </w:t>
      </w:r>
      <w:r w:rsidR="00A44BE7" w:rsidRPr="00C556A9">
        <w:rPr>
          <w:rFonts w:asciiTheme="majorBidi" w:hAnsiTheme="majorBidi" w:cstheme="majorBidi"/>
        </w:rPr>
        <w:t xml:space="preserve">We aim to </w:t>
      </w:r>
      <w:r w:rsidR="0059594B" w:rsidRPr="00C556A9">
        <w:rPr>
          <w:rFonts w:asciiTheme="majorBidi" w:hAnsiTheme="majorBidi" w:cstheme="majorBidi"/>
        </w:rPr>
        <w:t xml:space="preserve">build a more </w:t>
      </w:r>
      <w:r w:rsidR="00A0583D" w:rsidRPr="00C556A9">
        <w:rPr>
          <w:rFonts w:asciiTheme="majorBidi" w:hAnsiTheme="majorBidi" w:cstheme="majorBidi"/>
        </w:rPr>
        <w:t>representative</w:t>
      </w:r>
      <w:r w:rsidR="0059594B" w:rsidRPr="00C556A9">
        <w:rPr>
          <w:rFonts w:asciiTheme="majorBidi" w:hAnsiTheme="majorBidi" w:cstheme="majorBidi"/>
        </w:rPr>
        <w:t xml:space="preserve"> picture of exposure to such disturbances and the challenges they pose for </w:t>
      </w:r>
      <w:r w:rsidR="005713BB" w:rsidRPr="00C556A9">
        <w:rPr>
          <w:rFonts w:asciiTheme="majorBidi" w:hAnsiTheme="majorBidi" w:cstheme="majorBidi"/>
        </w:rPr>
        <w:t>effective</w:t>
      </w:r>
      <w:r w:rsidR="0059594B" w:rsidRPr="00C556A9">
        <w:rPr>
          <w:rFonts w:asciiTheme="majorBidi" w:hAnsiTheme="majorBidi" w:cstheme="majorBidi"/>
        </w:rPr>
        <w:t xml:space="preserve"> food-system policy.</w:t>
      </w:r>
    </w:p>
    <w:p w:rsidR="00CD4B7A" w:rsidRPr="00C556A9" w:rsidRDefault="00C556A9" w:rsidP="00CC33AF">
      <w:pPr>
        <w:spacing w:line="240" w:lineRule="auto"/>
        <w:rPr>
          <w:rFonts w:asciiTheme="majorBidi" w:hAnsiTheme="majorBidi" w:cstheme="majorBidi"/>
        </w:rPr>
      </w:pPr>
      <w:r>
        <w:rPr>
          <w:rFonts w:asciiTheme="majorBidi" w:hAnsiTheme="majorBidi" w:cstheme="majorBidi"/>
        </w:rPr>
        <w:t>We identify</w:t>
      </w:r>
      <w:r w:rsidR="00A02F60" w:rsidRPr="00C556A9">
        <w:rPr>
          <w:rFonts w:asciiTheme="majorBidi" w:hAnsiTheme="majorBidi" w:cstheme="majorBidi"/>
        </w:rPr>
        <w:t xml:space="preserve"> shocks in</w:t>
      </w:r>
      <w:r w:rsidR="003969BE" w:rsidRPr="00C556A9">
        <w:rPr>
          <w:rFonts w:asciiTheme="majorBidi" w:hAnsiTheme="majorBidi" w:cstheme="majorBidi"/>
        </w:rPr>
        <w:t xml:space="preserve"> </w:t>
      </w:r>
      <w:r w:rsidR="00A02F60" w:rsidRPr="00C556A9">
        <w:rPr>
          <w:rFonts w:asciiTheme="majorBidi" w:hAnsiTheme="majorBidi" w:cstheme="majorBidi"/>
        </w:rPr>
        <w:t xml:space="preserve">crop, livestock, capture fisheries, </w:t>
      </w:r>
      <w:r w:rsidR="00226271" w:rsidRPr="00C556A9">
        <w:rPr>
          <w:rFonts w:asciiTheme="majorBidi" w:hAnsiTheme="majorBidi" w:cstheme="majorBidi"/>
        </w:rPr>
        <w:t>and</w:t>
      </w:r>
      <w:r w:rsidR="00A02F60" w:rsidRPr="00C556A9">
        <w:rPr>
          <w:rFonts w:asciiTheme="majorBidi" w:hAnsiTheme="majorBidi" w:cstheme="majorBidi"/>
        </w:rPr>
        <w:t xml:space="preserve"> aquaculture production data using a pre-published statistical approach, </w:t>
      </w:r>
      <w:r w:rsidR="00EF1E71" w:rsidRPr="00C556A9">
        <w:rPr>
          <w:rFonts w:asciiTheme="majorBidi" w:hAnsiTheme="majorBidi" w:cstheme="majorBidi"/>
        </w:rPr>
        <w:t xml:space="preserve">detecting </w:t>
      </w:r>
      <w:r w:rsidR="00A02F60" w:rsidRPr="00C556A9">
        <w:rPr>
          <w:rFonts w:asciiTheme="majorBidi" w:hAnsiTheme="majorBidi" w:cstheme="majorBidi"/>
        </w:rPr>
        <w:t>breaks in the autocorrela</w:t>
      </w:r>
      <w:r w:rsidR="00071447" w:rsidRPr="00C556A9">
        <w:rPr>
          <w:rFonts w:asciiTheme="majorBidi" w:hAnsiTheme="majorBidi" w:cstheme="majorBidi"/>
        </w:rPr>
        <w:t>tion structure of</w:t>
      </w:r>
      <w:r w:rsidR="00365CC4" w:rsidRPr="00C556A9">
        <w:rPr>
          <w:rFonts w:asciiTheme="majorBidi" w:hAnsiTheme="majorBidi" w:cstheme="majorBidi"/>
        </w:rPr>
        <w:t xml:space="preserve"> </w:t>
      </w:r>
      <w:r>
        <w:rPr>
          <w:rFonts w:asciiTheme="majorBidi" w:hAnsiTheme="majorBidi" w:cstheme="majorBidi"/>
        </w:rPr>
        <w:t>production time-</w:t>
      </w:r>
      <w:r w:rsidR="003969BE" w:rsidRPr="00C556A9">
        <w:rPr>
          <w:rFonts w:asciiTheme="majorBidi" w:hAnsiTheme="majorBidi" w:cstheme="majorBidi"/>
        </w:rPr>
        <w:t xml:space="preserve">series. </w:t>
      </w:r>
      <w:r w:rsidR="00527B4D" w:rsidRPr="00C556A9">
        <w:rPr>
          <w:rFonts w:asciiTheme="majorBidi" w:hAnsiTheme="majorBidi" w:cstheme="majorBidi"/>
        </w:rPr>
        <w:t>W</w:t>
      </w:r>
      <w:r w:rsidR="003969BE" w:rsidRPr="00C556A9">
        <w:rPr>
          <w:rFonts w:asciiTheme="majorBidi" w:hAnsiTheme="majorBidi" w:cstheme="majorBidi"/>
        </w:rPr>
        <w:t xml:space="preserve">e </w:t>
      </w:r>
      <w:r w:rsidR="000E3E59" w:rsidRPr="00C556A9">
        <w:rPr>
          <w:rFonts w:asciiTheme="majorBidi" w:hAnsiTheme="majorBidi" w:cstheme="majorBidi"/>
        </w:rPr>
        <w:t>compare geographies and temporal trends in the frequency, size and duration of shocks to food production</w:t>
      </w:r>
      <w:r w:rsidR="00527B4D" w:rsidRPr="00C556A9">
        <w:rPr>
          <w:rFonts w:asciiTheme="majorBidi" w:hAnsiTheme="majorBidi" w:cstheme="majorBidi"/>
        </w:rPr>
        <w:t xml:space="preserve">, and combine this information with a qualitative analysis of </w:t>
      </w:r>
      <w:r w:rsidR="00A0583D" w:rsidRPr="00C556A9">
        <w:rPr>
          <w:rFonts w:asciiTheme="majorBidi" w:hAnsiTheme="majorBidi" w:cstheme="majorBidi"/>
        </w:rPr>
        <w:t>literature, news and reports to identify causes.</w:t>
      </w:r>
      <w:r w:rsidR="00071447" w:rsidRPr="00C556A9">
        <w:rPr>
          <w:rFonts w:asciiTheme="majorBidi" w:hAnsiTheme="majorBidi" w:cstheme="majorBidi"/>
        </w:rPr>
        <w:t xml:space="preserve"> </w:t>
      </w:r>
      <w:r w:rsidR="00071447" w:rsidRPr="00C556A9">
        <w:rPr>
          <w:rFonts w:asciiTheme="majorBidi" w:hAnsiTheme="majorBidi" w:cstheme="majorBidi"/>
        </w:rPr>
        <w:t xml:space="preserve">We find some regions far more shock-prone than others, particularly </w:t>
      </w:r>
      <w:r w:rsidR="00CC33AF">
        <w:rPr>
          <w:rFonts w:asciiTheme="majorBidi" w:hAnsiTheme="majorBidi" w:cstheme="majorBidi"/>
        </w:rPr>
        <w:t>on land</w:t>
      </w:r>
      <w:r w:rsidR="00071447" w:rsidRPr="00C556A9">
        <w:rPr>
          <w:rFonts w:asciiTheme="majorBidi" w:hAnsiTheme="majorBidi" w:cstheme="majorBidi"/>
        </w:rPr>
        <w:t>.</w:t>
      </w:r>
      <w:r w:rsidR="00A0583D" w:rsidRPr="00C556A9">
        <w:rPr>
          <w:rFonts w:asciiTheme="majorBidi" w:hAnsiTheme="majorBidi" w:cstheme="majorBidi"/>
        </w:rPr>
        <w:t xml:space="preserve"> </w:t>
      </w:r>
      <w:r w:rsidR="00AF2A40" w:rsidRPr="00C556A9">
        <w:rPr>
          <w:rFonts w:asciiTheme="majorBidi" w:hAnsiTheme="majorBidi" w:cstheme="majorBidi"/>
        </w:rPr>
        <w:t xml:space="preserve">We show that </w:t>
      </w:r>
      <w:r w:rsidR="00071447" w:rsidRPr="00C556A9">
        <w:rPr>
          <w:rFonts w:asciiTheme="majorBidi" w:hAnsiTheme="majorBidi" w:cstheme="majorBidi"/>
        </w:rPr>
        <w:t>extreme</w:t>
      </w:r>
      <w:r w:rsidR="00AF2A40" w:rsidRPr="00C556A9">
        <w:rPr>
          <w:rFonts w:asciiTheme="majorBidi" w:hAnsiTheme="majorBidi" w:cstheme="majorBidi"/>
        </w:rPr>
        <w:t xml:space="preserve"> weather conditions caused over half of all shocks to crop </w:t>
      </w:r>
      <w:r w:rsidR="00CC33AF" w:rsidRPr="00C556A9">
        <w:rPr>
          <w:rFonts w:asciiTheme="majorBidi" w:hAnsiTheme="majorBidi" w:cstheme="majorBidi"/>
        </w:rPr>
        <w:t>systems</w:t>
      </w:r>
      <w:r w:rsidR="00AF2A40" w:rsidRPr="00C556A9">
        <w:rPr>
          <w:rFonts w:asciiTheme="majorBidi" w:hAnsiTheme="majorBidi" w:cstheme="majorBidi"/>
        </w:rPr>
        <w:t xml:space="preserve"> and a third of livestock production shocks. Yet geopolitical crises, particularly violent conflict</w:t>
      </w:r>
      <w:r w:rsidR="00226271" w:rsidRPr="00C556A9">
        <w:rPr>
          <w:rFonts w:asciiTheme="majorBidi" w:hAnsiTheme="majorBidi" w:cstheme="majorBidi"/>
        </w:rPr>
        <w:t>,</w:t>
      </w:r>
      <w:r w:rsidR="00AF2A40" w:rsidRPr="00C556A9">
        <w:rPr>
          <w:rFonts w:asciiTheme="majorBidi" w:hAnsiTheme="majorBidi" w:cstheme="majorBidi"/>
        </w:rPr>
        <w:t xml:space="preserve"> were the cause of most </w:t>
      </w:r>
      <w:r w:rsidR="00CC33AF">
        <w:rPr>
          <w:rFonts w:asciiTheme="majorBidi" w:hAnsiTheme="majorBidi" w:cstheme="majorBidi"/>
        </w:rPr>
        <w:t xml:space="preserve">sudden </w:t>
      </w:r>
      <w:r w:rsidR="00AF2A40" w:rsidRPr="00C556A9">
        <w:rPr>
          <w:rFonts w:asciiTheme="majorBidi" w:hAnsiTheme="majorBidi" w:cstheme="majorBidi"/>
        </w:rPr>
        <w:t xml:space="preserve">losses </w:t>
      </w:r>
      <w:r w:rsidR="00CC33AF">
        <w:rPr>
          <w:rFonts w:asciiTheme="majorBidi" w:hAnsiTheme="majorBidi" w:cstheme="majorBidi"/>
        </w:rPr>
        <w:t>of</w:t>
      </w:r>
      <w:r w:rsidR="00AF2A40" w:rsidRPr="00C556A9">
        <w:rPr>
          <w:rFonts w:asciiTheme="majorBidi" w:hAnsiTheme="majorBidi" w:cstheme="majorBidi"/>
        </w:rPr>
        <w:t xml:space="preserve"> livestock </w:t>
      </w:r>
      <w:r w:rsidR="00226271" w:rsidRPr="00C556A9">
        <w:rPr>
          <w:rFonts w:asciiTheme="majorBidi" w:hAnsiTheme="majorBidi" w:cstheme="majorBidi"/>
        </w:rPr>
        <w:t>(and the largest shocks across all sectors)</w:t>
      </w:r>
      <w:r w:rsidR="00AF2A40" w:rsidRPr="00C556A9">
        <w:rPr>
          <w:rFonts w:asciiTheme="majorBidi" w:hAnsiTheme="majorBidi" w:cstheme="majorBidi"/>
        </w:rPr>
        <w:t>.</w:t>
      </w:r>
      <w:r w:rsidR="00226271" w:rsidRPr="00C556A9">
        <w:rPr>
          <w:rFonts w:asciiTheme="majorBidi" w:hAnsiTheme="majorBidi" w:cstheme="majorBidi"/>
        </w:rPr>
        <w:t xml:space="preserve"> In contrast, overfishing in capture fisheries and disease in aquaculture were the single most significant drivers of shocks to seafood production.</w:t>
      </w:r>
      <w:r w:rsidR="00FD37EE">
        <w:rPr>
          <w:rFonts w:asciiTheme="majorBidi" w:hAnsiTheme="majorBidi" w:cstheme="majorBidi"/>
        </w:rPr>
        <w:t xml:space="preserve"> Further, we illustrate how a single stressor may reach across multiple food sectors</w:t>
      </w:r>
      <w:r w:rsidR="009C4C42">
        <w:rPr>
          <w:rFonts w:asciiTheme="majorBidi" w:hAnsiTheme="majorBidi" w:cstheme="majorBidi"/>
        </w:rPr>
        <w:t>, reducing capacity for adaptation</w:t>
      </w:r>
      <w:r w:rsidR="00FD37EE">
        <w:rPr>
          <w:rFonts w:asciiTheme="majorBidi" w:hAnsiTheme="majorBidi" w:cstheme="majorBidi"/>
        </w:rPr>
        <w:t>.</w:t>
      </w:r>
      <w:r w:rsidR="00071447" w:rsidRPr="00C556A9">
        <w:rPr>
          <w:rFonts w:asciiTheme="majorBidi" w:hAnsiTheme="majorBidi" w:cstheme="majorBidi"/>
        </w:rPr>
        <w:t xml:space="preserve"> </w:t>
      </w:r>
      <w:r w:rsidR="001B53EF" w:rsidRPr="00C556A9">
        <w:rPr>
          <w:rFonts w:asciiTheme="majorBidi" w:hAnsiTheme="majorBidi" w:cstheme="majorBidi"/>
        </w:rPr>
        <w:t>Critically, we</w:t>
      </w:r>
      <w:r w:rsidR="00CD4B7A" w:rsidRPr="00C556A9">
        <w:rPr>
          <w:rFonts w:asciiTheme="majorBidi" w:hAnsiTheme="majorBidi" w:cstheme="majorBidi"/>
        </w:rPr>
        <w:t xml:space="preserve"> </w:t>
      </w:r>
      <w:r w:rsidR="001B53EF" w:rsidRPr="00C556A9">
        <w:rPr>
          <w:rFonts w:asciiTheme="majorBidi" w:hAnsiTheme="majorBidi" w:cstheme="majorBidi"/>
        </w:rPr>
        <w:t>highlight that shock frequency is increasing a</w:t>
      </w:r>
      <w:r w:rsidR="00FD15CE" w:rsidRPr="00C556A9">
        <w:rPr>
          <w:rFonts w:asciiTheme="majorBidi" w:hAnsiTheme="majorBidi" w:cstheme="majorBidi"/>
        </w:rPr>
        <w:t>cross all sectors through time.</w:t>
      </w:r>
    </w:p>
    <w:p w:rsidR="00071447" w:rsidRPr="00C556A9" w:rsidRDefault="00C556A9" w:rsidP="004C16BA">
      <w:pPr>
        <w:spacing w:line="240" w:lineRule="auto"/>
        <w:rPr>
          <w:rFonts w:asciiTheme="majorBidi" w:hAnsiTheme="majorBidi" w:cstheme="majorBidi"/>
        </w:rPr>
      </w:pPr>
      <w:r>
        <w:rPr>
          <w:rFonts w:asciiTheme="majorBidi" w:hAnsiTheme="majorBidi" w:cstheme="majorBidi"/>
        </w:rPr>
        <w:t xml:space="preserve">For many regions, </w:t>
      </w:r>
      <w:r w:rsidR="00D25F69">
        <w:rPr>
          <w:rFonts w:asciiTheme="majorBidi" w:hAnsiTheme="majorBidi" w:cstheme="majorBidi"/>
        </w:rPr>
        <w:t>this mean</w:t>
      </w:r>
      <w:r w:rsidR="00FD37EE">
        <w:rPr>
          <w:rFonts w:asciiTheme="majorBidi" w:hAnsiTheme="majorBidi" w:cstheme="majorBidi"/>
        </w:rPr>
        <w:t>s</w:t>
      </w:r>
      <w:r w:rsidR="00D25F69">
        <w:rPr>
          <w:rFonts w:asciiTheme="majorBidi" w:hAnsiTheme="majorBidi" w:cstheme="majorBidi"/>
        </w:rPr>
        <w:t xml:space="preserve"> </w:t>
      </w:r>
      <w:r w:rsidR="00071447" w:rsidRPr="00C556A9">
        <w:rPr>
          <w:rFonts w:asciiTheme="majorBidi" w:hAnsiTheme="majorBidi" w:cstheme="majorBidi"/>
        </w:rPr>
        <w:t>agricultural production is likely to become more uncertain under climate change</w:t>
      </w:r>
      <w:r w:rsidR="00D25F69">
        <w:rPr>
          <w:rFonts w:asciiTheme="majorBidi" w:hAnsiTheme="majorBidi" w:cstheme="majorBidi"/>
        </w:rPr>
        <w:t xml:space="preserve"> as extreme weather events increase</w:t>
      </w:r>
      <w:r w:rsidR="00071447" w:rsidRPr="00C556A9">
        <w:rPr>
          <w:rFonts w:asciiTheme="majorBidi" w:hAnsiTheme="majorBidi" w:cstheme="majorBidi"/>
        </w:rPr>
        <w:t xml:space="preserve">, </w:t>
      </w:r>
      <w:r w:rsidR="00D25F69">
        <w:rPr>
          <w:rFonts w:asciiTheme="majorBidi" w:hAnsiTheme="majorBidi" w:cstheme="majorBidi"/>
        </w:rPr>
        <w:t xml:space="preserve">and </w:t>
      </w:r>
      <w:r w:rsidR="00071447" w:rsidRPr="00C556A9">
        <w:rPr>
          <w:rFonts w:asciiTheme="majorBidi" w:hAnsiTheme="majorBidi" w:cstheme="majorBidi"/>
        </w:rPr>
        <w:t xml:space="preserve">particularly if we start to see stronger interactions between environmental hardship and conflict. </w:t>
      </w:r>
      <w:r>
        <w:rPr>
          <w:rFonts w:asciiTheme="majorBidi" w:hAnsiTheme="majorBidi" w:cstheme="majorBidi"/>
        </w:rPr>
        <w:t xml:space="preserve">Therefore, the need for more robust social protection measures may be the only way for many communities to cope with environmental crises into the future. </w:t>
      </w:r>
      <w:r w:rsidR="001B53EF" w:rsidRPr="00C556A9">
        <w:rPr>
          <w:rFonts w:asciiTheme="majorBidi" w:hAnsiTheme="majorBidi" w:cstheme="majorBidi"/>
        </w:rPr>
        <w:t>Greater dependence on aquatic production for animal protein is</w:t>
      </w:r>
      <w:r>
        <w:rPr>
          <w:rFonts w:asciiTheme="majorBidi" w:hAnsiTheme="majorBidi" w:cstheme="majorBidi"/>
        </w:rPr>
        <w:t xml:space="preserve"> also</w:t>
      </w:r>
      <w:r w:rsidR="00D25F69">
        <w:rPr>
          <w:rFonts w:asciiTheme="majorBidi" w:hAnsiTheme="majorBidi" w:cstheme="majorBidi"/>
        </w:rPr>
        <w:t xml:space="preserve"> another</w:t>
      </w:r>
      <w:r w:rsidR="001B53EF" w:rsidRPr="00C556A9">
        <w:rPr>
          <w:rFonts w:asciiTheme="majorBidi" w:hAnsiTheme="majorBidi" w:cstheme="majorBidi"/>
        </w:rPr>
        <w:t xml:space="preserve"> </w:t>
      </w:r>
      <w:r w:rsidR="00D25F69">
        <w:rPr>
          <w:rFonts w:asciiTheme="majorBidi" w:hAnsiTheme="majorBidi" w:cstheme="majorBidi"/>
        </w:rPr>
        <w:t>important mechanism</w:t>
      </w:r>
      <w:r w:rsidR="001B53EF" w:rsidRPr="00C556A9">
        <w:rPr>
          <w:rFonts w:asciiTheme="majorBidi" w:hAnsiTheme="majorBidi" w:cstheme="majorBidi"/>
        </w:rPr>
        <w:t xml:space="preserve"> under</w:t>
      </w:r>
      <w:r w:rsidR="00071447" w:rsidRPr="00C556A9">
        <w:rPr>
          <w:rFonts w:asciiTheme="majorBidi" w:hAnsiTheme="majorBidi" w:cstheme="majorBidi"/>
        </w:rPr>
        <w:t xml:space="preserve"> </w:t>
      </w:r>
      <w:r w:rsidR="001B53EF" w:rsidRPr="00C556A9">
        <w:rPr>
          <w:rFonts w:asciiTheme="majorBidi" w:hAnsiTheme="majorBidi" w:cstheme="majorBidi"/>
        </w:rPr>
        <w:t>global change</w:t>
      </w:r>
      <w:r w:rsidR="00FD15CE" w:rsidRPr="00C556A9">
        <w:rPr>
          <w:rFonts w:asciiTheme="majorBidi" w:hAnsiTheme="majorBidi" w:cstheme="majorBidi"/>
        </w:rPr>
        <w:t>,</w:t>
      </w:r>
      <w:r w:rsidR="001B53EF" w:rsidRPr="00C556A9">
        <w:rPr>
          <w:rFonts w:asciiTheme="majorBidi" w:hAnsiTheme="majorBidi" w:cstheme="majorBidi"/>
        </w:rPr>
        <w:t xml:space="preserve"> </w:t>
      </w:r>
      <w:r w:rsidR="00FD15CE" w:rsidRPr="00C556A9">
        <w:rPr>
          <w:rFonts w:asciiTheme="majorBidi" w:hAnsiTheme="majorBidi" w:cstheme="majorBidi"/>
        </w:rPr>
        <w:t>but</w:t>
      </w:r>
      <w:r w:rsidR="001B53EF" w:rsidRPr="00C556A9">
        <w:rPr>
          <w:rFonts w:asciiTheme="majorBidi" w:hAnsiTheme="majorBidi" w:cstheme="majorBidi"/>
        </w:rPr>
        <w:t xml:space="preserve"> tackling overfishing and stemming </w:t>
      </w:r>
      <w:r w:rsidR="00FD15CE" w:rsidRPr="00C556A9">
        <w:rPr>
          <w:rFonts w:asciiTheme="majorBidi" w:hAnsiTheme="majorBidi" w:cstheme="majorBidi"/>
        </w:rPr>
        <w:t xml:space="preserve">aquaculture </w:t>
      </w:r>
      <w:r w:rsidR="001B53EF" w:rsidRPr="00C556A9">
        <w:rPr>
          <w:rFonts w:asciiTheme="majorBidi" w:hAnsiTheme="majorBidi" w:cstheme="majorBidi"/>
        </w:rPr>
        <w:t>disease</w:t>
      </w:r>
      <w:r w:rsidR="00D25F69">
        <w:rPr>
          <w:rFonts w:asciiTheme="majorBidi" w:hAnsiTheme="majorBidi" w:cstheme="majorBidi"/>
        </w:rPr>
        <w:t xml:space="preserve"> </w:t>
      </w:r>
      <w:r w:rsidR="001B53EF" w:rsidRPr="00C556A9">
        <w:rPr>
          <w:rFonts w:asciiTheme="majorBidi" w:hAnsiTheme="majorBidi" w:cstheme="majorBidi"/>
        </w:rPr>
        <w:t xml:space="preserve">will be critical </w:t>
      </w:r>
      <w:r w:rsidR="00CD4B7A" w:rsidRPr="00C556A9">
        <w:rPr>
          <w:rFonts w:asciiTheme="majorBidi" w:hAnsiTheme="majorBidi" w:cstheme="majorBidi"/>
        </w:rPr>
        <w:t>to</w:t>
      </w:r>
      <w:r w:rsidR="001B53EF" w:rsidRPr="00C556A9">
        <w:rPr>
          <w:rFonts w:asciiTheme="majorBidi" w:hAnsiTheme="majorBidi" w:cstheme="majorBidi"/>
        </w:rPr>
        <w:t xml:space="preserve"> </w:t>
      </w:r>
      <w:r>
        <w:rPr>
          <w:rFonts w:asciiTheme="majorBidi" w:hAnsiTheme="majorBidi" w:cstheme="majorBidi"/>
        </w:rPr>
        <w:t xml:space="preserve">both </w:t>
      </w:r>
      <w:r w:rsidR="001B53EF" w:rsidRPr="00C556A9">
        <w:rPr>
          <w:rFonts w:asciiTheme="majorBidi" w:hAnsiTheme="majorBidi" w:cstheme="majorBidi"/>
        </w:rPr>
        <w:t>meeting demands, and achieving food security in fisheries-dependent nations.</w:t>
      </w:r>
      <w:r w:rsidR="00CD4B7A" w:rsidRPr="00C556A9">
        <w:rPr>
          <w:rFonts w:asciiTheme="majorBidi" w:hAnsiTheme="majorBidi" w:cstheme="majorBidi"/>
        </w:rPr>
        <w:t xml:space="preserve"> </w:t>
      </w:r>
      <w:r w:rsidR="00290290">
        <w:rPr>
          <w:rFonts w:asciiTheme="majorBidi" w:hAnsiTheme="majorBidi" w:cstheme="majorBidi"/>
        </w:rPr>
        <w:t xml:space="preserve">We believe this study to be the first standardised comparison of the different socio-ecological stressors </w:t>
      </w:r>
      <w:r w:rsidR="004C16BA">
        <w:rPr>
          <w:rFonts w:asciiTheme="majorBidi" w:hAnsiTheme="majorBidi" w:cstheme="majorBidi"/>
        </w:rPr>
        <w:t>causing</w:t>
      </w:r>
      <w:r w:rsidR="00290290">
        <w:rPr>
          <w:rFonts w:asciiTheme="majorBidi" w:hAnsiTheme="majorBidi" w:cstheme="majorBidi"/>
        </w:rPr>
        <w:t xml:space="preserve"> food production</w:t>
      </w:r>
      <w:r w:rsidR="004C16BA">
        <w:rPr>
          <w:rFonts w:asciiTheme="majorBidi" w:hAnsiTheme="majorBidi" w:cstheme="majorBidi"/>
        </w:rPr>
        <w:t xml:space="preserve"> shocks</w:t>
      </w:r>
      <w:bookmarkStart w:id="0" w:name="_GoBack"/>
      <w:bookmarkEnd w:id="0"/>
      <w:r w:rsidR="00290290">
        <w:rPr>
          <w:rFonts w:asciiTheme="majorBidi" w:hAnsiTheme="majorBidi" w:cstheme="majorBidi"/>
        </w:rPr>
        <w:t xml:space="preserve"> across land and sea and of broad relevance to the aims and scope of </w:t>
      </w:r>
      <w:r w:rsidR="00290290">
        <w:rPr>
          <w:rFonts w:asciiTheme="majorBidi" w:hAnsiTheme="majorBidi" w:cstheme="majorBidi"/>
          <w:i/>
          <w:iCs/>
        </w:rPr>
        <w:t>Nature Sustainability</w:t>
      </w:r>
      <w:r w:rsidR="00290290">
        <w:rPr>
          <w:rFonts w:asciiTheme="majorBidi" w:hAnsiTheme="majorBidi" w:cstheme="majorBidi"/>
        </w:rPr>
        <w:t xml:space="preserve">. </w:t>
      </w:r>
    </w:p>
    <w:p w:rsidR="00D725EC" w:rsidRDefault="00C556A9" w:rsidP="00C556A9">
      <w:pPr>
        <w:rPr>
          <w:rFonts w:asciiTheme="majorBidi" w:hAnsiTheme="majorBidi" w:cstheme="majorBidi"/>
        </w:rPr>
      </w:pPr>
      <w:r w:rsidRPr="00C556A9">
        <w:rPr>
          <w:rFonts w:asciiTheme="majorBidi" w:hAnsiTheme="majorBidi" w:cstheme="majorBidi"/>
        </w:rPr>
        <w:t xml:space="preserve">We confirm this manuscript is not under consideration or been published elsewhere and all authors have approved the manuscript and agree with its submission. We hope you will consider it for publication in </w:t>
      </w:r>
      <w:r w:rsidRPr="00C95940">
        <w:rPr>
          <w:rFonts w:asciiTheme="majorBidi" w:hAnsiTheme="majorBidi" w:cstheme="majorBidi"/>
          <w:i/>
          <w:iCs/>
        </w:rPr>
        <w:t>Nature Sustainability</w:t>
      </w:r>
      <w:r>
        <w:rPr>
          <w:rFonts w:asciiTheme="majorBidi" w:hAnsiTheme="majorBidi" w:cstheme="majorBidi"/>
        </w:rPr>
        <w:t>.</w:t>
      </w:r>
    </w:p>
    <w:p w:rsidR="00C556A9" w:rsidRDefault="00C556A9" w:rsidP="00C556A9">
      <w:pPr>
        <w:rPr>
          <w:rFonts w:asciiTheme="majorBidi" w:hAnsiTheme="majorBidi" w:cstheme="majorBidi"/>
        </w:rPr>
      </w:pPr>
      <w:r>
        <w:rPr>
          <w:rFonts w:asciiTheme="majorBidi" w:hAnsiTheme="majorBidi" w:cstheme="majorBidi"/>
        </w:rPr>
        <w:t xml:space="preserve">Sincerely, </w:t>
      </w:r>
    </w:p>
    <w:p w:rsidR="00C556A9" w:rsidRDefault="00C556A9" w:rsidP="00C95940">
      <w:pPr>
        <w:rPr>
          <w:rFonts w:asciiTheme="majorBidi" w:hAnsiTheme="majorBidi" w:cstheme="majorBidi"/>
          <w:noProof/>
          <w:lang w:val="en-AU"/>
        </w:rPr>
      </w:pPr>
    </w:p>
    <w:p w:rsidR="00C95940" w:rsidRDefault="00C95940" w:rsidP="00C95940">
      <w:pPr>
        <w:rPr>
          <w:rFonts w:asciiTheme="majorBidi" w:hAnsiTheme="majorBidi" w:cstheme="majorBidi"/>
          <w:noProof/>
          <w:lang w:val="en-AU"/>
        </w:rPr>
      </w:pPr>
    </w:p>
    <w:p w:rsidR="00C556A9" w:rsidRPr="00C556A9" w:rsidRDefault="00C556A9" w:rsidP="00C556A9">
      <w:pPr>
        <w:rPr>
          <w:rFonts w:asciiTheme="majorBidi" w:hAnsiTheme="majorBidi" w:cstheme="majorBidi"/>
        </w:rPr>
      </w:pPr>
      <w:r>
        <w:rPr>
          <w:rFonts w:asciiTheme="majorBidi" w:hAnsiTheme="majorBidi" w:cstheme="majorBidi"/>
        </w:rPr>
        <w:t>Richard Cottrell</w:t>
      </w:r>
    </w:p>
    <w:sectPr w:rsidR="00C556A9" w:rsidRPr="00C556A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6E1" w:rsidRDefault="001706E1" w:rsidP="00071447">
      <w:pPr>
        <w:spacing w:after="0" w:line="240" w:lineRule="auto"/>
      </w:pPr>
      <w:r>
        <w:separator/>
      </w:r>
    </w:p>
  </w:endnote>
  <w:endnote w:type="continuationSeparator" w:id="0">
    <w:p w:rsidR="001706E1" w:rsidRDefault="001706E1" w:rsidP="0007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6E1" w:rsidRDefault="001706E1" w:rsidP="00071447">
      <w:pPr>
        <w:spacing w:after="0" w:line="240" w:lineRule="auto"/>
      </w:pPr>
      <w:r>
        <w:separator/>
      </w:r>
    </w:p>
  </w:footnote>
  <w:footnote w:type="continuationSeparator" w:id="0">
    <w:p w:rsidR="001706E1" w:rsidRDefault="001706E1" w:rsidP="00071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447" w:rsidRDefault="00071447">
    <w:pPr>
      <w:pStyle w:val="Header"/>
    </w:pPr>
    <w:r w:rsidRPr="003833DC">
      <w:rPr>
        <w:rFonts w:asciiTheme="minorBidi" w:hAnsiTheme="minorBidi"/>
        <w:noProof/>
        <w:lang w:val="en-AU"/>
      </w:rPr>
      <w:drawing>
        <wp:anchor distT="0" distB="0" distL="114300" distR="114300" simplePos="0" relativeHeight="251659264" behindDoc="0" locked="0" layoutInCell="1" allowOverlap="1" wp14:anchorId="25954A3A" wp14:editId="6B4D5801">
          <wp:simplePos x="0" y="0"/>
          <wp:positionH relativeFrom="margin">
            <wp:posOffset>0</wp:posOffset>
          </wp:positionH>
          <wp:positionV relativeFrom="margin">
            <wp:posOffset>-302260</wp:posOffset>
          </wp:positionV>
          <wp:extent cx="2308225" cy="292100"/>
          <wp:effectExtent l="0" t="0" r="0" b="0"/>
          <wp:wrapSquare wrapText="bothSides"/>
          <wp:docPr id="2" name="Picture 2" descr="Image result for imas u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as uta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225" cy="2921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EC"/>
    <w:rsid w:val="00071447"/>
    <w:rsid w:val="00085348"/>
    <w:rsid w:val="000904A0"/>
    <w:rsid w:val="000E3E59"/>
    <w:rsid w:val="001706E1"/>
    <w:rsid w:val="001B53EF"/>
    <w:rsid w:val="00226271"/>
    <w:rsid w:val="00290290"/>
    <w:rsid w:val="00365CC4"/>
    <w:rsid w:val="003833DC"/>
    <w:rsid w:val="003969BE"/>
    <w:rsid w:val="003C01D6"/>
    <w:rsid w:val="003D1CD4"/>
    <w:rsid w:val="0041043C"/>
    <w:rsid w:val="004C16BA"/>
    <w:rsid w:val="00527B4D"/>
    <w:rsid w:val="00553C94"/>
    <w:rsid w:val="005713BB"/>
    <w:rsid w:val="0059594B"/>
    <w:rsid w:val="005E7D0A"/>
    <w:rsid w:val="00930CE0"/>
    <w:rsid w:val="009C4C42"/>
    <w:rsid w:val="00A02F60"/>
    <w:rsid w:val="00A0583D"/>
    <w:rsid w:val="00A44BE7"/>
    <w:rsid w:val="00AF2A40"/>
    <w:rsid w:val="00C556A9"/>
    <w:rsid w:val="00C95940"/>
    <w:rsid w:val="00CC33AF"/>
    <w:rsid w:val="00CD4B7A"/>
    <w:rsid w:val="00D25F69"/>
    <w:rsid w:val="00D725EC"/>
    <w:rsid w:val="00E10357"/>
    <w:rsid w:val="00E85822"/>
    <w:rsid w:val="00EF1E71"/>
    <w:rsid w:val="00FD15CE"/>
    <w:rsid w:val="00FD37E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69DA"/>
  <w15:chartTrackingRefBased/>
  <w15:docId w15:val="{21484E8A-E464-41EC-A1E1-797BC2B6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5EC"/>
    <w:rPr>
      <w:rFonts w:ascii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5EC"/>
    <w:rPr>
      <w:color w:val="0563C1" w:themeColor="hyperlink"/>
      <w:u w:val="single"/>
    </w:rPr>
  </w:style>
  <w:style w:type="paragraph" w:styleId="Header">
    <w:name w:val="header"/>
    <w:basedOn w:val="Normal"/>
    <w:link w:val="HeaderChar"/>
    <w:uiPriority w:val="99"/>
    <w:unhideWhenUsed/>
    <w:rsid w:val="00071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447"/>
    <w:rPr>
      <w:rFonts w:asciiTheme="minorHAnsi" w:hAnsiTheme="minorHAnsi" w:cstheme="minorBidi"/>
      <w:sz w:val="22"/>
      <w:szCs w:val="22"/>
      <w:lang w:val="en-GB"/>
    </w:rPr>
  </w:style>
  <w:style w:type="paragraph" w:styleId="Footer">
    <w:name w:val="footer"/>
    <w:basedOn w:val="Normal"/>
    <w:link w:val="FooterChar"/>
    <w:uiPriority w:val="99"/>
    <w:unhideWhenUsed/>
    <w:rsid w:val="00071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447"/>
    <w:rPr>
      <w:rFonts w:ascii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chardstuart.cottrell@utas.edu.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E0C2C5-B283-40B0-AEDE-4CA79053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17</cp:revision>
  <dcterms:created xsi:type="dcterms:W3CDTF">2018-06-23T12:02:00Z</dcterms:created>
  <dcterms:modified xsi:type="dcterms:W3CDTF">2018-06-24T04:08:00Z</dcterms:modified>
</cp:coreProperties>
</file>