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000000" w:space="0" w:sz="5" w:val="single"/>
          <w:right w:color="auto" w:space="0" w:sz="0" w:val="none"/>
        </w:pBdr>
        <w:spacing w:after="120" w:lineRule="auto"/>
        <w:jc w:val="both"/>
        <w:rPr>
          <w:rFonts w:ascii="Times New Roman" w:cs="Times New Roman" w:eastAsia="Times New Roman" w:hAnsi="Times New Roman"/>
          <w:color w:val="1e386b"/>
          <w:sz w:val="48"/>
          <w:szCs w:val="48"/>
        </w:rPr>
      </w:pPr>
      <w:bookmarkStart w:colFirst="0" w:colLast="0" w:name="_x4l7nabfyjzq" w:id="0"/>
      <w:bookmarkEnd w:id="0"/>
      <w:r w:rsidDel="00000000" w:rsidR="00000000" w:rsidRPr="00000000">
        <w:rPr>
          <w:rFonts w:ascii="Times New Roman" w:cs="Times New Roman" w:eastAsia="Times New Roman" w:hAnsi="Times New Roman"/>
          <w:color w:val="1e386b"/>
          <w:sz w:val="48"/>
          <w:szCs w:val="48"/>
          <w:rtl w:val="0"/>
        </w:rPr>
        <w:t xml:space="preserve">PROJECT CHARTER</w:t>
      </w:r>
    </w:p>
    <w:p w:rsidR="00000000" w:rsidDel="00000000" w:rsidP="00000000" w:rsidRDefault="00000000" w:rsidRPr="00000000" w14:paraId="00000002">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BrewLite | Ứng dụng đặt cà phê và thanh toán không tiền mặt</w:t>
      </w:r>
    </w:p>
    <w:p w:rsidR="00000000" w:rsidDel="00000000" w:rsidP="00000000" w:rsidRDefault="00000000" w:rsidRPr="00000000" w14:paraId="00000003">
      <w:pPr>
        <w:spacing w:after="100" w:before="20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Phiên bản: v1.0  |  Ngày lập: 08/10/2026  |  Trạng thái: Hoàn thành </w:t>
      </w:r>
      <w:r w:rsidDel="00000000" w:rsidR="00000000" w:rsidRPr="00000000">
        <w:rPr>
          <w:rtl w:val="0"/>
        </w:rPr>
      </w:r>
    </w:p>
    <w:p w:rsidR="00000000" w:rsidDel="00000000" w:rsidP="00000000" w:rsidRDefault="00000000" w:rsidRPr="00000000" w14:paraId="00000004">
      <w:pPr>
        <w:pStyle w:val="Heading1"/>
        <w:spacing w:after="100" w:before="200" w:lineRule="auto"/>
        <w:jc w:val="both"/>
        <w:rPr>
          <w:rFonts w:ascii="Times New Roman" w:cs="Times New Roman" w:eastAsia="Times New Roman" w:hAnsi="Times New Roman"/>
          <w:b w:val="1"/>
          <w:bCs w:val="1"/>
          <w:color w:val="2d54a0"/>
          <w:sz w:val="32"/>
          <w:szCs w:val="32"/>
        </w:rPr>
      </w:pPr>
      <w:bookmarkStart w:colFirst="0" w:colLast="0" w:name="_p3auyydn5wm4" w:id="1"/>
      <w:bookmarkEnd w:id="1"/>
      <w:r w:rsidDel="00000000" w:rsidR="00000000" w:rsidRPr="00000000">
        <w:rPr>
          <w:rFonts w:ascii="Times New Roman" w:cs="Times New Roman" w:eastAsia="Times New Roman" w:hAnsi="Times New Roman"/>
          <w:b w:val="1"/>
          <w:bCs w:val="1"/>
          <w:color w:val="2d54a0"/>
          <w:sz w:val="32"/>
          <w:szCs w:val="32"/>
          <w:rtl w:val="0"/>
        </w:rPr>
        <w:t xml:space="preserve">1. Thông tin dự án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55"/>
        <w:tblGridChange w:id="0">
          <w:tblGrid>
            <w:gridCol w:w="2640"/>
            <w:gridCol w:w="625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 thông tin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w:t>
            </w:r>
          </w:p>
        </w:tc>
      </w:tr>
      <w:tr>
        <w:trPr>
          <w:cantSplit w:val="0"/>
          <w:trHeight w:val="732.6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BrewLite - Ứng dụng đặt cà phê và thanh toán không tiền mặt</w:t>
            </w:r>
          </w:p>
        </w:tc>
      </w:tr>
      <w:tr>
        <w:trPr>
          <w:cantSplit w:val="0"/>
          <w:trHeight w:val="732.6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 học phần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CNTT, Trường Đại học Sài Gòn  |  Công nghệ phần mềm  |  HKI (2026-2027)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nghiệm thu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Giảng viên phụ trách môn học - thầy Từ Lãng Phiêu</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 Team Leader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Châu Hoàng Khang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Agile Scrum; Sprint 0 nội bộ + 3 Sprint trong đề bài</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 kết thúc</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12/10/2026 - 25/11/2026 (dự kiến)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yêu cầu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BrewLite VER 1.0 - đề bài Công nghệ phần mềm (2026)</w:t>
            </w:r>
          </w:p>
        </w:tc>
      </w:tr>
    </w:tbl>
    <w:p w:rsidR="00000000" w:rsidDel="00000000" w:rsidP="00000000" w:rsidRDefault="00000000" w:rsidRPr="00000000" w14:paraId="00000015">
      <w:pPr>
        <w:spacing w:after="120" w:lineRule="auto"/>
        <w:jc w:val="both"/>
        <w:rPr>
          <w:rFonts w:ascii="Times New Roman" w:cs="Times New Roman" w:eastAsia="Times New Roman" w:hAnsi="Times New Roman"/>
          <w:color w:val="2d54a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Danh sách thành viên</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465"/>
        <w:gridCol w:w="1755"/>
        <w:gridCol w:w="2985"/>
        <w:tblGridChange w:id="0">
          <w:tblGrid>
            <w:gridCol w:w="735"/>
            <w:gridCol w:w="3465"/>
            <w:gridCol w:w="175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Châu Hoàng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Leader /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Nguyễn Quốc Khánh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Khải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Đăng Thụy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Văn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Chí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3124410142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r>
    </w:tbl>
    <w:p w:rsidR="00000000" w:rsidDel="00000000" w:rsidP="00000000" w:rsidRDefault="00000000" w:rsidRPr="00000000" w14:paraId="00000033">
      <w:pPr>
        <w:pStyle w:val="Heading1"/>
        <w:spacing w:after="120" w:lineRule="auto"/>
        <w:jc w:val="both"/>
        <w:rPr>
          <w:rFonts w:ascii="Times New Roman" w:cs="Times New Roman" w:eastAsia="Times New Roman" w:hAnsi="Times New Roman"/>
          <w:b w:val="1"/>
          <w:bCs w:val="1"/>
          <w:color w:val="2d54a0"/>
          <w:sz w:val="32"/>
          <w:szCs w:val="32"/>
        </w:rPr>
      </w:pPr>
      <w:bookmarkStart w:colFirst="0" w:colLast="0" w:name="_m5aquqsdxs2t" w:id="2"/>
      <w:bookmarkEnd w:id="2"/>
      <w:r w:rsidDel="00000000" w:rsidR="00000000" w:rsidRPr="00000000">
        <w:rPr>
          <w:rFonts w:ascii="Times New Roman" w:cs="Times New Roman" w:eastAsia="Times New Roman" w:hAnsi="Times New Roman"/>
          <w:b w:val="1"/>
          <w:bCs w:val="1"/>
          <w:color w:val="2d54a0"/>
          <w:sz w:val="32"/>
          <w:szCs w:val="32"/>
          <w:rtl w:val="0"/>
        </w:rPr>
        <w:t xml:space="preserve">2. Mục tiêu dự án</w:t>
      </w:r>
    </w:p>
    <w:p w:rsidR="00000000" w:rsidDel="00000000" w:rsidP="00000000" w:rsidRDefault="00000000" w:rsidRPr="00000000" w14:paraId="00000034">
      <w:pPr>
        <w:spacing w:after="1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 app BrewLite giúp khách hàng duyệt menu đồ uống, tùy chọn size/topping, quản lý giỏ hàng, đăng nhập, đặt đơn và thanh toán không tiền mặt giả lập; sau đó nhận mã đơn và xem lịch sử đơn. Song song, nhóm thực hành quy trình Scrum từ phân tích yêu cầu đến nghiệm thu một sản phẩm chạy được.</w:t>
      </w:r>
    </w:p>
    <w:p w:rsidR="00000000" w:rsidDel="00000000" w:rsidP="00000000" w:rsidRDefault="00000000" w:rsidRPr="00000000" w14:paraId="00000035">
      <w:pPr>
        <w:numPr>
          <w:ilvl w:val="0"/>
          <w:numId w:val="2"/>
        </w:numPr>
        <w:spacing w:after="0" w:afterAutospacing="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Bắt buộc: Next.js frontend + NestJS backend, giao tiếp REST/JSON.</w:t>
      </w:r>
    </w:p>
    <w:p w:rsidR="00000000" w:rsidDel="00000000" w:rsidP="00000000" w:rsidRDefault="00000000" w:rsidRPr="00000000" w14:paraId="00000036">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thiện 10 task trong Product Backlog của đề, gồm Task 10 về nghiệp vụ backend và kiểm thử.</w:t>
      </w:r>
    </w:p>
    <w:p w:rsidR="00000000" w:rsidDel="00000000" w:rsidP="00000000" w:rsidRDefault="00000000" w:rsidRPr="00000000" w14:paraId="00000037">
      <w:pPr>
        <w:numPr>
          <w:ilvl w:val="0"/>
          <w:numId w:val="2"/>
        </w:numPr>
        <w:spacing w:after="12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nộp mã nguồn, cấu hình chạy và tài liệu bàn giao; demo luồng end-to-end.</w:t>
      </w:r>
      <w:r w:rsidDel="00000000" w:rsidR="00000000" w:rsidRPr="00000000">
        <w:rPr>
          <w:rtl w:val="0"/>
        </w:rPr>
      </w:r>
    </w:p>
    <w:p w:rsidR="00000000" w:rsidDel="00000000" w:rsidP="00000000" w:rsidRDefault="00000000" w:rsidRPr="00000000" w14:paraId="00000038">
      <w:pPr>
        <w:pStyle w:val="Heading1"/>
        <w:spacing w:after="120" w:before="240" w:lineRule="auto"/>
        <w:jc w:val="both"/>
        <w:rPr>
          <w:rFonts w:ascii="Times New Roman" w:cs="Times New Roman" w:eastAsia="Times New Roman" w:hAnsi="Times New Roman"/>
          <w:b w:val="1"/>
          <w:bCs w:val="1"/>
          <w:color w:val="2d54a0"/>
          <w:sz w:val="32"/>
          <w:szCs w:val="32"/>
        </w:rPr>
      </w:pPr>
      <w:bookmarkStart w:colFirst="0" w:colLast="0" w:name="_wulec4uu8q16" w:id="3"/>
      <w:bookmarkEnd w:id="3"/>
      <w:r w:rsidDel="00000000" w:rsidR="00000000" w:rsidRPr="00000000">
        <w:rPr>
          <w:rFonts w:ascii="Times New Roman" w:cs="Times New Roman" w:eastAsia="Times New Roman" w:hAnsi="Times New Roman"/>
          <w:b w:val="1"/>
          <w:bCs w:val="1"/>
          <w:color w:val="2d54a0"/>
          <w:sz w:val="32"/>
          <w:szCs w:val="32"/>
          <w:rtl w:val="0"/>
        </w:rPr>
        <w:t xml:space="preserve">3. Phạm vi dự án</w:t>
      </w:r>
    </w:p>
    <w:p w:rsidR="00000000" w:rsidDel="00000000" w:rsidP="00000000" w:rsidRDefault="00000000" w:rsidRPr="00000000" w14:paraId="00000039">
      <w:pPr>
        <w:pStyle w:val="Heading2"/>
        <w:spacing w:before="240" w:lineRule="auto"/>
        <w:jc w:val="both"/>
        <w:rPr>
          <w:rFonts w:ascii="Times New Roman" w:cs="Times New Roman" w:eastAsia="Times New Roman" w:hAnsi="Times New Roman"/>
          <w:b w:val="1"/>
          <w:bCs w:val="1"/>
          <w:sz w:val="28"/>
          <w:szCs w:val="28"/>
        </w:rPr>
      </w:pPr>
      <w:bookmarkStart w:colFirst="0" w:colLast="0" w:name="_z2w6gdqp6sb0" w:id="4"/>
      <w:bookmarkEnd w:id="4"/>
      <w:r w:rsidDel="00000000" w:rsidR="00000000" w:rsidRPr="00000000">
        <w:rPr>
          <w:rFonts w:ascii="Times New Roman" w:cs="Times New Roman" w:eastAsia="Times New Roman" w:hAnsi="Times New Roman"/>
          <w:b w:val="1"/>
          <w:bCs w:val="1"/>
          <w:sz w:val="28"/>
          <w:szCs w:val="28"/>
          <w:rtl w:val="0"/>
        </w:rPr>
        <w:t xml:space="preserve">3.1. Trong phạm vi (In-Scope)</w:t>
      </w:r>
    </w:p>
    <w:p w:rsidR="00000000" w:rsidDel="00000000" w:rsidP="00000000" w:rsidRDefault="00000000" w:rsidRPr="00000000" w14:paraId="0000003A">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Menu: hiển thị ảnh, tên, giá; API danh sách và chi tiết sản phẩm.</w:t>
      </w:r>
    </w:p>
    <w:p w:rsidR="00000000" w:rsidDel="00000000" w:rsidP="00000000" w:rsidRDefault="00000000" w:rsidRPr="00000000" w14:paraId="0000003B">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 tiết sản phẩm: size S/M/L, topping, tính giá theo tùy chọn.</w:t>
      </w:r>
    </w:p>
    <w:p w:rsidR="00000000" w:rsidDel="00000000" w:rsidP="00000000" w:rsidRDefault="00000000" w:rsidRPr="00000000" w14:paraId="0000003C">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Giỏ hàng: thêm, cập nhật số lượng, xóa, tự tính tổng; giữ trạng thái cơ bản.</w:t>
      </w:r>
    </w:p>
    <w:p w:rsidR="00000000" w:rsidDel="00000000" w:rsidP="00000000" w:rsidRDefault="00000000" w:rsidRPr="00000000" w14:paraId="0000003D">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đăng ký, đăng nhập, mật khẩu băm, JWT và bảo vệ API cần xác thực.</w:t>
      </w:r>
    </w:p>
    <w:p w:rsidR="00000000" w:rsidDel="00000000" w:rsidP="00000000" w:rsidRDefault="00000000" w:rsidRPr="00000000" w14:paraId="0000003E">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tạo từ giỏ, kiểm tra dữ liệu, lưu trạng thái PENDING và trả mã đơn.</w:t>
      </w:r>
    </w:p>
    <w:p w:rsidR="00000000" w:rsidDel="00000000" w:rsidP="00000000" w:rsidRDefault="00000000" w:rsidRPr="00000000" w14:paraId="0000003F">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phương thức Ví/Thẻ bằng mock gateway; xử lý thành công/thất bại, xác nhận và lịch sử đơn.</w:t>
      </w:r>
    </w:p>
    <w:p w:rsidR="00000000" w:rsidDel="00000000" w:rsidP="00000000" w:rsidRDefault="00000000" w:rsidRPr="00000000" w14:paraId="00000040">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Nghiệp vụ nâng cao: state machine, idempotent payment, chống oversell khi đặt đồng thời, khuyến mãi/điểm tích lũy theo Task 10.</w:t>
      </w:r>
    </w:p>
    <w:p w:rsidR="00000000" w:rsidDel="00000000" w:rsidP="00000000" w:rsidRDefault="00000000" w:rsidRPr="00000000" w14:paraId="00000041">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docker-compose cho frontend/backend/database, README và demo nghiệm thu.</w:t>
      </w:r>
    </w:p>
    <w:p w:rsidR="00000000" w:rsidDel="00000000" w:rsidP="00000000" w:rsidRDefault="00000000" w:rsidRPr="00000000" w14:paraId="00000042">
      <w:pPr>
        <w:pStyle w:val="Heading2"/>
        <w:spacing w:after="80" w:lineRule="auto"/>
        <w:jc w:val="both"/>
        <w:rPr>
          <w:rFonts w:ascii="Times New Roman" w:cs="Times New Roman" w:eastAsia="Times New Roman" w:hAnsi="Times New Roman"/>
          <w:b w:val="1"/>
          <w:bCs w:val="1"/>
          <w:sz w:val="28"/>
          <w:szCs w:val="28"/>
        </w:rPr>
      </w:pPr>
      <w:bookmarkStart w:colFirst="0" w:colLast="0" w:name="_mktxjbe065mf" w:id="5"/>
      <w:bookmarkEnd w:id="5"/>
      <w:r w:rsidDel="00000000" w:rsidR="00000000" w:rsidRPr="00000000">
        <w:rPr>
          <w:rFonts w:ascii="Times New Roman" w:cs="Times New Roman" w:eastAsia="Times New Roman" w:hAnsi="Times New Roman"/>
          <w:b w:val="1"/>
          <w:bCs w:val="1"/>
          <w:sz w:val="28"/>
          <w:szCs w:val="28"/>
          <w:rtl w:val="0"/>
        </w:rPr>
        <w:t xml:space="preserve">3.2. Ngoài phạm vi MVP (Out-of-Scope)</w:t>
      </w:r>
    </w:p>
    <w:p w:rsidR="00000000" w:rsidDel="00000000" w:rsidP="00000000" w:rsidRDefault="00000000" w:rsidRPr="00000000" w14:paraId="00000043">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Microservices, multi-vendor, kênh Seller/Admin phức tạp hoặc ứng dụng mobile native.</w:t>
      </w:r>
    </w:p>
    <w:p w:rsidR="00000000" w:rsidDel="00000000" w:rsidP="00000000" w:rsidRDefault="00000000" w:rsidRPr="00000000" w14:paraId="00000044">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giao dịch tiền thật với ví điện tử/thẻ; đề chỉ yêu cầu mock payment gateway.</w:t>
      </w:r>
    </w:p>
    <w:p w:rsidR="00000000" w:rsidDel="00000000" w:rsidP="00000000" w:rsidRDefault="00000000" w:rsidRPr="00000000" w14:paraId="00000045">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vận chuyển, giao hàng, định vị thời gian thực.</w:t>
      </w:r>
    </w:p>
    <w:p w:rsidR="00000000" w:rsidDel="00000000" w:rsidP="00000000" w:rsidRDefault="00000000" w:rsidRPr="00000000" w14:paraId="00000046">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barista nhận/pha chế đơn là phần mở rộng, không phải chức năng MVP cốt lõi; Task 10 vẫn phải mô hình hóa trạng thái đơn.</w:t>
      </w:r>
    </w:p>
    <w:p w:rsidR="00000000" w:rsidDel="00000000" w:rsidP="00000000" w:rsidRDefault="00000000" w:rsidRPr="00000000" w14:paraId="00000047">
      <w:pPr>
        <w:spacing w:after="100" w:before="2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ERP/POS quản lý nguyên liệu đầy đủ; chỉ cần cơ chế tồn kho và kiểm thử theo tiêu chí Task 10.</w:t>
      </w:r>
    </w:p>
    <w:p w:rsidR="00000000" w:rsidDel="00000000" w:rsidP="00000000" w:rsidRDefault="00000000" w:rsidRPr="00000000" w14:paraId="00000048">
      <w:pPr>
        <w:pStyle w:val="Heading2"/>
        <w:spacing w:after="80" w:lineRule="auto"/>
        <w:jc w:val="both"/>
        <w:rPr>
          <w:rFonts w:ascii="Times New Roman" w:cs="Times New Roman" w:eastAsia="Times New Roman" w:hAnsi="Times New Roman"/>
          <w:b w:val="1"/>
          <w:bCs w:val="1"/>
          <w:sz w:val="28"/>
          <w:szCs w:val="28"/>
        </w:rPr>
      </w:pPr>
      <w:bookmarkStart w:colFirst="0" w:colLast="0" w:name="_ikblhlfku3hy" w:id="6"/>
      <w:bookmarkEnd w:id="6"/>
      <w:r w:rsidDel="00000000" w:rsidR="00000000" w:rsidRPr="00000000">
        <w:rPr>
          <w:rFonts w:ascii="Times New Roman" w:cs="Times New Roman" w:eastAsia="Times New Roman" w:hAnsi="Times New Roman"/>
          <w:b w:val="1"/>
          <w:bCs w:val="1"/>
          <w:sz w:val="28"/>
          <w:szCs w:val="28"/>
          <w:rtl w:val="0"/>
        </w:rPr>
        <w:t xml:space="preserve">3.3. Quy tắc kiểm soát thay đổi</w:t>
      </w:r>
    </w:p>
    <w:p w:rsidR="00000000" w:rsidDel="00000000" w:rsidP="00000000" w:rsidRDefault="00000000" w:rsidRPr="00000000" w14:paraId="00000049">
      <w:pPr>
        <w:spacing w:after="12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bổ sung cần được ghi vào Product Backlog, nêu mức ưu tiên, ước lượng và ảnh hưởng tới 10 task bắt buộc. Nhóm chỉ nhận scope mới khi không đe dọa mốc nghiệm thu.</w:t>
      </w:r>
      <w:r w:rsidDel="00000000" w:rsidR="00000000" w:rsidRPr="00000000">
        <w:rPr>
          <w:rtl w:val="0"/>
        </w:rPr>
      </w:r>
    </w:p>
    <w:p w:rsidR="00000000" w:rsidDel="00000000" w:rsidP="00000000" w:rsidRDefault="00000000" w:rsidRPr="00000000" w14:paraId="0000004A">
      <w:pPr>
        <w:pStyle w:val="Heading1"/>
        <w:spacing w:after="120" w:before="240" w:lineRule="auto"/>
        <w:jc w:val="both"/>
        <w:rPr/>
      </w:pPr>
      <w:bookmarkStart w:colFirst="0" w:colLast="0" w:name="_a6c8h8jwjj8x" w:id="7"/>
      <w:bookmarkEnd w:id="7"/>
      <w:r w:rsidDel="00000000" w:rsidR="00000000" w:rsidRPr="00000000">
        <w:rPr>
          <w:rFonts w:ascii="Times New Roman" w:cs="Times New Roman" w:eastAsia="Times New Roman" w:hAnsi="Times New Roman"/>
          <w:b w:val="1"/>
          <w:bCs w:val="1"/>
          <w:color w:val="2d54a0"/>
          <w:sz w:val="32"/>
          <w:szCs w:val="32"/>
          <w:rtl w:val="0"/>
        </w:rPr>
        <w:t xml:space="preserve">4. Các bên liên quan chính</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35"/>
        <w:tblGridChange w:id="0">
          <w:tblGrid>
            <w:gridCol w:w="376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bên liên quan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 trách nhiệm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đề bài, tiêu chí chấm, nghiệm thu và phản hồi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(vai trò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nước, chọn tùy chọn, thanh toán mock và xem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 Product Owner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giá trị, ưu tiên backlog, chấp nhận increment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6 người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PO/SM/Developers theo phân công nội bộ; phân tích, thiết kế, code, review, 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quầy / Barista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 nghiệp vụ; giao diện tác nghiệp là phần mở rộng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 payment 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được mô phỏng khi kiểm thử luồng thanh toán</w:t>
            </w:r>
            <w:r w:rsidDel="00000000" w:rsidR="00000000" w:rsidRPr="00000000">
              <w:rPr>
                <w:rtl w:val="0"/>
              </w:rPr>
            </w:r>
          </w:p>
        </w:tc>
      </w:tr>
    </w:tbl>
    <w:p w:rsidR="00000000" w:rsidDel="00000000" w:rsidP="00000000" w:rsidRDefault="00000000" w:rsidRPr="00000000" w14:paraId="00000059">
      <w:pPr>
        <w:pStyle w:val="Heading1"/>
        <w:spacing w:after="120" w:lineRule="auto"/>
        <w:jc w:val="both"/>
        <w:rPr>
          <w:rFonts w:ascii="Times New Roman" w:cs="Times New Roman" w:eastAsia="Times New Roman" w:hAnsi="Times New Roman"/>
          <w:b w:val="1"/>
          <w:bCs w:val="1"/>
          <w:color w:val="2d54a0"/>
          <w:sz w:val="32"/>
          <w:szCs w:val="32"/>
        </w:rPr>
      </w:pPr>
      <w:bookmarkStart w:colFirst="0" w:colLast="0" w:name="_1x67z9ipu2tj" w:id="8"/>
      <w:bookmarkEnd w:id="8"/>
      <w:r w:rsidDel="00000000" w:rsidR="00000000" w:rsidRPr="00000000">
        <w:rPr>
          <w:rFonts w:ascii="Times New Roman" w:cs="Times New Roman" w:eastAsia="Times New Roman" w:hAnsi="Times New Roman"/>
          <w:b w:val="1"/>
          <w:bCs w:val="1"/>
          <w:color w:val="2d54a0"/>
          <w:sz w:val="32"/>
          <w:szCs w:val="32"/>
          <w:rtl w:val="0"/>
        </w:rPr>
        <w:t xml:space="preserve">5. Kế hoạch sơ bộ</w:t>
      </w:r>
    </w:p>
    <w:p w:rsidR="00000000" w:rsidDel="00000000" w:rsidP="00000000" w:rsidRDefault="00000000" w:rsidRPr="00000000" w14:paraId="0000005A">
      <w:pPr>
        <w:spacing w:after="1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mốc bên dưới là kế hoạch đề xuất 7 tuần, không phải lịch cố định do giảng viên công bố. Đề gợi ý 3 Sprint, nhóm chủ động thêm Sprint 0 để chuẩn bị tài liệu và repo.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đề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 kết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12/10 - 18/10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Charter, requirements, use case cơ bản, ERD, Techstack, backlog/Jira, README, các diagram cần thiết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19/10 - 01/11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1-4: nền tảng; API sản phẩm; trang menu; chi tiết + size/topping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2/11-15/11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5-7: giỏ hàng, tạo đơn, đăng ký/đăng nhập JWT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16/11-29/11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8-10: mock payment; xác nhận/lịch sử/compose/demo và backend nâng cao</w:t>
            </w:r>
          </w:p>
        </w:tc>
      </w:tr>
    </w:tbl>
    <w:p w:rsidR="00000000" w:rsidDel="00000000" w:rsidP="00000000" w:rsidRDefault="00000000" w:rsidRPr="00000000" w14:paraId="0000006A">
      <w:pPr>
        <w:spacing w:after="100" w:before="20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Milestones: (M1) chốt tài liệu đầu vào; (M2) xem menu/chọn sản phẩm; (M3) tạo đơn được; (M4) thanh toán giả lập + test nâng cao + bàn giao.</w:t>
      </w:r>
      <w:r w:rsidDel="00000000" w:rsidR="00000000" w:rsidRPr="00000000">
        <w:rPr>
          <w:rtl w:val="0"/>
        </w:rPr>
      </w:r>
    </w:p>
    <w:p w:rsidR="00000000" w:rsidDel="00000000" w:rsidP="00000000" w:rsidRDefault="00000000" w:rsidRPr="00000000" w14:paraId="0000006B">
      <w:pPr>
        <w:pStyle w:val="Heading1"/>
        <w:keepNext w:val="0"/>
        <w:keepLines w:val="0"/>
        <w:jc w:val="both"/>
        <w:rPr>
          <w:rFonts w:ascii="Times New Roman" w:cs="Times New Roman" w:eastAsia="Times New Roman" w:hAnsi="Times New Roman"/>
          <w:b w:val="1"/>
          <w:bCs w:val="1"/>
          <w:color w:val="2d54a0"/>
          <w:sz w:val="32"/>
          <w:szCs w:val="32"/>
        </w:rPr>
      </w:pPr>
      <w:bookmarkStart w:colFirst="0" w:colLast="0" w:name="_64qxbkvvzqy9" w:id="9"/>
      <w:bookmarkEnd w:id="9"/>
      <w:r w:rsidDel="00000000" w:rsidR="00000000" w:rsidRPr="00000000">
        <w:rPr>
          <w:rFonts w:ascii="Times New Roman" w:cs="Times New Roman" w:eastAsia="Times New Roman" w:hAnsi="Times New Roman"/>
          <w:b w:val="1"/>
          <w:bCs w:val="1"/>
          <w:color w:val="2d54a0"/>
          <w:sz w:val="32"/>
          <w:szCs w:val="32"/>
          <w:rtl w:val="0"/>
        </w:rPr>
        <w:t xml:space="preserve">6. Rủi ro và giả định ban đầu</w:t>
      </w:r>
    </w:p>
    <w:p w:rsidR="00000000" w:rsidDel="00000000" w:rsidP="00000000" w:rsidRDefault="00000000" w:rsidRPr="00000000" w14:paraId="0000006C">
      <w:pPr>
        <w:pStyle w:val="Heading2"/>
        <w:keepNext w:val="0"/>
        <w:keepLines w:val="0"/>
        <w:jc w:val="both"/>
        <w:rPr>
          <w:rFonts w:ascii="Times New Roman" w:cs="Times New Roman" w:eastAsia="Times New Roman" w:hAnsi="Times New Roman"/>
          <w:b w:val="1"/>
          <w:bCs w:val="1"/>
          <w:sz w:val="28"/>
          <w:szCs w:val="28"/>
        </w:rPr>
      </w:pPr>
      <w:bookmarkStart w:colFirst="0" w:colLast="0" w:name="_p37bh9zekmv7" w:id="10"/>
      <w:bookmarkEnd w:id="10"/>
      <w:r w:rsidDel="00000000" w:rsidR="00000000" w:rsidRPr="00000000">
        <w:rPr>
          <w:rFonts w:ascii="Times New Roman" w:cs="Times New Roman" w:eastAsia="Times New Roman" w:hAnsi="Times New Roman"/>
          <w:b w:val="1"/>
          <w:bCs w:val="1"/>
          <w:sz w:val="28"/>
          <w:szCs w:val="28"/>
          <w:rtl w:val="0"/>
        </w:rPr>
        <w:t xml:space="preserve">6.1. Giả định (Assumptions)</w:t>
      </w:r>
    </w:p>
    <w:p w:rsidR="00000000" w:rsidDel="00000000" w:rsidP="00000000" w:rsidRDefault="00000000" w:rsidRPr="00000000" w14:paraId="0000006D">
      <w:pPr>
        <w:numPr>
          <w:ilvl w:val="0"/>
          <w:numId w:val="1"/>
        </w:numPr>
        <w:spacing w:after="0" w:afterAutospacing="0" w:before="20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có 6 thành viên, có quyền sử dụng GitHub/Jira và máy phát triển chạy được Next.js/NestJS.</w:t>
      </w:r>
    </w:p>
    <w:p w:rsidR="00000000" w:rsidDel="00000000" w:rsidP="00000000" w:rsidRDefault="00000000" w:rsidRPr="00000000" w14:paraId="0000006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sản phẩm và thanh toán được mô phỏng trong môi trường học tập.</w:t>
      </w:r>
    </w:p>
    <w:p w:rsidR="00000000" w:rsidDel="00000000" w:rsidP="00000000" w:rsidRDefault="00000000" w:rsidRPr="00000000" w14:paraId="0000006F">
      <w:pPr>
        <w:numPr>
          <w:ilvl w:val="0"/>
          <w:numId w:val="1"/>
        </w:numPr>
        <w:spacing w:after="10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nghệ cơ sở dữ liệu và ORM đề xuất sẽ được nhóm chốt tại tài liệu Techstack.</w:t>
      </w:r>
      <w:r w:rsidDel="00000000" w:rsidR="00000000" w:rsidRPr="00000000">
        <w:rPr>
          <w:rtl w:val="0"/>
        </w:rPr>
      </w:r>
    </w:p>
    <w:p w:rsidR="00000000" w:rsidDel="00000000" w:rsidP="00000000" w:rsidRDefault="00000000" w:rsidRPr="00000000" w14:paraId="00000070">
      <w:pPr>
        <w:pStyle w:val="Heading2"/>
        <w:keepNext w:val="0"/>
        <w:keepLines w:val="0"/>
        <w:jc w:val="both"/>
        <w:rPr/>
      </w:pPr>
      <w:bookmarkStart w:colFirst="0" w:colLast="0" w:name="_wm915f7wzn2v" w:id="11"/>
      <w:bookmarkEnd w:id="11"/>
      <w:r w:rsidDel="00000000" w:rsidR="00000000" w:rsidRPr="00000000">
        <w:rPr>
          <w:rFonts w:ascii="Times New Roman" w:cs="Times New Roman" w:eastAsia="Times New Roman" w:hAnsi="Times New Roman"/>
          <w:b w:val="1"/>
          <w:bCs w:val="1"/>
          <w:sz w:val="28"/>
          <w:szCs w:val="28"/>
          <w:rtl w:val="0"/>
        </w:rPr>
        <w:t xml:space="preserve">6.2. Rủi ro và xử lý</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 / 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R1 – Scope creep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Trễ nhiệm vụ 10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MVP theo đề; đưa chức năng khác vào backlog sau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R2 – Tài liệu phụ thuộc nhau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ERD/use case sai lệch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glossary, review requirement trước khi baseline API/DB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R3 – Tích hợp frontend/backend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contract, gián đoạn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REST DTO, .env.example, test API sớm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R4 – Mock payment bị gọi lặp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Tạo/trừ tiền giả lập 2 lần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Idempotency-Key + unique constraint + test lặp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R5 – Đặt đồng thời vượt 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âm/sai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 optimistic locking hoặc giải pháp nguyên tử tương đương; concurrency 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R6 – Dồn Task 10 cuối kỳ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thời gian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order states và tồn kho từ Sprint 1–2; dành buffer Sprint 3</w:t>
            </w:r>
            <w:r w:rsidDel="00000000" w:rsidR="00000000" w:rsidRPr="00000000">
              <w:rPr>
                <w:rtl w:val="0"/>
              </w:rPr>
            </w:r>
          </w:p>
        </w:tc>
      </w:tr>
    </w:tbl>
    <w:p w:rsidR="00000000" w:rsidDel="00000000" w:rsidP="00000000" w:rsidRDefault="00000000" w:rsidRPr="00000000" w14:paraId="00000086">
      <w:pPr>
        <w:pStyle w:val="Heading1"/>
        <w:keepNext w:val="0"/>
        <w:keepLines w:val="0"/>
        <w:jc w:val="both"/>
        <w:rPr/>
      </w:pPr>
      <w:bookmarkStart w:colFirst="0" w:colLast="0" w:name="_8t89uehifg82" w:id="12"/>
      <w:bookmarkEnd w:id="12"/>
      <w:r w:rsidDel="00000000" w:rsidR="00000000" w:rsidRPr="00000000">
        <w:rPr>
          <w:rFonts w:ascii="Times New Roman" w:cs="Times New Roman" w:eastAsia="Times New Roman" w:hAnsi="Times New Roman"/>
          <w:b w:val="1"/>
          <w:bCs w:val="1"/>
          <w:color w:val="2d54a0"/>
          <w:sz w:val="32"/>
          <w:szCs w:val="32"/>
          <w:rtl w:val="0"/>
        </w:rPr>
        <w:t xml:space="preserve">7. Tiêu chí thành công</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Thước đo nghiệm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đủ 10 task theo tiêu chí trong đề; luồng khách hàng chạy end-to-end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mục tiêu &lt; 500 ms với dữ liệu mẫu; validate input, hash mật khẩu, JWT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 nếu thành công; PAYMENT_FAILED và giữ giỏ khi lỗi; lặp key không tạo giao dịch kép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 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transition sai; concurrency test không vượt tồn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backlog, Sprint Planning, Review, Retrospective và minh chứng Git/Jira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 chạy đủ frontend/backend/DB, README và demo nghiệm thu</w:t>
            </w:r>
            <w:r w:rsidDel="00000000" w:rsidR="00000000" w:rsidRPr="00000000">
              <w:rPr>
                <w:rtl w:val="0"/>
              </w:rPr>
            </w:r>
          </w:p>
        </w:tc>
      </w:tr>
    </w:tbl>
    <w:p w:rsidR="00000000" w:rsidDel="00000000" w:rsidP="00000000" w:rsidRDefault="00000000" w:rsidRPr="00000000" w14:paraId="00000096">
      <w:pPr>
        <w:pStyle w:val="Heading1"/>
        <w:keepNext w:val="0"/>
        <w:keepLines w:val="0"/>
        <w:jc w:val="both"/>
        <w:rPr>
          <w:rFonts w:ascii="Times New Roman" w:cs="Times New Roman" w:eastAsia="Times New Roman" w:hAnsi="Times New Roman"/>
          <w:b w:val="1"/>
          <w:bCs w:val="1"/>
          <w:color w:val="2d54a0"/>
          <w:sz w:val="32"/>
          <w:szCs w:val="32"/>
        </w:rPr>
      </w:pPr>
      <w:bookmarkStart w:colFirst="0" w:colLast="0" w:name="_w8n0z7jmwio3" w:id="13"/>
      <w:bookmarkEnd w:id="13"/>
      <w:r w:rsidDel="00000000" w:rsidR="00000000" w:rsidRPr="00000000">
        <w:rPr>
          <w:rFonts w:ascii="Times New Roman" w:cs="Times New Roman" w:eastAsia="Times New Roman" w:hAnsi="Times New Roman"/>
          <w:b w:val="1"/>
          <w:bCs w:val="1"/>
          <w:color w:val="2d54a0"/>
          <w:sz w:val="32"/>
          <w:szCs w:val="32"/>
          <w:rtl w:val="0"/>
        </w:rPr>
        <w:t xml:space="preserve">8. Phê duyệt</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95"/>
        <w:gridCol w:w="1860"/>
        <w:gridCol w:w="2190"/>
        <w:tblGridChange w:id="0">
          <w:tblGrid>
            <w:gridCol w:w="1890"/>
            <w:gridCol w:w="2895"/>
            <w:gridCol w:w="1860"/>
            <w:gridCol w:w="2190"/>
          </w:tblGrid>
        </w:tblGridChange>
      </w:tblGrid>
      <w:tr>
        <w:trPr>
          <w:cantSplit w:val="0"/>
          <w:trHeight w:val="433.974609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2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lập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2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2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tên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2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r>
      <w:tr>
        <w:trPr>
          <w:cantSplit w:val="0"/>
          <w:trHeight w:val="687.9492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Châu Hoàng Khang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 Team Leader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__/__/2026</w:t>
            </w:r>
          </w:p>
        </w:tc>
      </w:tr>
      <w:tr>
        <w:trPr>
          <w:cantSplit w:val="0"/>
          <w:trHeight w:val="717.9492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Nguyễn Quốc Khánh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nhóm / Product Owner (nội bộ)</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2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__/__/2026</w:t>
            </w:r>
          </w:p>
        </w:tc>
      </w:tr>
    </w:tbl>
    <w:p w:rsidR="00000000" w:rsidDel="00000000" w:rsidP="00000000" w:rsidRDefault="00000000" w:rsidRPr="00000000" w14:paraId="000000A3">
      <w:pPr>
        <w:spacing w:after="120" w:befor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055"/>
        <w:gridCol w:w="1770"/>
        <w:gridCol w:w="2205"/>
        <w:tblGridChange w:id="0">
          <w:tblGrid>
            <w:gridCol w:w="2865"/>
            <w:gridCol w:w="2055"/>
            <w:gridCol w:w="1770"/>
            <w:gridCol w:w="2205"/>
          </w:tblGrid>
        </w:tblGridChange>
      </w:tblGrid>
      <w:tr>
        <w:trPr>
          <w:cantSplit w:val="0"/>
          <w:trHeight w:val="598.82080078125"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phê duyệt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tên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Từ Lãng Phiêu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 Reviewer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__/__/2026</w:t>
            </w:r>
          </w:p>
        </w:tc>
      </w:tr>
    </w:tbl>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