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2CB0" w:rsidRPr="00CA2CB0" w:rsidRDefault="00CA2CB0" w:rsidP="00CA2CB0">
      <w:pPr>
        <w:spacing w:after="0" w:line="450" w:lineRule="atLeast"/>
        <w:outlineLvl w:val="0"/>
        <w:rPr>
          <w:rFonts w:ascii="Helvetica" w:eastAsia="Times New Roman" w:hAnsi="Helvetica" w:cs="Helvetica"/>
          <w:kern w:val="36"/>
          <w:sz w:val="48"/>
          <w:szCs w:val="48"/>
        </w:rPr>
      </w:pPr>
      <w:r w:rsidRPr="00CA2CB0">
        <w:rPr>
          <w:rFonts w:ascii="Helvetica" w:eastAsia="Times New Roman" w:hAnsi="Helvetica" w:cs="Helvetica"/>
          <w:kern w:val="36"/>
          <w:sz w:val="48"/>
          <w:szCs w:val="48"/>
        </w:rPr>
        <w:t>HW - 2.2 - HW 23</w:t>
      </w:r>
    </w:p>
    <w:p w:rsidR="00CA2CB0" w:rsidRPr="00CA2CB0" w:rsidRDefault="00CA2CB0" w:rsidP="00CA2CB0">
      <w:pPr>
        <w:shd w:val="clear" w:color="auto" w:fill="FFFFFF"/>
        <w:spacing w:before="90" w:after="90" w:line="240" w:lineRule="auto"/>
        <w:outlineLvl w:val="3"/>
        <w:rPr>
          <w:rFonts w:ascii="Helvetica" w:eastAsia="Times New Roman" w:hAnsi="Helvetica" w:cs="Helvetica"/>
          <w:color w:val="2D3B45"/>
          <w:sz w:val="26"/>
          <w:szCs w:val="26"/>
        </w:rPr>
      </w:pPr>
      <w:r w:rsidRPr="00CA2CB0">
        <w:rPr>
          <w:rFonts w:ascii="Helvetica" w:eastAsia="Times New Roman" w:hAnsi="Helvetica" w:cs="Helvetica"/>
          <w:color w:val="2D3B45"/>
          <w:sz w:val="26"/>
          <w:szCs w:val="26"/>
        </w:rPr>
        <w:t>Questions: Tannenbaum &amp; Bos 2.{10,14,17,25,43,44,45,46}</w:t>
      </w:r>
    </w:p>
    <w:p w:rsidR="000F1C85" w:rsidRDefault="001466E6"/>
    <w:p w:rsidR="00CA2CB0" w:rsidRDefault="00CA2CB0" w:rsidP="00CA2CB0">
      <w:pPr>
        <w:autoSpaceDE w:val="0"/>
        <w:autoSpaceDN w:val="0"/>
        <w:adjustRightInd w:val="0"/>
        <w:spacing w:after="0" w:line="240" w:lineRule="auto"/>
        <w:rPr>
          <w:rFonts w:ascii="Times-Roman" w:hAnsi="Times-Roman" w:cs="Times-Roman"/>
          <w:sz w:val="20"/>
          <w:szCs w:val="20"/>
        </w:rPr>
      </w:pPr>
      <w:r>
        <w:rPr>
          <w:rFonts w:ascii="Times-Bold" w:hAnsi="Times-Bold" w:cs="Times-Bold"/>
          <w:b/>
          <w:bCs/>
          <w:sz w:val="20"/>
          <w:szCs w:val="20"/>
        </w:rPr>
        <w:t xml:space="preserve">10. </w:t>
      </w:r>
      <w:r>
        <w:rPr>
          <w:rFonts w:ascii="Times-Roman" w:hAnsi="Times-Roman" w:cs="Times-Roman"/>
          <w:sz w:val="20"/>
          <w:szCs w:val="20"/>
        </w:rPr>
        <w:t>In the text it was stated that the model of Fig. 2-11(a) was not suited to a file server</w:t>
      </w:r>
    </w:p>
    <w:p w:rsidR="00CA2CB0" w:rsidRDefault="00CA2CB0" w:rsidP="00CA2CB0">
      <w:pPr>
        <w:rPr>
          <w:rFonts w:ascii="Times-Roman" w:hAnsi="Times-Roman" w:cs="Times-Roman"/>
          <w:sz w:val="20"/>
          <w:szCs w:val="20"/>
        </w:rPr>
      </w:pPr>
      <w:r>
        <w:rPr>
          <w:rFonts w:ascii="Times-Roman" w:hAnsi="Times-Roman" w:cs="Times-Roman"/>
          <w:sz w:val="20"/>
          <w:szCs w:val="20"/>
        </w:rPr>
        <w:t>using a cache in memory. Why not? Could each process have its own cache?</w:t>
      </w:r>
    </w:p>
    <w:p w:rsidR="00CA2CB0" w:rsidRDefault="000E6B7F" w:rsidP="00CA2CB0">
      <w:pPr>
        <w:rPr>
          <w:rFonts w:ascii="Times-Roman" w:hAnsi="Times-Roman" w:cs="Times-Roman"/>
          <w:sz w:val="20"/>
          <w:szCs w:val="20"/>
        </w:rPr>
      </w:pPr>
      <w:r>
        <w:rPr>
          <w:rFonts w:ascii="Times-Roman" w:hAnsi="Times-Roman" w:cs="Times-Roman"/>
          <w:sz w:val="20"/>
          <w:szCs w:val="20"/>
        </w:rPr>
        <w:t>In the figure</w:t>
      </w:r>
      <w:r w:rsidR="00FA12F4">
        <w:rPr>
          <w:rFonts w:ascii="Times-Roman" w:hAnsi="Times-Roman" w:cs="Times-Roman"/>
          <w:sz w:val="20"/>
          <w:szCs w:val="20"/>
        </w:rPr>
        <w:t xml:space="preserve"> </w:t>
      </w:r>
      <w:r w:rsidR="001466E6">
        <w:rPr>
          <w:rFonts w:ascii="Times-Roman" w:hAnsi="Times-Roman" w:cs="Times-Roman"/>
          <w:sz w:val="20"/>
          <w:szCs w:val="20"/>
        </w:rPr>
        <w:t xml:space="preserve">2-11(a) </w:t>
      </w:r>
      <w:r w:rsidR="00FA12F4">
        <w:rPr>
          <w:rFonts w:ascii="Times-Roman" w:hAnsi="Times-Roman" w:cs="Times-Roman"/>
          <w:sz w:val="20"/>
          <w:szCs w:val="20"/>
        </w:rPr>
        <w:t>we have traditional processes with their own address space and single thread</w:t>
      </w:r>
      <w:r w:rsidR="00F7718A">
        <w:rPr>
          <w:rFonts w:ascii="Times-Roman" w:hAnsi="Times-Roman" w:cs="Times-Roman"/>
          <w:sz w:val="20"/>
          <w:szCs w:val="20"/>
        </w:rPr>
        <w:t>. Fig. 2-11(b)</w:t>
      </w:r>
      <w:r w:rsidR="00FA12F4">
        <w:rPr>
          <w:rFonts w:ascii="Times-Roman" w:hAnsi="Times-Roman" w:cs="Times-Roman"/>
          <w:sz w:val="20"/>
          <w:szCs w:val="20"/>
        </w:rPr>
        <w:t xml:space="preserve"> shows multithreading which is used for threads in the same process working together on the same job. A cache would be better applicable to similar tasks. </w:t>
      </w:r>
      <w:r w:rsidR="003B71AB">
        <w:rPr>
          <w:rFonts w:ascii="Times-Roman" w:hAnsi="Times-Roman" w:cs="Times-Roman"/>
          <w:sz w:val="20"/>
          <w:szCs w:val="20"/>
        </w:rPr>
        <w:t>Single thread performance is dependent on the application and the set of data.</w:t>
      </w:r>
      <w:r w:rsidR="00F7654F">
        <w:rPr>
          <w:rFonts w:ascii="Times-Roman" w:hAnsi="Times-Roman" w:cs="Times-Roman"/>
          <w:sz w:val="20"/>
          <w:szCs w:val="20"/>
        </w:rPr>
        <w:t xml:space="preserve"> Threads can share a cache when in multithreading, which is better cache utilization. A cache is </w:t>
      </w:r>
      <w:r w:rsidR="001466E6">
        <w:rPr>
          <w:rFonts w:ascii="Times-Roman" w:hAnsi="Times-Roman" w:cs="Times-Roman"/>
          <w:sz w:val="20"/>
          <w:szCs w:val="20"/>
        </w:rPr>
        <w:t xml:space="preserve">used by a CPU or multiple CPUs share a cache. </w:t>
      </w:r>
      <w:r w:rsidR="003B71AB">
        <w:rPr>
          <w:rFonts w:ascii="Times-Roman" w:hAnsi="Times-Roman" w:cs="Times-Roman"/>
          <w:sz w:val="20"/>
          <w:szCs w:val="20"/>
        </w:rPr>
        <w:t xml:space="preserve"> </w:t>
      </w:r>
      <w:r w:rsidR="00FA12F4">
        <w:rPr>
          <w:rFonts w:ascii="Times-Roman" w:hAnsi="Times-Roman" w:cs="Times-Roman"/>
          <w:sz w:val="20"/>
          <w:szCs w:val="20"/>
        </w:rPr>
        <w:t xml:space="preserve"> </w:t>
      </w:r>
    </w:p>
    <w:p w:rsidR="00CA2CB0" w:rsidRDefault="00CA2CB0" w:rsidP="00CA2CB0">
      <w:pPr>
        <w:autoSpaceDE w:val="0"/>
        <w:autoSpaceDN w:val="0"/>
        <w:adjustRightInd w:val="0"/>
        <w:spacing w:after="0" w:line="240" w:lineRule="auto"/>
        <w:rPr>
          <w:rFonts w:ascii="Times-Roman" w:hAnsi="Times-Roman" w:cs="Times-Roman"/>
          <w:sz w:val="20"/>
          <w:szCs w:val="20"/>
        </w:rPr>
      </w:pPr>
      <w:r>
        <w:rPr>
          <w:rFonts w:ascii="Times-Bold" w:hAnsi="Times-Bold" w:cs="Times-Bold"/>
          <w:b/>
          <w:bCs/>
          <w:sz w:val="20"/>
          <w:szCs w:val="20"/>
        </w:rPr>
        <w:t xml:space="preserve">14. </w:t>
      </w:r>
      <w:r>
        <w:rPr>
          <w:rFonts w:ascii="Times-Roman" w:hAnsi="Times-Roman" w:cs="Times-Roman"/>
          <w:sz w:val="20"/>
          <w:szCs w:val="20"/>
        </w:rPr>
        <w:t>In Fig. 2-12 the register set is listed as a per-thread rather than a per-process item.</w:t>
      </w:r>
    </w:p>
    <w:p w:rsidR="00CA2CB0" w:rsidRDefault="00CA2CB0" w:rsidP="00CA2CB0">
      <w:pPr>
        <w:rPr>
          <w:rFonts w:ascii="Times-Roman" w:hAnsi="Times-Roman" w:cs="Times-Roman"/>
          <w:sz w:val="20"/>
          <w:szCs w:val="20"/>
        </w:rPr>
      </w:pPr>
      <w:r>
        <w:rPr>
          <w:rFonts w:ascii="Times-Roman" w:hAnsi="Times-Roman" w:cs="Times-Roman"/>
          <w:sz w:val="20"/>
          <w:szCs w:val="20"/>
        </w:rPr>
        <w:t>Why? After all, the machine has only one set of registers.</w:t>
      </w:r>
    </w:p>
    <w:p w:rsidR="00CA2CB0" w:rsidRDefault="00B56164" w:rsidP="00CA2CB0">
      <w:pPr>
        <w:rPr>
          <w:rFonts w:ascii="Times-Roman" w:hAnsi="Times-Roman" w:cs="Times-Roman"/>
          <w:sz w:val="20"/>
          <w:szCs w:val="20"/>
        </w:rPr>
      </w:pPr>
      <w:r>
        <w:rPr>
          <w:rFonts w:ascii="Times-Roman" w:hAnsi="Times-Roman" w:cs="Times-Roman"/>
          <w:sz w:val="20"/>
          <w:szCs w:val="20"/>
        </w:rPr>
        <w:t xml:space="preserve">Each thread contains its own stack. </w:t>
      </w:r>
      <w:r w:rsidR="0030059A">
        <w:rPr>
          <w:rFonts w:ascii="Times-Roman" w:hAnsi="Times-Roman" w:cs="Times-Roman"/>
          <w:sz w:val="20"/>
          <w:szCs w:val="20"/>
        </w:rPr>
        <w:t>Each thread calls different procedures and each thread has a different execution history. Threads share address space within a process and o</w:t>
      </w:r>
      <w:r w:rsidR="00FA12F4">
        <w:rPr>
          <w:rFonts w:ascii="Times-Roman" w:hAnsi="Times-Roman" w:cs="Times-Roman"/>
          <w:sz w:val="20"/>
          <w:szCs w:val="20"/>
        </w:rPr>
        <w:t>ne thread can change</w:t>
      </w:r>
      <w:r w:rsidR="0030059A">
        <w:rPr>
          <w:rFonts w:ascii="Times-Roman" w:hAnsi="Times-Roman" w:cs="Times-Roman"/>
          <w:sz w:val="20"/>
          <w:szCs w:val="20"/>
        </w:rPr>
        <w:t xml:space="preserve"> the contents of another threads stack. Per-thread items are for when threads share a job and are closely cooperating with each other. Per-process items are used when </w:t>
      </w:r>
      <w:r w:rsidR="00FA12F4">
        <w:rPr>
          <w:rFonts w:ascii="Times-Roman" w:hAnsi="Times-Roman" w:cs="Times-Roman"/>
          <w:sz w:val="20"/>
          <w:szCs w:val="20"/>
        </w:rPr>
        <w:t xml:space="preserve">we have processes that are unrelated. </w:t>
      </w:r>
      <w:r w:rsidR="0030059A">
        <w:rPr>
          <w:rFonts w:ascii="Times-Roman" w:hAnsi="Times-Roman" w:cs="Times-Roman"/>
          <w:sz w:val="20"/>
          <w:szCs w:val="20"/>
        </w:rPr>
        <w:t xml:space="preserve"> </w:t>
      </w:r>
    </w:p>
    <w:p w:rsidR="00CA2CB0" w:rsidRDefault="00CA2CB0" w:rsidP="00CA2CB0">
      <w:pPr>
        <w:autoSpaceDE w:val="0"/>
        <w:autoSpaceDN w:val="0"/>
        <w:adjustRightInd w:val="0"/>
        <w:spacing w:after="0" w:line="240" w:lineRule="auto"/>
        <w:rPr>
          <w:rFonts w:ascii="Times-Roman" w:hAnsi="Times-Roman" w:cs="Times-Roman"/>
          <w:sz w:val="20"/>
          <w:szCs w:val="20"/>
        </w:rPr>
      </w:pPr>
      <w:r>
        <w:rPr>
          <w:rFonts w:ascii="Times-Bold" w:hAnsi="Times-Bold" w:cs="Times-Bold"/>
          <w:b/>
          <w:bCs/>
          <w:sz w:val="20"/>
          <w:szCs w:val="20"/>
        </w:rPr>
        <w:t xml:space="preserve">17. </w:t>
      </w:r>
      <w:r>
        <w:rPr>
          <w:rFonts w:ascii="Times-Roman" w:hAnsi="Times-Roman" w:cs="Times-Roman"/>
          <w:sz w:val="20"/>
          <w:szCs w:val="20"/>
        </w:rPr>
        <w:t>In this problem you are to compare reading a file using a single-threaded file server</w:t>
      </w:r>
    </w:p>
    <w:p w:rsidR="00CA2CB0" w:rsidRDefault="00CA2CB0" w:rsidP="00CA2CB0">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and a multithreaded server. It takes 12 </w:t>
      </w:r>
      <w:proofErr w:type="spellStart"/>
      <w:r>
        <w:rPr>
          <w:rFonts w:ascii="Times-Roman" w:hAnsi="Times-Roman" w:cs="Times-Roman"/>
          <w:sz w:val="20"/>
          <w:szCs w:val="20"/>
        </w:rPr>
        <w:t>msec</w:t>
      </w:r>
      <w:proofErr w:type="spellEnd"/>
      <w:r>
        <w:rPr>
          <w:rFonts w:ascii="Times-Roman" w:hAnsi="Times-Roman" w:cs="Times-Roman"/>
          <w:sz w:val="20"/>
          <w:szCs w:val="20"/>
        </w:rPr>
        <w:t xml:space="preserve"> to get a request for work, dispatch it, and</w:t>
      </w:r>
    </w:p>
    <w:p w:rsidR="00CA2CB0" w:rsidRDefault="00CA2CB0" w:rsidP="00CA2CB0">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do the rest of the necessary processing, assuming that the data needed are in the block</w:t>
      </w:r>
    </w:p>
    <w:p w:rsidR="00CA2CB0" w:rsidRDefault="00CA2CB0" w:rsidP="00CA2CB0">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cache. If a disk operation is needed, as is the case one-third of the time, an additional</w:t>
      </w:r>
    </w:p>
    <w:p w:rsidR="00CA2CB0" w:rsidRDefault="00CA2CB0" w:rsidP="00CA2CB0">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75 </w:t>
      </w:r>
      <w:proofErr w:type="spellStart"/>
      <w:r>
        <w:rPr>
          <w:rFonts w:ascii="Times-Roman" w:hAnsi="Times-Roman" w:cs="Times-Roman"/>
          <w:sz w:val="20"/>
          <w:szCs w:val="20"/>
        </w:rPr>
        <w:t>msec</w:t>
      </w:r>
      <w:proofErr w:type="spellEnd"/>
      <w:r>
        <w:rPr>
          <w:rFonts w:ascii="Times-Roman" w:hAnsi="Times-Roman" w:cs="Times-Roman"/>
          <w:sz w:val="20"/>
          <w:szCs w:val="20"/>
        </w:rPr>
        <w:t xml:space="preserve"> is required, during which time the thread sleeps. How many requests/sec can</w:t>
      </w:r>
    </w:p>
    <w:p w:rsidR="00CA2CB0" w:rsidRDefault="00CA2CB0" w:rsidP="00CA2CB0">
      <w:pPr>
        <w:rPr>
          <w:rFonts w:ascii="Times-Roman" w:hAnsi="Times-Roman" w:cs="Times-Roman"/>
          <w:sz w:val="20"/>
          <w:szCs w:val="20"/>
        </w:rPr>
      </w:pPr>
      <w:r>
        <w:rPr>
          <w:rFonts w:ascii="Times-Roman" w:hAnsi="Times-Roman" w:cs="Times-Roman"/>
          <w:sz w:val="20"/>
          <w:szCs w:val="20"/>
        </w:rPr>
        <w:t>the server handle if it is single threaded? If it is multithreaded?</w:t>
      </w:r>
    </w:p>
    <w:p w:rsidR="00CA2CB0" w:rsidRDefault="00672AA1" w:rsidP="00CA2CB0">
      <w:pPr>
        <w:rPr>
          <w:rFonts w:ascii="Times-Roman" w:hAnsi="Times-Roman" w:cs="Times-Roman"/>
          <w:sz w:val="20"/>
          <w:szCs w:val="20"/>
        </w:rPr>
      </w:pPr>
      <w:r>
        <w:rPr>
          <w:rFonts w:ascii="Times-Roman" w:hAnsi="Times-Roman" w:cs="Times-Roman"/>
          <w:sz w:val="20"/>
          <w:szCs w:val="20"/>
        </w:rPr>
        <w:t xml:space="preserve">If single threaded file server is used, cache misses take 87 msec. while hits take 12 msec. (12*2/3) + (87*1/3) = 37 weighted average. 1000 msec. / </w:t>
      </w:r>
      <w:r w:rsidR="00351439">
        <w:rPr>
          <w:rFonts w:ascii="Times-Roman" w:hAnsi="Times-Roman" w:cs="Times-Roman"/>
          <w:sz w:val="20"/>
          <w:szCs w:val="20"/>
        </w:rPr>
        <w:t>37 msec. = 27.027027 requests/sec. Multithreaded does not wait so 1000 msec. / 12 msec. = 83 1/3 requests/sec.</w:t>
      </w:r>
    </w:p>
    <w:p w:rsidR="00CA2CB0" w:rsidRDefault="00CA2CB0" w:rsidP="00CA2CB0">
      <w:pPr>
        <w:autoSpaceDE w:val="0"/>
        <w:autoSpaceDN w:val="0"/>
        <w:adjustRightInd w:val="0"/>
        <w:spacing w:after="0" w:line="240" w:lineRule="auto"/>
        <w:rPr>
          <w:rFonts w:ascii="Times-Roman" w:hAnsi="Times-Roman" w:cs="Times-Roman"/>
          <w:sz w:val="20"/>
          <w:szCs w:val="20"/>
        </w:rPr>
      </w:pPr>
      <w:r>
        <w:rPr>
          <w:rFonts w:ascii="Times-Bold" w:hAnsi="Times-Bold" w:cs="Times-Bold"/>
          <w:b/>
          <w:bCs/>
          <w:sz w:val="20"/>
          <w:szCs w:val="20"/>
        </w:rPr>
        <w:t xml:space="preserve">25. </w:t>
      </w:r>
      <w:r>
        <w:rPr>
          <w:rFonts w:ascii="Times-Roman" w:hAnsi="Times-Roman" w:cs="Times-Roman"/>
          <w:sz w:val="20"/>
          <w:szCs w:val="20"/>
        </w:rPr>
        <w:t>Can the priority inversion problem discussed in Sec. 2.3.4 happen with user-level</w:t>
      </w:r>
    </w:p>
    <w:p w:rsidR="00CA2CB0" w:rsidRDefault="00CA2CB0" w:rsidP="00CA2CB0">
      <w:pPr>
        <w:rPr>
          <w:rFonts w:ascii="Times-Roman" w:hAnsi="Times-Roman" w:cs="Times-Roman"/>
          <w:sz w:val="20"/>
          <w:szCs w:val="20"/>
        </w:rPr>
      </w:pPr>
      <w:r>
        <w:rPr>
          <w:rFonts w:ascii="Times-Roman" w:hAnsi="Times-Roman" w:cs="Times-Roman"/>
          <w:sz w:val="20"/>
          <w:szCs w:val="20"/>
        </w:rPr>
        <w:t>threads? Why or why not?</w:t>
      </w:r>
    </w:p>
    <w:p w:rsidR="00351439" w:rsidRDefault="00351439" w:rsidP="00CA2CB0">
      <w:pPr>
        <w:rPr>
          <w:rFonts w:ascii="Times-Roman" w:hAnsi="Times-Roman" w:cs="Times-Roman"/>
          <w:sz w:val="20"/>
          <w:szCs w:val="20"/>
        </w:rPr>
      </w:pPr>
      <w:r>
        <w:rPr>
          <w:rFonts w:ascii="Times-Roman" w:hAnsi="Times-Roman" w:cs="Times-Roman"/>
          <w:sz w:val="20"/>
          <w:szCs w:val="20"/>
        </w:rPr>
        <w:t xml:space="preserve">No, although possible in kernel threads, user-level threads cannot be preempted unexpectedly by a process of lower priority.  </w:t>
      </w:r>
    </w:p>
    <w:p w:rsidR="00CA2CB0" w:rsidRDefault="00CA2CB0" w:rsidP="00CA2CB0">
      <w:pPr>
        <w:autoSpaceDE w:val="0"/>
        <w:autoSpaceDN w:val="0"/>
        <w:adjustRightInd w:val="0"/>
        <w:spacing w:after="0" w:line="240" w:lineRule="auto"/>
        <w:rPr>
          <w:rFonts w:ascii="Times-Roman" w:hAnsi="Times-Roman" w:cs="Times-Roman"/>
          <w:sz w:val="20"/>
          <w:szCs w:val="20"/>
        </w:rPr>
      </w:pPr>
      <w:r>
        <w:rPr>
          <w:rFonts w:ascii="Times-Bold" w:hAnsi="Times-Bold" w:cs="Times-Bold"/>
          <w:b/>
          <w:bCs/>
          <w:sz w:val="20"/>
          <w:szCs w:val="20"/>
        </w:rPr>
        <w:t xml:space="preserve">43. </w:t>
      </w:r>
      <w:r>
        <w:rPr>
          <w:rFonts w:ascii="Times-Roman" w:hAnsi="Times-Roman" w:cs="Times-Roman"/>
          <w:sz w:val="20"/>
          <w:szCs w:val="20"/>
        </w:rPr>
        <w:t>Measurements of a certain system have shown that the average process runs for a time</w:t>
      </w:r>
    </w:p>
    <w:p w:rsidR="00CA2CB0" w:rsidRDefault="00CA2CB0" w:rsidP="00CA2CB0">
      <w:pPr>
        <w:autoSpaceDE w:val="0"/>
        <w:autoSpaceDN w:val="0"/>
        <w:adjustRightInd w:val="0"/>
        <w:spacing w:after="0" w:line="240" w:lineRule="auto"/>
        <w:rPr>
          <w:rFonts w:ascii="Times-Roman" w:hAnsi="Times-Roman" w:cs="Times-Roman"/>
          <w:sz w:val="20"/>
          <w:szCs w:val="20"/>
        </w:rPr>
      </w:pPr>
      <w:r>
        <w:rPr>
          <w:rFonts w:ascii="Times-Italic" w:hAnsi="Times-Italic" w:cs="Times-Italic"/>
          <w:i/>
          <w:iCs/>
          <w:sz w:val="20"/>
          <w:szCs w:val="20"/>
        </w:rPr>
        <w:t xml:space="preserve">T </w:t>
      </w:r>
      <w:r>
        <w:rPr>
          <w:rFonts w:ascii="Times-Roman" w:hAnsi="Times-Roman" w:cs="Times-Roman"/>
          <w:sz w:val="20"/>
          <w:szCs w:val="20"/>
        </w:rPr>
        <w:t xml:space="preserve">before blocking on I/O. A process switch requires a time </w:t>
      </w:r>
      <w:r>
        <w:rPr>
          <w:rFonts w:ascii="Times-Italic" w:hAnsi="Times-Italic" w:cs="Times-Italic"/>
          <w:i/>
          <w:iCs/>
          <w:sz w:val="20"/>
          <w:szCs w:val="20"/>
        </w:rPr>
        <w:t>S</w:t>
      </w:r>
      <w:r>
        <w:rPr>
          <w:rFonts w:ascii="Times-Roman" w:hAnsi="Times-Roman" w:cs="Times-Roman"/>
          <w:sz w:val="20"/>
          <w:szCs w:val="20"/>
        </w:rPr>
        <w:t>, which is effectively</w:t>
      </w:r>
    </w:p>
    <w:p w:rsidR="00CA2CB0" w:rsidRDefault="00CA2CB0" w:rsidP="00CA2CB0">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wasted (overhead). For round-robin scheduling with quantum </w:t>
      </w:r>
      <w:r>
        <w:rPr>
          <w:rFonts w:ascii="Times-Italic" w:hAnsi="Times-Italic" w:cs="Times-Italic"/>
          <w:i/>
          <w:iCs/>
          <w:sz w:val="20"/>
          <w:szCs w:val="20"/>
        </w:rPr>
        <w:t>Q</w:t>
      </w:r>
      <w:r w:rsidR="00673BE8">
        <w:rPr>
          <w:rFonts w:ascii="Times-Roman" w:hAnsi="Times-Roman" w:cs="Times-Roman"/>
          <w:sz w:val="20"/>
          <w:szCs w:val="20"/>
        </w:rPr>
        <w:t>, giv</w:t>
      </w:r>
      <w:r>
        <w:rPr>
          <w:rFonts w:ascii="Times-Roman" w:hAnsi="Times-Roman" w:cs="Times-Roman"/>
          <w:sz w:val="20"/>
          <w:szCs w:val="20"/>
        </w:rPr>
        <w:t>e a formula for</w:t>
      </w:r>
    </w:p>
    <w:p w:rsidR="00CA2CB0" w:rsidRDefault="00CA2CB0" w:rsidP="00CA2CB0">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the CPU efficiency for each of the following:</w:t>
      </w:r>
    </w:p>
    <w:p w:rsidR="00CA2CB0" w:rsidRDefault="00CA2CB0" w:rsidP="00CA2CB0">
      <w:pPr>
        <w:autoSpaceDE w:val="0"/>
        <w:autoSpaceDN w:val="0"/>
        <w:adjustRightInd w:val="0"/>
        <w:spacing w:after="0" w:line="240" w:lineRule="auto"/>
        <w:rPr>
          <w:rFonts w:ascii="Symbol" w:hAnsi="Symbol" w:cs="Symbol"/>
          <w:sz w:val="20"/>
          <w:szCs w:val="20"/>
        </w:rPr>
      </w:pPr>
      <w:r>
        <w:rPr>
          <w:rFonts w:ascii="Times-Roman" w:hAnsi="Times-Roman" w:cs="Times-Roman"/>
          <w:sz w:val="20"/>
          <w:szCs w:val="20"/>
        </w:rPr>
        <w:t xml:space="preserve">(a) </w:t>
      </w:r>
      <w:r>
        <w:rPr>
          <w:rFonts w:ascii="Times-Italic" w:hAnsi="Times-Italic" w:cs="Times-Italic"/>
          <w:i/>
          <w:iCs/>
          <w:sz w:val="20"/>
          <w:szCs w:val="20"/>
        </w:rPr>
        <w:t xml:space="preserve">Q </w:t>
      </w:r>
      <w:r>
        <w:rPr>
          <w:rFonts w:ascii="Times-Roman" w:hAnsi="Times-Roman" w:cs="Times-Roman"/>
          <w:sz w:val="20"/>
          <w:szCs w:val="20"/>
        </w:rPr>
        <w:t xml:space="preserve">= </w:t>
      </w:r>
      <w:r>
        <w:rPr>
          <w:rFonts w:ascii="Symbol" w:hAnsi="Symbol" w:cs="Symbol"/>
          <w:sz w:val="20"/>
          <w:szCs w:val="20"/>
        </w:rPr>
        <w:t>∞</w:t>
      </w:r>
    </w:p>
    <w:p w:rsidR="00CA2CB0" w:rsidRDefault="00CA2CB0" w:rsidP="00CA2CB0">
      <w:pPr>
        <w:autoSpaceDE w:val="0"/>
        <w:autoSpaceDN w:val="0"/>
        <w:adjustRightInd w:val="0"/>
        <w:spacing w:after="0" w:line="240" w:lineRule="auto"/>
        <w:rPr>
          <w:rFonts w:ascii="Times-Italic" w:hAnsi="Times-Italic" w:cs="Times-Italic"/>
          <w:i/>
          <w:iCs/>
          <w:sz w:val="20"/>
          <w:szCs w:val="20"/>
        </w:rPr>
      </w:pPr>
      <w:r>
        <w:rPr>
          <w:rFonts w:ascii="Times-Roman" w:hAnsi="Times-Roman" w:cs="Times-Roman"/>
          <w:sz w:val="20"/>
          <w:szCs w:val="20"/>
        </w:rPr>
        <w:t xml:space="preserve">(b) </w:t>
      </w:r>
      <w:r>
        <w:rPr>
          <w:rFonts w:ascii="Times-Italic" w:hAnsi="Times-Italic" w:cs="Times-Italic"/>
          <w:i/>
          <w:iCs/>
          <w:sz w:val="20"/>
          <w:szCs w:val="20"/>
        </w:rPr>
        <w:t xml:space="preserve">Q </w:t>
      </w:r>
      <w:r>
        <w:rPr>
          <w:rFonts w:ascii="Times-Roman" w:hAnsi="Times-Roman" w:cs="Times-Roman"/>
          <w:sz w:val="20"/>
          <w:szCs w:val="20"/>
        </w:rPr>
        <w:t xml:space="preserve">&gt; </w:t>
      </w:r>
      <w:r>
        <w:rPr>
          <w:rFonts w:ascii="Times-Italic" w:hAnsi="Times-Italic" w:cs="Times-Italic"/>
          <w:i/>
          <w:iCs/>
          <w:sz w:val="20"/>
          <w:szCs w:val="20"/>
        </w:rPr>
        <w:t>T</w:t>
      </w:r>
    </w:p>
    <w:p w:rsidR="00CA2CB0" w:rsidRDefault="00CA2CB0" w:rsidP="00CA2CB0">
      <w:pPr>
        <w:autoSpaceDE w:val="0"/>
        <w:autoSpaceDN w:val="0"/>
        <w:adjustRightInd w:val="0"/>
        <w:spacing w:after="0" w:line="240" w:lineRule="auto"/>
        <w:rPr>
          <w:rFonts w:ascii="Times-Italic" w:hAnsi="Times-Italic" w:cs="Times-Italic"/>
          <w:i/>
          <w:iCs/>
          <w:sz w:val="20"/>
          <w:szCs w:val="20"/>
        </w:rPr>
      </w:pPr>
      <w:r>
        <w:rPr>
          <w:rFonts w:ascii="Times-Roman" w:hAnsi="Times-Roman" w:cs="Times-Roman"/>
          <w:sz w:val="20"/>
          <w:szCs w:val="20"/>
        </w:rPr>
        <w:t xml:space="preserve">(c) </w:t>
      </w:r>
      <w:r>
        <w:rPr>
          <w:rFonts w:ascii="Times-Italic" w:hAnsi="Times-Italic" w:cs="Times-Italic"/>
          <w:i/>
          <w:iCs/>
          <w:sz w:val="20"/>
          <w:szCs w:val="20"/>
        </w:rPr>
        <w:t xml:space="preserve">S </w:t>
      </w:r>
      <w:r>
        <w:rPr>
          <w:rFonts w:ascii="Times-Roman" w:hAnsi="Times-Roman" w:cs="Times-Roman"/>
          <w:sz w:val="20"/>
          <w:szCs w:val="20"/>
        </w:rPr>
        <w:t xml:space="preserve">&lt; </w:t>
      </w:r>
      <w:r>
        <w:rPr>
          <w:rFonts w:ascii="Times-Italic" w:hAnsi="Times-Italic" w:cs="Times-Italic"/>
          <w:i/>
          <w:iCs/>
          <w:sz w:val="20"/>
          <w:szCs w:val="20"/>
        </w:rPr>
        <w:t xml:space="preserve">Q </w:t>
      </w:r>
      <w:r>
        <w:rPr>
          <w:rFonts w:ascii="Times-Roman" w:hAnsi="Times-Roman" w:cs="Times-Roman"/>
          <w:sz w:val="20"/>
          <w:szCs w:val="20"/>
        </w:rPr>
        <w:t xml:space="preserve">&lt; </w:t>
      </w:r>
      <w:r>
        <w:rPr>
          <w:rFonts w:ascii="Times-Italic" w:hAnsi="Times-Italic" w:cs="Times-Italic"/>
          <w:i/>
          <w:iCs/>
          <w:sz w:val="20"/>
          <w:szCs w:val="20"/>
        </w:rPr>
        <w:t>T</w:t>
      </w:r>
    </w:p>
    <w:p w:rsidR="00CA2CB0" w:rsidRDefault="00CA2CB0" w:rsidP="00CA2CB0">
      <w:pPr>
        <w:autoSpaceDE w:val="0"/>
        <w:autoSpaceDN w:val="0"/>
        <w:adjustRightInd w:val="0"/>
        <w:spacing w:after="0" w:line="240" w:lineRule="auto"/>
        <w:rPr>
          <w:rFonts w:ascii="Times-Italic" w:hAnsi="Times-Italic" w:cs="Times-Italic"/>
          <w:i/>
          <w:iCs/>
          <w:sz w:val="20"/>
          <w:szCs w:val="20"/>
        </w:rPr>
      </w:pPr>
      <w:r>
        <w:rPr>
          <w:rFonts w:ascii="Times-Roman" w:hAnsi="Times-Roman" w:cs="Times-Roman"/>
          <w:sz w:val="20"/>
          <w:szCs w:val="20"/>
        </w:rPr>
        <w:t xml:space="preserve">(d) </w:t>
      </w:r>
      <w:r>
        <w:rPr>
          <w:rFonts w:ascii="Times-Italic" w:hAnsi="Times-Italic" w:cs="Times-Italic"/>
          <w:i/>
          <w:iCs/>
          <w:sz w:val="20"/>
          <w:szCs w:val="20"/>
        </w:rPr>
        <w:t xml:space="preserve">Q </w:t>
      </w:r>
      <w:r>
        <w:rPr>
          <w:rFonts w:ascii="Times-Roman" w:hAnsi="Times-Roman" w:cs="Times-Roman"/>
          <w:sz w:val="20"/>
          <w:szCs w:val="20"/>
        </w:rPr>
        <w:t xml:space="preserve">= </w:t>
      </w:r>
      <w:r>
        <w:rPr>
          <w:rFonts w:ascii="Times-Italic" w:hAnsi="Times-Italic" w:cs="Times-Italic"/>
          <w:i/>
          <w:iCs/>
          <w:sz w:val="20"/>
          <w:szCs w:val="20"/>
        </w:rPr>
        <w:t>S</w:t>
      </w:r>
    </w:p>
    <w:p w:rsidR="00CA2CB0" w:rsidRDefault="00CA2CB0" w:rsidP="00CA2CB0">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(e) </w:t>
      </w:r>
      <w:r>
        <w:rPr>
          <w:rFonts w:ascii="Times-Italic" w:hAnsi="Times-Italic" w:cs="Times-Italic"/>
          <w:i/>
          <w:iCs/>
          <w:sz w:val="20"/>
          <w:szCs w:val="20"/>
        </w:rPr>
        <w:t xml:space="preserve">Q </w:t>
      </w:r>
      <w:r>
        <w:rPr>
          <w:rFonts w:ascii="Times-Roman" w:hAnsi="Times-Roman" w:cs="Times-Roman"/>
          <w:sz w:val="20"/>
          <w:szCs w:val="20"/>
        </w:rPr>
        <w:t>nearly 0</w:t>
      </w:r>
    </w:p>
    <w:p w:rsidR="00351439" w:rsidRDefault="00351439" w:rsidP="00CA2CB0">
      <w:pPr>
        <w:autoSpaceDE w:val="0"/>
        <w:autoSpaceDN w:val="0"/>
        <w:adjustRightInd w:val="0"/>
        <w:spacing w:after="0" w:line="240" w:lineRule="auto"/>
        <w:rPr>
          <w:rFonts w:ascii="Times-Roman" w:hAnsi="Times-Roman" w:cs="Times-Roman"/>
          <w:sz w:val="20"/>
          <w:szCs w:val="20"/>
        </w:rPr>
      </w:pPr>
    </w:p>
    <w:p w:rsidR="00351439" w:rsidRDefault="00351439" w:rsidP="00CA2CB0">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CPU efficiency = CPU time/CPU total time. </w:t>
      </w:r>
    </w:p>
    <w:p w:rsidR="00673BE8" w:rsidRDefault="00673BE8" w:rsidP="00673BE8">
      <w:pPr>
        <w:pStyle w:val="ListParagraph"/>
        <w:numPr>
          <w:ilvl w:val="0"/>
          <w:numId w:val="1"/>
        </w:num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T/(S+T) </w:t>
      </w:r>
      <w:r>
        <w:rPr>
          <w:rFonts w:ascii="Times-Roman" w:hAnsi="Times-Roman" w:cs="Times-Roman"/>
          <w:sz w:val="20"/>
          <w:szCs w:val="20"/>
        </w:rPr>
        <w:t>If Q&gt;=T, the process runs for T time and a process switch S.</w:t>
      </w:r>
    </w:p>
    <w:p w:rsidR="00673BE8" w:rsidRDefault="00673BE8" w:rsidP="00673BE8">
      <w:pPr>
        <w:pStyle w:val="ListParagraph"/>
        <w:numPr>
          <w:ilvl w:val="0"/>
          <w:numId w:val="1"/>
        </w:num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T/(S+T)</w:t>
      </w:r>
    </w:p>
    <w:p w:rsidR="00673BE8" w:rsidRDefault="00673BE8" w:rsidP="00673BE8">
      <w:pPr>
        <w:pStyle w:val="ListParagraph"/>
        <w:numPr>
          <w:ilvl w:val="0"/>
          <w:numId w:val="1"/>
        </w:num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T/(T +(S*T/Q) = Q/(Q+S)   -&gt; (time/ (time + wasted time) )</w:t>
      </w:r>
    </w:p>
    <w:p w:rsidR="00673BE8" w:rsidRDefault="00673BE8" w:rsidP="00673BE8">
      <w:pPr>
        <w:pStyle w:val="ListParagraph"/>
        <w:numPr>
          <w:ilvl w:val="0"/>
          <w:numId w:val="1"/>
        </w:num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T/(T +(Q*T/Q) = ½</w:t>
      </w:r>
    </w:p>
    <w:p w:rsidR="00673BE8" w:rsidRPr="00673BE8" w:rsidRDefault="00673BE8" w:rsidP="00673BE8">
      <w:pPr>
        <w:pStyle w:val="ListParagraph"/>
        <w:numPr>
          <w:ilvl w:val="0"/>
          <w:numId w:val="1"/>
        </w:num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As Q approaches 0, efficacy goes to zero.  </w:t>
      </w:r>
    </w:p>
    <w:p w:rsidR="00673BE8" w:rsidRPr="00673BE8" w:rsidRDefault="00673BE8" w:rsidP="00673BE8">
      <w:pPr>
        <w:pStyle w:val="ListParagraph"/>
        <w:autoSpaceDE w:val="0"/>
        <w:autoSpaceDN w:val="0"/>
        <w:adjustRightInd w:val="0"/>
        <w:spacing w:after="0" w:line="240" w:lineRule="auto"/>
        <w:rPr>
          <w:rFonts w:ascii="Times-Roman" w:hAnsi="Times-Roman" w:cs="Times-Roman"/>
          <w:sz w:val="20"/>
          <w:szCs w:val="20"/>
        </w:rPr>
      </w:pPr>
    </w:p>
    <w:p w:rsidR="00CA2CB0" w:rsidRDefault="00CA2CB0" w:rsidP="00CA2CB0">
      <w:pPr>
        <w:autoSpaceDE w:val="0"/>
        <w:autoSpaceDN w:val="0"/>
        <w:adjustRightInd w:val="0"/>
        <w:spacing w:after="0" w:line="240" w:lineRule="auto"/>
        <w:rPr>
          <w:rFonts w:ascii="Times-Roman" w:hAnsi="Times-Roman" w:cs="Times-Roman"/>
          <w:sz w:val="20"/>
          <w:szCs w:val="20"/>
        </w:rPr>
      </w:pPr>
    </w:p>
    <w:p w:rsidR="00673BE8" w:rsidRDefault="00673BE8" w:rsidP="00CA2CB0">
      <w:pPr>
        <w:autoSpaceDE w:val="0"/>
        <w:autoSpaceDN w:val="0"/>
        <w:adjustRightInd w:val="0"/>
        <w:spacing w:after="0" w:line="240" w:lineRule="auto"/>
        <w:rPr>
          <w:rFonts w:ascii="Times-Roman" w:hAnsi="Times-Roman" w:cs="Times-Roman"/>
          <w:sz w:val="20"/>
          <w:szCs w:val="20"/>
        </w:rPr>
      </w:pPr>
    </w:p>
    <w:p w:rsidR="00CA2CB0" w:rsidRDefault="00CA2CB0" w:rsidP="00CA2CB0">
      <w:pPr>
        <w:autoSpaceDE w:val="0"/>
        <w:autoSpaceDN w:val="0"/>
        <w:adjustRightInd w:val="0"/>
        <w:spacing w:after="0" w:line="240" w:lineRule="auto"/>
        <w:rPr>
          <w:rFonts w:ascii="Times-Roman" w:hAnsi="Times-Roman" w:cs="Times-Roman"/>
          <w:sz w:val="20"/>
          <w:szCs w:val="20"/>
        </w:rPr>
      </w:pPr>
      <w:r>
        <w:rPr>
          <w:rFonts w:ascii="Times-Bold" w:hAnsi="Times-Bold" w:cs="Times-Bold"/>
          <w:b/>
          <w:bCs/>
          <w:sz w:val="20"/>
          <w:szCs w:val="20"/>
        </w:rPr>
        <w:t xml:space="preserve">44. </w:t>
      </w:r>
      <w:r>
        <w:rPr>
          <w:rFonts w:ascii="Times-Roman" w:hAnsi="Times-Roman" w:cs="Times-Roman"/>
          <w:sz w:val="20"/>
          <w:szCs w:val="20"/>
        </w:rPr>
        <w:t xml:space="preserve">Five jobs are waiting to be run. Their expected run times are 9, 6, 3, 5, and </w:t>
      </w:r>
      <w:r>
        <w:rPr>
          <w:rFonts w:ascii="Times-Italic" w:hAnsi="Times-Italic" w:cs="Times-Italic"/>
          <w:i/>
          <w:iCs/>
          <w:sz w:val="20"/>
          <w:szCs w:val="20"/>
        </w:rPr>
        <w:t>X</w:t>
      </w:r>
      <w:r>
        <w:rPr>
          <w:rFonts w:ascii="Times-Roman" w:hAnsi="Times-Roman" w:cs="Times-Roman"/>
          <w:sz w:val="20"/>
          <w:szCs w:val="20"/>
        </w:rPr>
        <w:t>. In what</w:t>
      </w:r>
    </w:p>
    <w:p w:rsidR="00CA2CB0" w:rsidRDefault="00CA2CB0" w:rsidP="00CA2CB0">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order should they be run to minimize average response time? (Your answer will</w:t>
      </w:r>
    </w:p>
    <w:p w:rsidR="00CA2CB0" w:rsidRDefault="00CA2CB0" w:rsidP="00CA2CB0">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depend on </w:t>
      </w:r>
      <w:r>
        <w:rPr>
          <w:rFonts w:ascii="Times-Italic" w:hAnsi="Times-Italic" w:cs="Times-Italic"/>
          <w:i/>
          <w:iCs/>
          <w:sz w:val="20"/>
          <w:szCs w:val="20"/>
        </w:rPr>
        <w:t>X</w:t>
      </w:r>
      <w:r>
        <w:rPr>
          <w:rFonts w:ascii="Times-Roman" w:hAnsi="Times-Roman" w:cs="Times-Roman"/>
          <w:sz w:val="20"/>
          <w:szCs w:val="20"/>
        </w:rPr>
        <w:t>.)</w:t>
      </w:r>
    </w:p>
    <w:p w:rsidR="00673BE8" w:rsidRDefault="00673BE8" w:rsidP="00CA2CB0">
      <w:pPr>
        <w:autoSpaceDE w:val="0"/>
        <w:autoSpaceDN w:val="0"/>
        <w:adjustRightInd w:val="0"/>
        <w:spacing w:after="0" w:line="240" w:lineRule="auto"/>
        <w:rPr>
          <w:rFonts w:ascii="Times-Roman" w:hAnsi="Times-Roman" w:cs="Times-Roman"/>
          <w:sz w:val="20"/>
          <w:szCs w:val="20"/>
        </w:rPr>
      </w:pPr>
    </w:p>
    <w:p w:rsidR="00673BE8" w:rsidRDefault="00673BE8" w:rsidP="00CA2CB0">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Completing the shortest job first will minimize average response time</w:t>
      </w:r>
      <w:r w:rsidR="00226C14">
        <w:rPr>
          <w:rFonts w:ascii="Times-Roman" w:hAnsi="Times-Roman" w:cs="Times-Roman"/>
          <w:sz w:val="20"/>
          <w:szCs w:val="20"/>
        </w:rPr>
        <w:t xml:space="preserve"> X</w:t>
      </w:r>
      <w:r>
        <w:rPr>
          <w:rFonts w:ascii="Times-Roman" w:hAnsi="Times-Roman" w:cs="Times-Roman"/>
          <w:sz w:val="20"/>
          <w:szCs w:val="20"/>
        </w:rPr>
        <w:t>.</w:t>
      </w:r>
      <w:r w:rsidR="00226C14">
        <w:rPr>
          <w:rFonts w:ascii="Times-Roman" w:hAnsi="Times-Roman" w:cs="Times-Roman"/>
          <w:sz w:val="20"/>
          <w:szCs w:val="20"/>
        </w:rPr>
        <w:t xml:space="preserve"> The time elapsed between end of inquiry and beginning of response time. </w:t>
      </w:r>
      <w:r>
        <w:rPr>
          <w:rFonts w:ascii="Times-Roman" w:hAnsi="Times-Roman" w:cs="Times-Roman"/>
          <w:sz w:val="20"/>
          <w:szCs w:val="20"/>
        </w:rPr>
        <w:t xml:space="preserve"> </w:t>
      </w:r>
    </w:p>
    <w:p w:rsidR="00226C14" w:rsidRDefault="00226C14" w:rsidP="00CA2CB0">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0&lt;X&lt;=3 = X,3,5,6,9</w:t>
      </w:r>
    </w:p>
    <w:p w:rsidR="00226C14" w:rsidRDefault="00226C14" w:rsidP="00CA2CB0">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X&lt;=5 = 3,X,5,6,9</w:t>
      </w:r>
    </w:p>
    <w:p w:rsidR="00226C14" w:rsidRDefault="00226C14" w:rsidP="00CA2CB0">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X&lt;=6 = 3,5,X,6,9</w:t>
      </w:r>
    </w:p>
    <w:p w:rsidR="00226C14" w:rsidRDefault="00226C14" w:rsidP="00CA2CB0">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X&lt;=9 = 3,5,6,X,9</w:t>
      </w:r>
    </w:p>
    <w:p w:rsidR="00226C14" w:rsidRDefault="00226C14" w:rsidP="00CA2CB0">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9&lt;X = 3,5,6,9,X</w:t>
      </w:r>
    </w:p>
    <w:p w:rsidR="00CA2CB0" w:rsidRDefault="00CA2CB0" w:rsidP="00CA2CB0">
      <w:pPr>
        <w:autoSpaceDE w:val="0"/>
        <w:autoSpaceDN w:val="0"/>
        <w:adjustRightInd w:val="0"/>
        <w:spacing w:after="0" w:line="240" w:lineRule="auto"/>
        <w:rPr>
          <w:rFonts w:ascii="Times-Roman" w:hAnsi="Times-Roman" w:cs="Times-Roman"/>
          <w:sz w:val="20"/>
          <w:szCs w:val="20"/>
        </w:rPr>
      </w:pPr>
    </w:p>
    <w:p w:rsidR="00CA2CB0" w:rsidRDefault="00CA2CB0" w:rsidP="00CA2CB0">
      <w:pPr>
        <w:autoSpaceDE w:val="0"/>
        <w:autoSpaceDN w:val="0"/>
        <w:adjustRightInd w:val="0"/>
        <w:spacing w:after="0" w:line="240" w:lineRule="auto"/>
        <w:rPr>
          <w:rFonts w:ascii="Times-Roman" w:hAnsi="Times-Roman" w:cs="Times-Roman"/>
          <w:sz w:val="20"/>
          <w:szCs w:val="20"/>
        </w:rPr>
      </w:pPr>
      <w:r>
        <w:rPr>
          <w:rFonts w:ascii="Times-Bold" w:hAnsi="Times-Bold" w:cs="Times-Bold"/>
          <w:b/>
          <w:bCs/>
          <w:sz w:val="20"/>
          <w:szCs w:val="20"/>
        </w:rPr>
        <w:t xml:space="preserve">45. </w:t>
      </w:r>
      <w:r>
        <w:rPr>
          <w:rFonts w:ascii="Times-Roman" w:hAnsi="Times-Roman" w:cs="Times-Roman"/>
          <w:sz w:val="20"/>
          <w:szCs w:val="20"/>
        </w:rPr>
        <w:t xml:space="preserve">Five batch jobs. </w:t>
      </w:r>
      <w:r>
        <w:rPr>
          <w:rFonts w:ascii="Times-Italic" w:hAnsi="Times-Italic" w:cs="Times-Italic"/>
          <w:i/>
          <w:iCs/>
          <w:sz w:val="20"/>
          <w:szCs w:val="20"/>
        </w:rPr>
        <w:t xml:space="preserve">A </w:t>
      </w:r>
      <w:r>
        <w:rPr>
          <w:rFonts w:ascii="Times-Roman" w:hAnsi="Times-Roman" w:cs="Times-Roman"/>
          <w:sz w:val="20"/>
          <w:szCs w:val="20"/>
        </w:rPr>
        <w:t xml:space="preserve">through </w:t>
      </w:r>
      <w:r>
        <w:rPr>
          <w:rFonts w:ascii="Times-Italic" w:hAnsi="Times-Italic" w:cs="Times-Italic"/>
          <w:i/>
          <w:iCs/>
          <w:sz w:val="20"/>
          <w:szCs w:val="20"/>
        </w:rPr>
        <w:t>E</w:t>
      </w:r>
      <w:r>
        <w:rPr>
          <w:rFonts w:ascii="Times-Roman" w:hAnsi="Times-Roman" w:cs="Times-Roman"/>
          <w:sz w:val="20"/>
          <w:szCs w:val="20"/>
        </w:rPr>
        <w:t>, arrive at a computer center at almost the same time.</w:t>
      </w:r>
    </w:p>
    <w:p w:rsidR="00CA2CB0" w:rsidRDefault="00226C14" w:rsidP="00CA2CB0">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They hav</w:t>
      </w:r>
      <w:r w:rsidR="00CA2CB0">
        <w:rPr>
          <w:rFonts w:ascii="Times-Roman" w:hAnsi="Times-Roman" w:cs="Times-Roman"/>
          <w:sz w:val="20"/>
          <w:szCs w:val="20"/>
        </w:rPr>
        <w:t>e estimated running times of 10, 6, 2, 4, and 8 minutes. Their (externally determined)</w:t>
      </w:r>
    </w:p>
    <w:p w:rsidR="00CA2CB0" w:rsidRDefault="00CA2CB0" w:rsidP="00CA2CB0">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priorities are 3, 5, 2, 1, and 4, respectively, with 5 being the highest priority.</w:t>
      </w:r>
    </w:p>
    <w:p w:rsidR="00CA2CB0" w:rsidRDefault="00CA2CB0" w:rsidP="00CA2CB0">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For each of the following scheduling algorithms, determine the mean process</w:t>
      </w:r>
    </w:p>
    <w:p w:rsidR="00CA2CB0" w:rsidRDefault="00CA2CB0" w:rsidP="00CA2CB0">
      <w:pPr>
        <w:rPr>
          <w:rFonts w:ascii="Times-Roman" w:hAnsi="Times-Roman" w:cs="Times-Roman"/>
          <w:sz w:val="20"/>
          <w:szCs w:val="20"/>
        </w:rPr>
      </w:pPr>
      <w:r>
        <w:rPr>
          <w:rFonts w:ascii="Times-Roman" w:hAnsi="Times-Roman" w:cs="Times-Roman"/>
          <w:sz w:val="20"/>
          <w:szCs w:val="20"/>
        </w:rPr>
        <w:t>turnaround time. Ignore process switching overhead.</w:t>
      </w:r>
    </w:p>
    <w:p w:rsidR="00CA2CB0" w:rsidRDefault="00CA2CB0" w:rsidP="00CA2CB0">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(a) Round robin.</w:t>
      </w:r>
    </w:p>
    <w:p w:rsidR="00CA2CB0" w:rsidRDefault="00CA2CB0" w:rsidP="00CA2CB0">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(b) Priority scheduling.</w:t>
      </w:r>
    </w:p>
    <w:p w:rsidR="00CA2CB0" w:rsidRDefault="00CA2CB0" w:rsidP="00CA2CB0">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(c) First-come, first-served (run in order 10, 6, 2, 4, 8).</w:t>
      </w:r>
    </w:p>
    <w:p w:rsidR="00CA2CB0" w:rsidRDefault="00CA2CB0" w:rsidP="00CA2CB0">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(d) Shortest job first.</w:t>
      </w:r>
    </w:p>
    <w:p w:rsidR="00CA2CB0" w:rsidRDefault="00CA2CB0" w:rsidP="00CA2CB0">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For (a), assume that the system is </w:t>
      </w:r>
      <w:proofErr w:type="spellStart"/>
      <w:r>
        <w:rPr>
          <w:rFonts w:ascii="Times-Roman" w:hAnsi="Times-Roman" w:cs="Times-Roman"/>
          <w:sz w:val="20"/>
          <w:szCs w:val="20"/>
        </w:rPr>
        <w:t>multiprogrammed</w:t>
      </w:r>
      <w:proofErr w:type="spellEnd"/>
      <w:r>
        <w:rPr>
          <w:rFonts w:ascii="Times-Roman" w:hAnsi="Times-Roman" w:cs="Times-Roman"/>
          <w:sz w:val="20"/>
          <w:szCs w:val="20"/>
        </w:rPr>
        <w:t>, and that each job gets its fair</w:t>
      </w:r>
    </w:p>
    <w:p w:rsidR="00CA2CB0" w:rsidRDefault="00CA2CB0" w:rsidP="00CA2CB0">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share of the CPU. For (b) through (d), assume that only one job at a time runs, until it</w:t>
      </w:r>
    </w:p>
    <w:p w:rsidR="00CA2CB0" w:rsidRDefault="00CA2CB0" w:rsidP="00CA2CB0">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finishes. All jobs are completely CPU bound.</w:t>
      </w:r>
    </w:p>
    <w:p w:rsidR="00226C14" w:rsidRDefault="00226C14" w:rsidP="00CA2CB0">
      <w:pPr>
        <w:autoSpaceDE w:val="0"/>
        <w:autoSpaceDN w:val="0"/>
        <w:adjustRightInd w:val="0"/>
        <w:spacing w:after="0" w:line="240" w:lineRule="auto"/>
        <w:rPr>
          <w:rFonts w:ascii="Times-Roman" w:hAnsi="Times-Roman" w:cs="Times-Roman"/>
          <w:sz w:val="20"/>
          <w:szCs w:val="20"/>
        </w:rPr>
      </w:pPr>
    </w:p>
    <w:p w:rsidR="00226C14" w:rsidRDefault="009030D4" w:rsidP="009030D4">
      <w:pPr>
        <w:pStyle w:val="ListParagraph"/>
        <w:numPr>
          <w:ilvl w:val="0"/>
          <w:numId w:val="3"/>
        </w:num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Round robin (31 + 28 + 23 + 17 + 8)* (1/5) = 21.4</w:t>
      </w:r>
    </w:p>
    <w:p w:rsidR="00226C14" w:rsidRDefault="00226C14" w:rsidP="00226C14">
      <w:pPr>
        <w:pStyle w:val="ListParagraph"/>
        <w:autoSpaceDE w:val="0"/>
        <w:autoSpaceDN w:val="0"/>
        <w:adjustRightInd w:val="0"/>
        <w:spacing w:after="0" w:line="240" w:lineRule="auto"/>
        <w:rPr>
          <w:rFonts w:ascii="Times-Roman" w:hAnsi="Times-Roman" w:cs="Times-Roman"/>
          <w:sz w:val="20"/>
          <w:szCs w:val="20"/>
        </w:rPr>
      </w:pPr>
    </w:p>
    <w:tbl>
      <w:tblPr>
        <w:tblStyle w:val="TableGrid"/>
        <w:tblW w:w="0" w:type="auto"/>
        <w:tblInd w:w="720" w:type="dxa"/>
        <w:tblLook w:val="04A0" w:firstRow="1" w:lastRow="0" w:firstColumn="1" w:lastColumn="0" w:noHBand="0" w:noVBand="1"/>
      </w:tblPr>
      <w:tblGrid>
        <w:gridCol w:w="606"/>
        <w:gridCol w:w="602"/>
        <w:gridCol w:w="584"/>
        <w:gridCol w:w="583"/>
        <w:gridCol w:w="583"/>
        <w:gridCol w:w="583"/>
        <w:gridCol w:w="583"/>
        <w:gridCol w:w="583"/>
        <w:gridCol w:w="583"/>
        <w:gridCol w:w="640"/>
        <w:gridCol w:w="540"/>
        <w:gridCol w:w="540"/>
        <w:gridCol w:w="540"/>
        <w:gridCol w:w="540"/>
        <w:gridCol w:w="540"/>
      </w:tblGrid>
      <w:tr w:rsidR="009030D4" w:rsidTr="009030D4">
        <w:tc>
          <w:tcPr>
            <w:tcW w:w="606" w:type="dxa"/>
          </w:tcPr>
          <w:p w:rsidR="009030D4" w:rsidRDefault="009030D4" w:rsidP="00226C14">
            <w:pPr>
              <w:pStyle w:val="ListParagraph"/>
              <w:autoSpaceDE w:val="0"/>
              <w:autoSpaceDN w:val="0"/>
              <w:adjustRightInd w:val="0"/>
              <w:ind w:left="0"/>
              <w:rPr>
                <w:rFonts w:ascii="Times-Roman" w:hAnsi="Times-Roman" w:cs="Times-Roman"/>
                <w:sz w:val="20"/>
                <w:szCs w:val="20"/>
              </w:rPr>
            </w:pPr>
            <w:r>
              <w:rPr>
                <w:rFonts w:ascii="Times-Roman" w:hAnsi="Times-Roman" w:cs="Times-Roman"/>
                <w:sz w:val="20"/>
                <w:szCs w:val="20"/>
              </w:rPr>
              <w:t>1</w:t>
            </w:r>
          </w:p>
        </w:tc>
        <w:tc>
          <w:tcPr>
            <w:tcW w:w="602" w:type="dxa"/>
          </w:tcPr>
          <w:p w:rsidR="009030D4" w:rsidRDefault="009030D4" w:rsidP="00226C14">
            <w:pPr>
              <w:pStyle w:val="ListParagraph"/>
              <w:autoSpaceDE w:val="0"/>
              <w:autoSpaceDN w:val="0"/>
              <w:adjustRightInd w:val="0"/>
              <w:ind w:left="0"/>
              <w:rPr>
                <w:rFonts w:ascii="Times-Roman" w:hAnsi="Times-Roman" w:cs="Times-Roman"/>
                <w:sz w:val="20"/>
                <w:szCs w:val="20"/>
              </w:rPr>
            </w:pPr>
            <w:r>
              <w:rPr>
                <w:rFonts w:ascii="Times-Roman" w:hAnsi="Times-Roman" w:cs="Times-Roman"/>
                <w:sz w:val="20"/>
                <w:szCs w:val="20"/>
              </w:rPr>
              <w:t>2</w:t>
            </w:r>
          </w:p>
        </w:tc>
        <w:tc>
          <w:tcPr>
            <w:tcW w:w="584" w:type="dxa"/>
          </w:tcPr>
          <w:p w:rsidR="009030D4" w:rsidRDefault="009030D4" w:rsidP="00226C14">
            <w:pPr>
              <w:pStyle w:val="ListParagraph"/>
              <w:autoSpaceDE w:val="0"/>
              <w:autoSpaceDN w:val="0"/>
              <w:adjustRightInd w:val="0"/>
              <w:ind w:left="0"/>
              <w:rPr>
                <w:rFonts w:ascii="Times-Roman" w:hAnsi="Times-Roman" w:cs="Times-Roman"/>
                <w:sz w:val="20"/>
                <w:szCs w:val="20"/>
              </w:rPr>
            </w:pPr>
            <w:r>
              <w:rPr>
                <w:rFonts w:ascii="Times-Roman" w:hAnsi="Times-Roman" w:cs="Times-Roman"/>
                <w:sz w:val="20"/>
                <w:szCs w:val="20"/>
              </w:rPr>
              <w:t>3</w:t>
            </w:r>
          </w:p>
        </w:tc>
        <w:tc>
          <w:tcPr>
            <w:tcW w:w="583" w:type="dxa"/>
          </w:tcPr>
          <w:p w:rsidR="009030D4" w:rsidRDefault="009030D4" w:rsidP="00226C14">
            <w:pPr>
              <w:pStyle w:val="ListParagraph"/>
              <w:autoSpaceDE w:val="0"/>
              <w:autoSpaceDN w:val="0"/>
              <w:adjustRightInd w:val="0"/>
              <w:ind w:left="0"/>
              <w:rPr>
                <w:rFonts w:ascii="Times-Roman" w:hAnsi="Times-Roman" w:cs="Times-Roman"/>
                <w:sz w:val="20"/>
                <w:szCs w:val="20"/>
              </w:rPr>
            </w:pPr>
            <w:r>
              <w:rPr>
                <w:rFonts w:ascii="Times-Roman" w:hAnsi="Times-Roman" w:cs="Times-Roman"/>
                <w:sz w:val="20"/>
                <w:szCs w:val="20"/>
              </w:rPr>
              <w:t>4</w:t>
            </w:r>
          </w:p>
        </w:tc>
        <w:tc>
          <w:tcPr>
            <w:tcW w:w="583" w:type="dxa"/>
          </w:tcPr>
          <w:p w:rsidR="009030D4" w:rsidRDefault="009030D4" w:rsidP="00226C14">
            <w:pPr>
              <w:pStyle w:val="ListParagraph"/>
              <w:autoSpaceDE w:val="0"/>
              <w:autoSpaceDN w:val="0"/>
              <w:adjustRightInd w:val="0"/>
              <w:ind w:left="0"/>
              <w:rPr>
                <w:rFonts w:ascii="Times-Roman" w:hAnsi="Times-Roman" w:cs="Times-Roman"/>
                <w:sz w:val="20"/>
                <w:szCs w:val="20"/>
              </w:rPr>
            </w:pPr>
            <w:r>
              <w:rPr>
                <w:rFonts w:ascii="Times-Roman" w:hAnsi="Times-Roman" w:cs="Times-Roman"/>
                <w:sz w:val="20"/>
                <w:szCs w:val="20"/>
              </w:rPr>
              <w:t>5</w:t>
            </w:r>
          </w:p>
        </w:tc>
        <w:tc>
          <w:tcPr>
            <w:tcW w:w="583" w:type="dxa"/>
          </w:tcPr>
          <w:p w:rsidR="009030D4" w:rsidRDefault="009030D4" w:rsidP="00226C14">
            <w:pPr>
              <w:pStyle w:val="ListParagraph"/>
              <w:autoSpaceDE w:val="0"/>
              <w:autoSpaceDN w:val="0"/>
              <w:adjustRightInd w:val="0"/>
              <w:ind w:left="0"/>
              <w:rPr>
                <w:rFonts w:ascii="Times-Roman" w:hAnsi="Times-Roman" w:cs="Times-Roman"/>
                <w:sz w:val="20"/>
                <w:szCs w:val="20"/>
              </w:rPr>
            </w:pPr>
            <w:r>
              <w:rPr>
                <w:rFonts w:ascii="Times-Roman" w:hAnsi="Times-Roman" w:cs="Times-Roman"/>
                <w:sz w:val="20"/>
                <w:szCs w:val="20"/>
              </w:rPr>
              <w:t>6</w:t>
            </w:r>
          </w:p>
        </w:tc>
        <w:tc>
          <w:tcPr>
            <w:tcW w:w="583" w:type="dxa"/>
          </w:tcPr>
          <w:p w:rsidR="009030D4" w:rsidRDefault="009030D4" w:rsidP="00226C14">
            <w:pPr>
              <w:pStyle w:val="ListParagraph"/>
              <w:autoSpaceDE w:val="0"/>
              <w:autoSpaceDN w:val="0"/>
              <w:adjustRightInd w:val="0"/>
              <w:ind w:left="0"/>
              <w:rPr>
                <w:rFonts w:ascii="Times-Roman" w:hAnsi="Times-Roman" w:cs="Times-Roman"/>
                <w:sz w:val="20"/>
                <w:szCs w:val="20"/>
              </w:rPr>
            </w:pPr>
            <w:r>
              <w:rPr>
                <w:rFonts w:ascii="Times-Roman" w:hAnsi="Times-Roman" w:cs="Times-Roman"/>
                <w:sz w:val="20"/>
                <w:szCs w:val="20"/>
              </w:rPr>
              <w:t>7</w:t>
            </w:r>
          </w:p>
        </w:tc>
        <w:tc>
          <w:tcPr>
            <w:tcW w:w="583" w:type="dxa"/>
          </w:tcPr>
          <w:p w:rsidR="009030D4" w:rsidRDefault="009030D4" w:rsidP="00226C14">
            <w:pPr>
              <w:pStyle w:val="ListParagraph"/>
              <w:autoSpaceDE w:val="0"/>
              <w:autoSpaceDN w:val="0"/>
              <w:adjustRightInd w:val="0"/>
              <w:ind w:left="0"/>
              <w:rPr>
                <w:rFonts w:ascii="Times-Roman" w:hAnsi="Times-Roman" w:cs="Times-Roman"/>
                <w:sz w:val="20"/>
                <w:szCs w:val="20"/>
              </w:rPr>
            </w:pPr>
            <w:r>
              <w:rPr>
                <w:rFonts w:ascii="Times-Roman" w:hAnsi="Times-Roman" w:cs="Times-Roman"/>
                <w:sz w:val="20"/>
                <w:szCs w:val="20"/>
              </w:rPr>
              <w:t>8</w:t>
            </w:r>
          </w:p>
        </w:tc>
        <w:tc>
          <w:tcPr>
            <w:tcW w:w="583" w:type="dxa"/>
          </w:tcPr>
          <w:p w:rsidR="009030D4" w:rsidRDefault="009030D4" w:rsidP="00226C14">
            <w:pPr>
              <w:pStyle w:val="ListParagraph"/>
              <w:autoSpaceDE w:val="0"/>
              <w:autoSpaceDN w:val="0"/>
              <w:adjustRightInd w:val="0"/>
              <w:ind w:left="0"/>
              <w:rPr>
                <w:rFonts w:ascii="Times-Roman" w:hAnsi="Times-Roman" w:cs="Times-Roman"/>
                <w:sz w:val="20"/>
                <w:szCs w:val="20"/>
              </w:rPr>
            </w:pPr>
            <w:r>
              <w:rPr>
                <w:rFonts w:ascii="Times-Roman" w:hAnsi="Times-Roman" w:cs="Times-Roman"/>
                <w:sz w:val="20"/>
                <w:szCs w:val="20"/>
              </w:rPr>
              <w:t>9</w:t>
            </w:r>
          </w:p>
        </w:tc>
        <w:tc>
          <w:tcPr>
            <w:tcW w:w="640" w:type="dxa"/>
          </w:tcPr>
          <w:p w:rsidR="009030D4" w:rsidRDefault="009030D4" w:rsidP="00226C14">
            <w:pPr>
              <w:pStyle w:val="ListParagraph"/>
              <w:autoSpaceDE w:val="0"/>
              <w:autoSpaceDN w:val="0"/>
              <w:adjustRightInd w:val="0"/>
              <w:ind w:left="0"/>
              <w:rPr>
                <w:rFonts w:ascii="Times-Roman" w:hAnsi="Times-Roman" w:cs="Times-Roman"/>
                <w:sz w:val="20"/>
                <w:szCs w:val="20"/>
              </w:rPr>
            </w:pPr>
            <w:r>
              <w:rPr>
                <w:rFonts w:ascii="Times-Roman" w:hAnsi="Times-Roman" w:cs="Times-Roman"/>
                <w:sz w:val="20"/>
                <w:szCs w:val="20"/>
              </w:rPr>
              <w:t>10</w:t>
            </w:r>
          </w:p>
        </w:tc>
        <w:tc>
          <w:tcPr>
            <w:tcW w:w="540" w:type="dxa"/>
          </w:tcPr>
          <w:p w:rsidR="009030D4" w:rsidRDefault="009030D4" w:rsidP="00226C14">
            <w:pPr>
              <w:pStyle w:val="ListParagraph"/>
              <w:autoSpaceDE w:val="0"/>
              <w:autoSpaceDN w:val="0"/>
              <w:adjustRightInd w:val="0"/>
              <w:ind w:left="0"/>
              <w:rPr>
                <w:rFonts w:ascii="Times-Roman" w:hAnsi="Times-Roman" w:cs="Times-Roman"/>
                <w:sz w:val="20"/>
                <w:szCs w:val="20"/>
              </w:rPr>
            </w:pPr>
            <w:r>
              <w:rPr>
                <w:rFonts w:ascii="Times-Roman" w:hAnsi="Times-Roman" w:cs="Times-Roman"/>
                <w:sz w:val="20"/>
                <w:szCs w:val="20"/>
              </w:rPr>
              <w:t>11</w:t>
            </w:r>
          </w:p>
        </w:tc>
        <w:tc>
          <w:tcPr>
            <w:tcW w:w="540" w:type="dxa"/>
          </w:tcPr>
          <w:p w:rsidR="009030D4" w:rsidRDefault="009030D4" w:rsidP="00226C14">
            <w:pPr>
              <w:pStyle w:val="ListParagraph"/>
              <w:autoSpaceDE w:val="0"/>
              <w:autoSpaceDN w:val="0"/>
              <w:adjustRightInd w:val="0"/>
              <w:ind w:left="0"/>
              <w:rPr>
                <w:rFonts w:ascii="Times-Roman" w:hAnsi="Times-Roman" w:cs="Times-Roman"/>
                <w:sz w:val="20"/>
                <w:szCs w:val="20"/>
              </w:rPr>
            </w:pPr>
            <w:r>
              <w:rPr>
                <w:rFonts w:ascii="Times-Roman" w:hAnsi="Times-Roman" w:cs="Times-Roman"/>
                <w:sz w:val="20"/>
                <w:szCs w:val="20"/>
              </w:rPr>
              <w:t>12</w:t>
            </w:r>
          </w:p>
        </w:tc>
        <w:tc>
          <w:tcPr>
            <w:tcW w:w="540" w:type="dxa"/>
          </w:tcPr>
          <w:p w:rsidR="009030D4" w:rsidRDefault="009030D4" w:rsidP="00226C14">
            <w:pPr>
              <w:pStyle w:val="ListParagraph"/>
              <w:autoSpaceDE w:val="0"/>
              <w:autoSpaceDN w:val="0"/>
              <w:adjustRightInd w:val="0"/>
              <w:ind w:left="0"/>
              <w:rPr>
                <w:rFonts w:ascii="Times-Roman" w:hAnsi="Times-Roman" w:cs="Times-Roman"/>
                <w:sz w:val="20"/>
                <w:szCs w:val="20"/>
              </w:rPr>
            </w:pPr>
            <w:r>
              <w:rPr>
                <w:rFonts w:ascii="Times-Roman" w:hAnsi="Times-Roman" w:cs="Times-Roman"/>
                <w:sz w:val="20"/>
                <w:szCs w:val="20"/>
              </w:rPr>
              <w:t>13</w:t>
            </w:r>
          </w:p>
        </w:tc>
        <w:tc>
          <w:tcPr>
            <w:tcW w:w="540" w:type="dxa"/>
          </w:tcPr>
          <w:p w:rsidR="009030D4" w:rsidRDefault="009030D4" w:rsidP="00226C14">
            <w:pPr>
              <w:pStyle w:val="ListParagraph"/>
              <w:autoSpaceDE w:val="0"/>
              <w:autoSpaceDN w:val="0"/>
              <w:adjustRightInd w:val="0"/>
              <w:ind w:left="0"/>
              <w:rPr>
                <w:rFonts w:ascii="Times-Roman" w:hAnsi="Times-Roman" w:cs="Times-Roman"/>
                <w:sz w:val="20"/>
                <w:szCs w:val="20"/>
              </w:rPr>
            </w:pPr>
            <w:r>
              <w:rPr>
                <w:rFonts w:ascii="Times-Roman" w:hAnsi="Times-Roman" w:cs="Times-Roman"/>
                <w:sz w:val="20"/>
                <w:szCs w:val="20"/>
              </w:rPr>
              <w:t>14</w:t>
            </w:r>
          </w:p>
        </w:tc>
        <w:tc>
          <w:tcPr>
            <w:tcW w:w="540" w:type="dxa"/>
          </w:tcPr>
          <w:p w:rsidR="009030D4" w:rsidRDefault="009030D4" w:rsidP="00226C14">
            <w:pPr>
              <w:pStyle w:val="ListParagraph"/>
              <w:autoSpaceDE w:val="0"/>
              <w:autoSpaceDN w:val="0"/>
              <w:adjustRightInd w:val="0"/>
              <w:ind w:left="0"/>
              <w:rPr>
                <w:rFonts w:ascii="Times-Roman" w:hAnsi="Times-Roman" w:cs="Times-Roman"/>
                <w:sz w:val="20"/>
                <w:szCs w:val="20"/>
              </w:rPr>
            </w:pPr>
            <w:r>
              <w:rPr>
                <w:rFonts w:ascii="Times-Roman" w:hAnsi="Times-Roman" w:cs="Times-Roman"/>
                <w:sz w:val="20"/>
                <w:szCs w:val="20"/>
              </w:rPr>
              <w:t>15</w:t>
            </w:r>
          </w:p>
        </w:tc>
      </w:tr>
      <w:tr w:rsidR="009030D4" w:rsidTr="009030D4">
        <w:tc>
          <w:tcPr>
            <w:tcW w:w="606" w:type="dxa"/>
          </w:tcPr>
          <w:p w:rsidR="009030D4" w:rsidRDefault="009030D4" w:rsidP="00226C14">
            <w:pPr>
              <w:pStyle w:val="ListParagraph"/>
              <w:autoSpaceDE w:val="0"/>
              <w:autoSpaceDN w:val="0"/>
              <w:adjustRightInd w:val="0"/>
              <w:ind w:left="0"/>
              <w:rPr>
                <w:rFonts w:ascii="Times-Roman" w:hAnsi="Times-Roman" w:cs="Times-Roman"/>
                <w:sz w:val="20"/>
                <w:szCs w:val="20"/>
              </w:rPr>
            </w:pPr>
            <w:r>
              <w:rPr>
                <w:rFonts w:ascii="Times-Roman" w:hAnsi="Times-Roman" w:cs="Times-Roman"/>
                <w:sz w:val="20"/>
                <w:szCs w:val="20"/>
              </w:rPr>
              <w:t>A</w:t>
            </w:r>
          </w:p>
        </w:tc>
        <w:tc>
          <w:tcPr>
            <w:tcW w:w="602" w:type="dxa"/>
          </w:tcPr>
          <w:p w:rsidR="009030D4" w:rsidRDefault="009030D4" w:rsidP="00226C14">
            <w:pPr>
              <w:pStyle w:val="ListParagraph"/>
              <w:autoSpaceDE w:val="0"/>
              <w:autoSpaceDN w:val="0"/>
              <w:adjustRightInd w:val="0"/>
              <w:ind w:left="0"/>
              <w:rPr>
                <w:rFonts w:ascii="Times-Roman" w:hAnsi="Times-Roman" w:cs="Times-Roman"/>
                <w:sz w:val="20"/>
                <w:szCs w:val="20"/>
              </w:rPr>
            </w:pPr>
            <w:r>
              <w:rPr>
                <w:rFonts w:ascii="Times-Roman" w:hAnsi="Times-Roman" w:cs="Times-Roman"/>
                <w:sz w:val="20"/>
                <w:szCs w:val="20"/>
              </w:rPr>
              <w:t>B</w:t>
            </w:r>
          </w:p>
        </w:tc>
        <w:tc>
          <w:tcPr>
            <w:tcW w:w="584" w:type="dxa"/>
          </w:tcPr>
          <w:p w:rsidR="009030D4" w:rsidRDefault="009030D4" w:rsidP="00226C14">
            <w:pPr>
              <w:pStyle w:val="ListParagraph"/>
              <w:autoSpaceDE w:val="0"/>
              <w:autoSpaceDN w:val="0"/>
              <w:adjustRightInd w:val="0"/>
              <w:ind w:left="0"/>
              <w:rPr>
                <w:rFonts w:ascii="Times-Roman" w:hAnsi="Times-Roman" w:cs="Times-Roman"/>
                <w:sz w:val="20"/>
                <w:szCs w:val="20"/>
              </w:rPr>
            </w:pPr>
            <w:r>
              <w:rPr>
                <w:rFonts w:ascii="Times-Roman" w:hAnsi="Times-Roman" w:cs="Times-Roman"/>
                <w:sz w:val="20"/>
                <w:szCs w:val="20"/>
              </w:rPr>
              <w:t>C</w:t>
            </w:r>
          </w:p>
        </w:tc>
        <w:tc>
          <w:tcPr>
            <w:tcW w:w="583" w:type="dxa"/>
          </w:tcPr>
          <w:p w:rsidR="009030D4" w:rsidRDefault="009030D4" w:rsidP="00226C14">
            <w:pPr>
              <w:pStyle w:val="ListParagraph"/>
              <w:autoSpaceDE w:val="0"/>
              <w:autoSpaceDN w:val="0"/>
              <w:adjustRightInd w:val="0"/>
              <w:ind w:left="0"/>
              <w:rPr>
                <w:rFonts w:ascii="Times-Roman" w:hAnsi="Times-Roman" w:cs="Times-Roman"/>
                <w:sz w:val="20"/>
                <w:szCs w:val="20"/>
              </w:rPr>
            </w:pPr>
            <w:r>
              <w:rPr>
                <w:rFonts w:ascii="Times-Roman" w:hAnsi="Times-Roman" w:cs="Times-Roman"/>
                <w:sz w:val="20"/>
                <w:szCs w:val="20"/>
              </w:rPr>
              <w:t>D</w:t>
            </w:r>
          </w:p>
        </w:tc>
        <w:tc>
          <w:tcPr>
            <w:tcW w:w="583" w:type="dxa"/>
          </w:tcPr>
          <w:p w:rsidR="009030D4" w:rsidRDefault="009030D4" w:rsidP="00226C14">
            <w:pPr>
              <w:pStyle w:val="ListParagraph"/>
              <w:autoSpaceDE w:val="0"/>
              <w:autoSpaceDN w:val="0"/>
              <w:adjustRightInd w:val="0"/>
              <w:ind w:left="0"/>
              <w:rPr>
                <w:rFonts w:ascii="Times-Roman" w:hAnsi="Times-Roman" w:cs="Times-Roman"/>
                <w:sz w:val="20"/>
                <w:szCs w:val="20"/>
              </w:rPr>
            </w:pPr>
            <w:r>
              <w:rPr>
                <w:rFonts w:ascii="Times-Roman" w:hAnsi="Times-Roman" w:cs="Times-Roman"/>
                <w:sz w:val="20"/>
                <w:szCs w:val="20"/>
              </w:rPr>
              <w:t>E</w:t>
            </w:r>
          </w:p>
        </w:tc>
        <w:tc>
          <w:tcPr>
            <w:tcW w:w="583" w:type="dxa"/>
          </w:tcPr>
          <w:p w:rsidR="009030D4" w:rsidRDefault="009030D4" w:rsidP="00226C14">
            <w:pPr>
              <w:pStyle w:val="ListParagraph"/>
              <w:autoSpaceDE w:val="0"/>
              <w:autoSpaceDN w:val="0"/>
              <w:adjustRightInd w:val="0"/>
              <w:ind w:left="0"/>
              <w:rPr>
                <w:rFonts w:ascii="Times-Roman" w:hAnsi="Times-Roman" w:cs="Times-Roman"/>
                <w:sz w:val="20"/>
                <w:szCs w:val="20"/>
              </w:rPr>
            </w:pPr>
            <w:r>
              <w:rPr>
                <w:rFonts w:ascii="Times-Roman" w:hAnsi="Times-Roman" w:cs="Times-Roman"/>
                <w:sz w:val="20"/>
                <w:szCs w:val="20"/>
              </w:rPr>
              <w:t>A</w:t>
            </w:r>
          </w:p>
        </w:tc>
        <w:tc>
          <w:tcPr>
            <w:tcW w:w="583" w:type="dxa"/>
          </w:tcPr>
          <w:p w:rsidR="009030D4" w:rsidRDefault="009030D4" w:rsidP="00226C14">
            <w:pPr>
              <w:pStyle w:val="ListParagraph"/>
              <w:autoSpaceDE w:val="0"/>
              <w:autoSpaceDN w:val="0"/>
              <w:adjustRightInd w:val="0"/>
              <w:ind w:left="0"/>
              <w:rPr>
                <w:rFonts w:ascii="Times-Roman" w:hAnsi="Times-Roman" w:cs="Times-Roman"/>
                <w:sz w:val="20"/>
                <w:szCs w:val="20"/>
              </w:rPr>
            </w:pPr>
            <w:r>
              <w:rPr>
                <w:rFonts w:ascii="Times-Roman" w:hAnsi="Times-Roman" w:cs="Times-Roman"/>
                <w:sz w:val="20"/>
                <w:szCs w:val="20"/>
              </w:rPr>
              <w:t>B</w:t>
            </w:r>
          </w:p>
        </w:tc>
        <w:tc>
          <w:tcPr>
            <w:tcW w:w="583" w:type="dxa"/>
          </w:tcPr>
          <w:p w:rsidR="009030D4" w:rsidRDefault="009030D4" w:rsidP="00226C14">
            <w:pPr>
              <w:pStyle w:val="ListParagraph"/>
              <w:autoSpaceDE w:val="0"/>
              <w:autoSpaceDN w:val="0"/>
              <w:adjustRightInd w:val="0"/>
              <w:ind w:left="0"/>
              <w:rPr>
                <w:rFonts w:ascii="Times-Roman" w:hAnsi="Times-Roman" w:cs="Times-Roman"/>
                <w:sz w:val="20"/>
                <w:szCs w:val="20"/>
              </w:rPr>
            </w:pPr>
            <w:r>
              <w:rPr>
                <w:rFonts w:ascii="Times-Roman" w:hAnsi="Times-Roman" w:cs="Times-Roman"/>
                <w:sz w:val="20"/>
                <w:szCs w:val="20"/>
              </w:rPr>
              <w:t>C*</w:t>
            </w:r>
          </w:p>
        </w:tc>
        <w:tc>
          <w:tcPr>
            <w:tcW w:w="583" w:type="dxa"/>
          </w:tcPr>
          <w:p w:rsidR="009030D4" w:rsidRDefault="009030D4" w:rsidP="00226C14">
            <w:pPr>
              <w:pStyle w:val="ListParagraph"/>
              <w:autoSpaceDE w:val="0"/>
              <w:autoSpaceDN w:val="0"/>
              <w:adjustRightInd w:val="0"/>
              <w:ind w:left="0"/>
              <w:rPr>
                <w:rFonts w:ascii="Times-Roman" w:hAnsi="Times-Roman" w:cs="Times-Roman"/>
                <w:sz w:val="20"/>
                <w:szCs w:val="20"/>
              </w:rPr>
            </w:pPr>
            <w:r>
              <w:rPr>
                <w:rFonts w:ascii="Times-Roman" w:hAnsi="Times-Roman" w:cs="Times-Roman"/>
                <w:sz w:val="20"/>
                <w:szCs w:val="20"/>
              </w:rPr>
              <w:t>D</w:t>
            </w:r>
          </w:p>
        </w:tc>
        <w:tc>
          <w:tcPr>
            <w:tcW w:w="640" w:type="dxa"/>
          </w:tcPr>
          <w:p w:rsidR="009030D4" w:rsidRDefault="009030D4" w:rsidP="00226C14">
            <w:pPr>
              <w:pStyle w:val="ListParagraph"/>
              <w:autoSpaceDE w:val="0"/>
              <w:autoSpaceDN w:val="0"/>
              <w:adjustRightInd w:val="0"/>
              <w:ind w:left="0"/>
              <w:rPr>
                <w:rFonts w:ascii="Times-Roman" w:hAnsi="Times-Roman" w:cs="Times-Roman"/>
                <w:sz w:val="20"/>
                <w:szCs w:val="20"/>
              </w:rPr>
            </w:pPr>
            <w:r>
              <w:rPr>
                <w:rFonts w:ascii="Times-Roman" w:hAnsi="Times-Roman" w:cs="Times-Roman"/>
                <w:sz w:val="20"/>
                <w:szCs w:val="20"/>
              </w:rPr>
              <w:t>E</w:t>
            </w:r>
          </w:p>
        </w:tc>
        <w:tc>
          <w:tcPr>
            <w:tcW w:w="540" w:type="dxa"/>
          </w:tcPr>
          <w:p w:rsidR="009030D4" w:rsidRDefault="009030D4" w:rsidP="00226C14">
            <w:pPr>
              <w:pStyle w:val="ListParagraph"/>
              <w:autoSpaceDE w:val="0"/>
              <w:autoSpaceDN w:val="0"/>
              <w:adjustRightInd w:val="0"/>
              <w:ind w:left="0"/>
              <w:rPr>
                <w:rFonts w:ascii="Times-Roman" w:hAnsi="Times-Roman" w:cs="Times-Roman"/>
                <w:sz w:val="20"/>
                <w:szCs w:val="20"/>
              </w:rPr>
            </w:pPr>
            <w:r>
              <w:rPr>
                <w:rFonts w:ascii="Times-Roman" w:hAnsi="Times-Roman" w:cs="Times-Roman"/>
                <w:sz w:val="20"/>
                <w:szCs w:val="20"/>
              </w:rPr>
              <w:t>A</w:t>
            </w:r>
          </w:p>
        </w:tc>
        <w:tc>
          <w:tcPr>
            <w:tcW w:w="540" w:type="dxa"/>
          </w:tcPr>
          <w:p w:rsidR="009030D4" w:rsidRDefault="009030D4" w:rsidP="00226C14">
            <w:pPr>
              <w:pStyle w:val="ListParagraph"/>
              <w:autoSpaceDE w:val="0"/>
              <w:autoSpaceDN w:val="0"/>
              <w:adjustRightInd w:val="0"/>
              <w:ind w:left="0"/>
              <w:rPr>
                <w:rFonts w:ascii="Times-Roman" w:hAnsi="Times-Roman" w:cs="Times-Roman"/>
                <w:sz w:val="20"/>
                <w:szCs w:val="20"/>
              </w:rPr>
            </w:pPr>
            <w:r>
              <w:rPr>
                <w:rFonts w:ascii="Times-Roman" w:hAnsi="Times-Roman" w:cs="Times-Roman"/>
                <w:sz w:val="20"/>
                <w:szCs w:val="20"/>
              </w:rPr>
              <w:t>B</w:t>
            </w:r>
          </w:p>
        </w:tc>
        <w:tc>
          <w:tcPr>
            <w:tcW w:w="540" w:type="dxa"/>
          </w:tcPr>
          <w:p w:rsidR="009030D4" w:rsidRDefault="009030D4" w:rsidP="00226C14">
            <w:pPr>
              <w:pStyle w:val="ListParagraph"/>
              <w:autoSpaceDE w:val="0"/>
              <w:autoSpaceDN w:val="0"/>
              <w:adjustRightInd w:val="0"/>
              <w:ind w:left="0"/>
              <w:rPr>
                <w:rFonts w:ascii="Times-Roman" w:hAnsi="Times-Roman" w:cs="Times-Roman"/>
                <w:sz w:val="20"/>
                <w:szCs w:val="20"/>
              </w:rPr>
            </w:pPr>
            <w:r>
              <w:rPr>
                <w:rFonts w:ascii="Times-Roman" w:hAnsi="Times-Roman" w:cs="Times-Roman"/>
                <w:sz w:val="20"/>
                <w:szCs w:val="20"/>
              </w:rPr>
              <w:t>D</w:t>
            </w:r>
          </w:p>
        </w:tc>
        <w:tc>
          <w:tcPr>
            <w:tcW w:w="540" w:type="dxa"/>
          </w:tcPr>
          <w:p w:rsidR="009030D4" w:rsidRDefault="009030D4" w:rsidP="00226C14">
            <w:pPr>
              <w:pStyle w:val="ListParagraph"/>
              <w:autoSpaceDE w:val="0"/>
              <w:autoSpaceDN w:val="0"/>
              <w:adjustRightInd w:val="0"/>
              <w:ind w:left="0"/>
              <w:rPr>
                <w:rFonts w:ascii="Times-Roman" w:hAnsi="Times-Roman" w:cs="Times-Roman"/>
                <w:sz w:val="20"/>
                <w:szCs w:val="20"/>
              </w:rPr>
            </w:pPr>
            <w:r>
              <w:rPr>
                <w:rFonts w:ascii="Times-Roman" w:hAnsi="Times-Roman" w:cs="Times-Roman"/>
                <w:sz w:val="20"/>
                <w:szCs w:val="20"/>
              </w:rPr>
              <w:t>E</w:t>
            </w:r>
          </w:p>
        </w:tc>
        <w:tc>
          <w:tcPr>
            <w:tcW w:w="540" w:type="dxa"/>
          </w:tcPr>
          <w:p w:rsidR="009030D4" w:rsidRDefault="009030D4" w:rsidP="00226C14">
            <w:pPr>
              <w:pStyle w:val="ListParagraph"/>
              <w:autoSpaceDE w:val="0"/>
              <w:autoSpaceDN w:val="0"/>
              <w:adjustRightInd w:val="0"/>
              <w:ind w:left="0"/>
              <w:rPr>
                <w:rFonts w:ascii="Times-Roman" w:hAnsi="Times-Roman" w:cs="Times-Roman"/>
                <w:sz w:val="20"/>
                <w:szCs w:val="20"/>
              </w:rPr>
            </w:pPr>
            <w:r>
              <w:rPr>
                <w:rFonts w:ascii="Times-Roman" w:hAnsi="Times-Roman" w:cs="Times-Roman"/>
                <w:sz w:val="20"/>
                <w:szCs w:val="20"/>
              </w:rPr>
              <w:t>A</w:t>
            </w:r>
          </w:p>
        </w:tc>
      </w:tr>
    </w:tbl>
    <w:p w:rsidR="00226C14" w:rsidRPr="00226C14" w:rsidRDefault="00226C14" w:rsidP="00226C14">
      <w:pPr>
        <w:pStyle w:val="ListParagraph"/>
        <w:autoSpaceDE w:val="0"/>
        <w:autoSpaceDN w:val="0"/>
        <w:adjustRightInd w:val="0"/>
        <w:spacing w:after="0" w:line="240" w:lineRule="auto"/>
        <w:rPr>
          <w:rFonts w:ascii="Times-Roman" w:hAnsi="Times-Roman" w:cs="Times-Roman"/>
          <w:sz w:val="20"/>
          <w:szCs w:val="20"/>
        </w:rPr>
      </w:pPr>
    </w:p>
    <w:tbl>
      <w:tblPr>
        <w:tblStyle w:val="TableGrid"/>
        <w:tblW w:w="0" w:type="auto"/>
        <w:tblInd w:w="720" w:type="dxa"/>
        <w:tblLook w:val="04A0" w:firstRow="1" w:lastRow="0" w:firstColumn="1" w:lastColumn="0" w:noHBand="0" w:noVBand="1"/>
      </w:tblPr>
      <w:tblGrid>
        <w:gridCol w:w="576"/>
        <w:gridCol w:w="571"/>
        <w:gridCol w:w="552"/>
        <w:gridCol w:w="551"/>
        <w:gridCol w:w="551"/>
        <w:gridCol w:w="551"/>
        <w:gridCol w:w="551"/>
        <w:gridCol w:w="551"/>
        <w:gridCol w:w="551"/>
        <w:gridCol w:w="613"/>
        <w:gridCol w:w="502"/>
        <w:gridCol w:w="502"/>
        <w:gridCol w:w="502"/>
        <w:gridCol w:w="502"/>
        <w:gridCol w:w="502"/>
        <w:gridCol w:w="502"/>
      </w:tblGrid>
      <w:tr w:rsidR="009030D4" w:rsidTr="009030D4">
        <w:tc>
          <w:tcPr>
            <w:tcW w:w="576" w:type="dxa"/>
          </w:tcPr>
          <w:p w:rsidR="009030D4" w:rsidRDefault="009030D4" w:rsidP="00CA75B9">
            <w:pPr>
              <w:pStyle w:val="ListParagraph"/>
              <w:autoSpaceDE w:val="0"/>
              <w:autoSpaceDN w:val="0"/>
              <w:adjustRightInd w:val="0"/>
              <w:ind w:left="0"/>
              <w:rPr>
                <w:rFonts w:ascii="Times-Roman" w:hAnsi="Times-Roman" w:cs="Times-Roman"/>
                <w:sz w:val="20"/>
                <w:szCs w:val="20"/>
              </w:rPr>
            </w:pPr>
            <w:r>
              <w:rPr>
                <w:rFonts w:ascii="Times-Roman" w:hAnsi="Times-Roman" w:cs="Times-Roman"/>
                <w:sz w:val="20"/>
                <w:szCs w:val="20"/>
              </w:rPr>
              <w:t>1</w:t>
            </w:r>
            <w:r>
              <w:rPr>
                <w:rFonts w:ascii="Times-Roman" w:hAnsi="Times-Roman" w:cs="Times-Roman"/>
                <w:sz w:val="20"/>
                <w:szCs w:val="20"/>
              </w:rPr>
              <w:t>6</w:t>
            </w:r>
          </w:p>
        </w:tc>
        <w:tc>
          <w:tcPr>
            <w:tcW w:w="571" w:type="dxa"/>
          </w:tcPr>
          <w:p w:rsidR="009030D4" w:rsidRDefault="009030D4" w:rsidP="00CA75B9">
            <w:pPr>
              <w:pStyle w:val="ListParagraph"/>
              <w:autoSpaceDE w:val="0"/>
              <w:autoSpaceDN w:val="0"/>
              <w:adjustRightInd w:val="0"/>
              <w:ind w:left="0"/>
              <w:rPr>
                <w:rFonts w:ascii="Times-Roman" w:hAnsi="Times-Roman" w:cs="Times-Roman"/>
                <w:sz w:val="20"/>
                <w:szCs w:val="20"/>
              </w:rPr>
            </w:pPr>
            <w:r>
              <w:rPr>
                <w:rFonts w:ascii="Times-Roman" w:hAnsi="Times-Roman" w:cs="Times-Roman"/>
                <w:sz w:val="20"/>
                <w:szCs w:val="20"/>
              </w:rPr>
              <w:t>17</w:t>
            </w:r>
          </w:p>
        </w:tc>
        <w:tc>
          <w:tcPr>
            <w:tcW w:w="552" w:type="dxa"/>
          </w:tcPr>
          <w:p w:rsidR="009030D4" w:rsidRDefault="009030D4" w:rsidP="00CA75B9">
            <w:pPr>
              <w:pStyle w:val="ListParagraph"/>
              <w:autoSpaceDE w:val="0"/>
              <w:autoSpaceDN w:val="0"/>
              <w:adjustRightInd w:val="0"/>
              <w:ind w:left="0"/>
              <w:rPr>
                <w:rFonts w:ascii="Times-Roman" w:hAnsi="Times-Roman" w:cs="Times-Roman"/>
                <w:sz w:val="20"/>
                <w:szCs w:val="20"/>
              </w:rPr>
            </w:pPr>
            <w:r>
              <w:rPr>
                <w:rFonts w:ascii="Times-Roman" w:hAnsi="Times-Roman" w:cs="Times-Roman"/>
                <w:sz w:val="20"/>
                <w:szCs w:val="20"/>
              </w:rPr>
              <w:t>18</w:t>
            </w:r>
          </w:p>
        </w:tc>
        <w:tc>
          <w:tcPr>
            <w:tcW w:w="551" w:type="dxa"/>
          </w:tcPr>
          <w:p w:rsidR="009030D4" w:rsidRDefault="009030D4" w:rsidP="00CA75B9">
            <w:pPr>
              <w:pStyle w:val="ListParagraph"/>
              <w:autoSpaceDE w:val="0"/>
              <w:autoSpaceDN w:val="0"/>
              <w:adjustRightInd w:val="0"/>
              <w:ind w:left="0"/>
              <w:rPr>
                <w:rFonts w:ascii="Times-Roman" w:hAnsi="Times-Roman" w:cs="Times-Roman"/>
                <w:sz w:val="20"/>
                <w:szCs w:val="20"/>
              </w:rPr>
            </w:pPr>
            <w:r>
              <w:rPr>
                <w:rFonts w:ascii="Times-Roman" w:hAnsi="Times-Roman" w:cs="Times-Roman"/>
                <w:sz w:val="20"/>
                <w:szCs w:val="20"/>
              </w:rPr>
              <w:t>19</w:t>
            </w:r>
          </w:p>
        </w:tc>
        <w:tc>
          <w:tcPr>
            <w:tcW w:w="551" w:type="dxa"/>
          </w:tcPr>
          <w:p w:rsidR="009030D4" w:rsidRDefault="009030D4" w:rsidP="00CA75B9">
            <w:pPr>
              <w:pStyle w:val="ListParagraph"/>
              <w:autoSpaceDE w:val="0"/>
              <w:autoSpaceDN w:val="0"/>
              <w:adjustRightInd w:val="0"/>
              <w:ind w:left="0"/>
              <w:rPr>
                <w:rFonts w:ascii="Times-Roman" w:hAnsi="Times-Roman" w:cs="Times-Roman"/>
                <w:sz w:val="20"/>
                <w:szCs w:val="20"/>
              </w:rPr>
            </w:pPr>
            <w:r>
              <w:rPr>
                <w:rFonts w:ascii="Times-Roman" w:hAnsi="Times-Roman" w:cs="Times-Roman"/>
                <w:sz w:val="20"/>
                <w:szCs w:val="20"/>
              </w:rPr>
              <w:t>20</w:t>
            </w:r>
          </w:p>
        </w:tc>
        <w:tc>
          <w:tcPr>
            <w:tcW w:w="551" w:type="dxa"/>
          </w:tcPr>
          <w:p w:rsidR="009030D4" w:rsidRDefault="009030D4" w:rsidP="00CA75B9">
            <w:pPr>
              <w:pStyle w:val="ListParagraph"/>
              <w:autoSpaceDE w:val="0"/>
              <w:autoSpaceDN w:val="0"/>
              <w:adjustRightInd w:val="0"/>
              <w:ind w:left="0"/>
              <w:rPr>
                <w:rFonts w:ascii="Times-Roman" w:hAnsi="Times-Roman" w:cs="Times-Roman"/>
                <w:sz w:val="20"/>
                <w:szCs w:val="20"/>
              </w:rPr>
            </w:pPr>
            <w:r>
              <w:rPr>
                <w:rFonts w:ascii="Times-Roman" w:hAnsi="Times-Roman" w:cs="Times-Roman"/>
                <w:sz w:val="20"/>
                <w:szCs w:val="20"/>
              </w:rPr>
              <w:t>21</w:t>
            </w:r>
          </w:p>
        </w:tc>
        <w:tc>
          <w:tcPr>
            <w:tcW w:w="551" w:type="dxa"/>
          </w:tcPr>
          <w:p w:rsidR="009030D4" w:rsidRDefault="009030D4" w:rsidP="00CA75B9">
            <w:pPr>
              <w:pStyle w:val="ListParagraph"/>
              <w:autoSpaceDE w:val="0"/>
              <w:autoSpaceDN w:val="0"/>
              <w:adjustRightInd w:val="0"/>
              <w:ind w:left="0"/>
              <w:rPr>
                <w:rFonts w:ascii="Times-Roman" w:hAnsi="Times-Roman" w:cs="Times-Roman"/>
                <w:sz w:val="20"/>
                <w:szCs w:val="20"/>
              </w:rPr>
            </w:pPr>
            <w:r>
              <w:rPr>
                <w:rFonts w:ascii="Times-Roman" w:hAnsi="Times-Roman" w:cs="Times-Roman"/>
                <w:sz w:val="20"/>
                <w:szCs w:val="20"/>
              </w:rPr>
              <w:t>22</w:t>
            </w:r>
          </w:p>
        </w:tc>
        <w:tc>
          <w:tcPr>
            <w:tcW w:w="551" w:type="dxa"/>
          </w:tcPr>
          <w:p w:rsidR="009030D4" w:rsidRDefault="009030D4" w:rsidP="00CA75B9">
            <w:pPr>
              <w:pStyle w:val="ListParagraph"/>
              <w:autoSpaceDE w:val="0"/>
              <w:autoSpaceDN w:val="0"/>
              <w:adjustRightInd w:val="0"/>
              <w:ind w:left="0"/>
              <w:rPr>
                <w:rFonts w:ascii="Times-Roman" w:hAnsi="Times-Roman" w:cs="Times-Roman"/>
                <w:sz w:val="20"/>
                <w:szCs w:val="20"/>
              </w:rPr>
            </w:pPr>
            <w:r>
              <w:rPr>
                <w:rFonts w:ascii="Times-Roman" w:hAnsi="Times-Roman" w:cs="Times-Roman"/>
                <w:sz w:val="20"/>
                <w:szCs w:val="20"/>
              </w:rPr>
              <w:t>23</w:t>
            </w:r>
          </w:p>
        </w:tc>
        <w:tc>
          <w:tcPr>
            <w:tcW w:w="551" w:type="dxa"/>
          </w:tcPr>
          <w:p w:rsidR="009030D4" w:rsidRDefault="009030D4" w:rsidP="00CA75B9">
            <w:pPr>
              <w:pStyle w:val="ListParagraph"/>
              <w:autoSpaceDE w:val="0"/>
              <w:autoSpaceDN w:val="0"/>
              <w:adjustRightInd w:val="0"/>
              <w:ind w:left="0"/>
              <w:rPr>
                <w:rFonts w:ascii="Times-Roman" w:hAnsi="Times-Roman" w:cs="Times-Roman"/>
                <w:sz w:val="20"/>
                <w:szCs w:val="20"/>
              </w:rPr>
            </w:pPr>
            <w:r>
              <w:rPr>
                <w:rFonts w:ascii="Times-Roman" w:hAnsi="Times-Roman" w:cs="Times-Roman"/>
                <w:sz w:val="20"/>
                <w:szCs w:val="20"/>
              </w:rPr>
              <w:t>24</w:t>
            </w:r>
          </w:p>
        </w:tc>
        <w:tc>
          <w:tcPr>
            <w:tcW w:w="613" w:type="dxa"/>
          </w:tcPr>
          <w:p w:rsidR="009030D4" w:rsidRDefault="009030D4" w:rsidP="00CA75B9">
            <w:pPr>
              <w:pStyle w:val="ListParagraph"/>
              <w:autoSpaceDE w:val="0"/>
              <w:autoSpaceDN w:val="0"/>
              <w:adjustRightInd w:val="0"/>
              <w:ind w:left="0"/>
              <w:rPr>
                <w:rFonts w:ascii="Times-Roman" w:hAnsi="Times-Roman" w:cs="Times-Roman"/>
                <w:sz w:val="20"/>
                <w:szCs w:val="20"/>
              </w:rPr>
            </w:pPr>
            <w:r>
              <w:rPr>
                <w:rFonts w:ascii="Times-Roman" w:hAnsi="Times-Roman" w:cs="Times-Roman"/>
                <w:sz w:val="20"/>
                <w:szCs w:val="20"/>
              </w:rPr>
              <w:t>25</w:t>
            </w:r>
          </w:p>
        </w:tc>
        <w:tc>
          <w:tcPr>
            <w:tcW w:w="502" w:type="dxa"/>
          </w:tcPr>
          <w:p w:rsidR="009030D4" w:rsidRDefault="009030D4" w:rsidP="00CA75B9">
            <w:pPr>
              <w:pStyle w:val="ListParagraph"/>
              <w:autoSpaceDE w:val="0"/>
              <w:autoSpaceDN w:val="0"/>
              <w:adjustRightInd w:val="0"/>
              <w:ind w:left="0"/>
              <w:rPr>
                <w:rFonts w:ascii="Times-Roman" w:hAnsi="Times-Roman" w:cs="Times-Roman"/>
                <w:sz w:val="20"/>
                <w:szCs w:val="20"/>
              </w:rPr>
            </w:pPr>
            <w:r>
              <w:rPr>
                <w:rFonts w:ascii="Times-Roman" w:hAnsi="Times-Roman" w:cs="Times-Roman"/>
                <w:sz w:val="20"/>
                <w:szCs w:val="20"/>
              </w:rPr>
              <w:t>26</w:t>
            </w:r>
          </w:p>
        </w:tc>
        <w:tc>
          <w:tcPr>
            <w:tcW w:w="502" w:type="dxa"/>
          </w:tcPr>
          <w:p w:rsidR="009030D4" w:rsidRDefault="009030D4" w:rsidP="00CA75B9">
            <w:pPr>
              <w:pStyle w:val="ListParagraph"/>
              <w:autoSpaceDE w:val="0"/>
              <w:autoSpaceDN w:val="0"/>
              <w:adjustRightInd w:val="0"/>
              <w:ind w:left="0"/>
              <w:rPr>
                <w:rFonts w:ascii="Times-Roman" w:hAnsi="Times-Roman" w:cs="Times-Roman"/>
                <w:sz w:val="20"/>
                <w:szCs w:val="20"/>
              </w:rPr>
            </w:pPr>
            <w:r>
              <w:rPr>
                <w:rFonts w:ascii="Times-Roman" w:hAnsi="Times-Roman" w:cs="Times-Roman"/>
                <w:sz w:val="20"/>
                <w:szCs w:val="20"/>
              </w:rPr>
              <w:t>27</w:t>
            </w:r>
          </w:p>
        </w:tc>
        <w:tc>
          <w:tcPr>
            <w:tcW w:w="502" w:type="dxa"/>
          </w:tcPr>
          <w:p w:rsidR="009030D4" w:rsidRDefault="009030D4" w:rsidP="00CA75B9">
            <w:pPr>
              <w:pStyle w:val="ListParagraph"/>
              <w:autoSpaceDE w:val="0"/>
              <w:autoSpaceDN w:val="0"/>
              <w:adjustRightInd w:val="0"/>
              <w:ind w:left="0"/>
              <w:rPr>
                <w:rFonts w:ascii="Times-Roman" w:hAnsi="Times-Roman" w:cs="Times-Roman"/>
                <w:sz w:val="20"/>
                <w:szCs w:val="20"/>
              </w:rPr>
            </w:pPr>
            <w:r>
              <w:rPr>
                <w:rFonts w:ascii="Times-Roman" w:hAnsi="Times-Roman" w:cs="Times-Roman"/>
                <w:sz w:val="20"/>
                <w:szCs w:val="20"/>
              </w:rPr>
              <w:t>28</w:t>
            </w:r>
          </w:p>
        </w:tc>
        <w:tc>
          <w:tcPr>
            <w:tcW w:w="502" w:type="dxa"/>
          </w:tcPr>
          <w:p w:rsidR="009030D4" w:rsidRDefault="009030D4" w:rsidP="00CA75B9">
            <w:pPr>
              <w:pStyle w:val="ListParagraph"/>
              <w:autoSpaceDE w:val="0"/>
              <w:autoSpaceDN w:val="0"/>
              <w:adjustRightInd w:val="0"/>
              <w:ind w:left="0"/>
              <w:rPr>
                <w:rFonts w:ascii="Times-Roman" w:hAnsi="Times-Roman" w:cs="Times-Roman"/>
                <w:sz w:val="20"/>
                <w:szCs w:val="20"/>
              </w:rPr>
            </w:pPr>
            <w:r>
              <w:rPr>
                <w:rFonts w:ascii="Times-Roman" w:hAnsi="Times-Roman" w:cs="Times-Roman"/>
                <w:sz w:val="20"/>
                <w:szCs w:val="20"/>
              </w:rPr>
              <w:t>29</w:t>
            </w:r>
          </w:p>
        </w:tc>
        <w:tc>
          <w:tcPr>
            <w:tcW w:w="502" w:type="dxa"/>
          </w:tcPr>
          <w:p w:rsidR="009030D4" w:rsidRDefault="009030D4" w:rsidP="00CA75B9">
            <w:pPr>
              <w:pStyle w:val="ListParagraph"/>
              <w:autoSpaceDE w:val="0"/>
              <w:autoSpaceDN w:val="0"/>
              <w:adjustRightInd w:val="0"/>
              <w:ind w:left="0"/>
              <w:rPr>
                <w:rFonts w:ascii="Times-Roman" w:hAnsi="Times-Roman" w:cs="Times-Roman"/>
                <w:sz w:val="20"/>
                <w:szCs w:val="20"/>
              </w:rPr>
            </w:pPr>
            <w:r>
              <w:rPr>
                <w:rFonts w:ascii="Times-Roman" w:hAnsi="Times-Roman" w:cs="Times-Roman"/>
                <w:sz w:val="20"/>
                <w:szCs w:val="20"/>
              </w:rPr>
              <w:t>30</w:t>
            </w:r>
          </w:p>
        </w:tc>
        <w:tc>
          <w:tcPr>
            <w:tcW w:w="502" w:type="dxa"/>
          </w:tcPr>
          <w:p w:rsidR="009030D4" w:rsidRDefault="009030D4" w:rsidP="00CA75B9">
            <w:pPr>
              <w:pStyle w:val="ListParagraph"/>
              <w:autoSpaceDE w:val="0"/>
              <w:autoSpaceDN w:val="0"/>
              <w:adjustRightInd w:val="0"/>
              <w:ind w:left="0"/>
              <w:rPr>
                <w:rFonts w:ascii="Times-Roman" w:hAnsi="Times-Roman" w:cs="Times-Roman"/>
                <w:sz w:val="20"/>
                <w:szCs w:val="20"/>
              </w:rPr>
            </w:pPr>
            <w:r>
              <w:rPr>
                <w:rFonts w:ascii="Times-Roman" w:hAnsi="Times-Roman" w:cs="Times-Roman"/>
                <w:sz w:val="20"/>
                <w:szCs w:val="20"/>
              </w:rPr>
              <w:t>31</w:t>
            </w:r>
          </w:p>
        </w:tc>
      </w:tr>
      <w:tr w:rsidR="009030D4" w:rsidTr="009030D4">
        <w:tc>
          <w:tcPr>
            <w:tcW w:w="576" w:type="dxa"/>
          </w:tcPr>
          <w:p w:rsidR="009030D4" w:rsidRDefault="009030D4" w:rsidP="00CA75B9">
            <w:pPr>
              <w:pStyle w:val="ListParagraph"/>
              <w:autoSpaceDE w:val="0"/>
              <w:autoSpaceDN w:val="0"/>
              <w:adjustRightInd w:val="0"/>
              <w:ind w:left="0"/>
              <w:rPr>
                <w:rFonts w:ascii="Times-Roman" w:hAnsi="Times-Roman" w:cs="Times-Roman"/>
                <w:sz w:val="20"/>
                <w:szCs w:val="20"/>
              </w:rPr>
            </w:pPr>
            <w:r>
              <w:rPr>
                <w:rFonts w:ascii="Times-Roman" w:hAnsi="Times-Roman" w:cs="Times-Roman"/>
                <w:sz w:val="20"/>
                <w:szCs w:val="20"/>
              </w:rPr>
              <w:t>B</w:t>
            </w:r>
          </w:p>
        </w:tc>
        <w:tc>
          <w:tcPr>
            <w:tcW w:w="571" w:type="dxa"/>
          </w:tcPr>
          <w:p w:rsidR="009030D4" w:rsidRDefault="009030D4" w:rsidP="00CA75B9">
            <w:pPr>
              <w:pStyle w:val="ListParagraph"/>
              <w:autoSpaceDE w:val="0"/>
              <w:autoSpaceDN w:val="0"/>
              <w:adjustRightInd w:val="0"/>
              <w:ind w:left="0"/>
              <w:rPr>
                <w:rFonts w:ascii="Times-Roman" w:hAnsi="Times-Roman" w:cs="Times-Roman"/>
                <w:sz w:val="20"/>
                <w:szCs w:val="20"/>
              </w:rPr>
            </w:pPr>
            <w:r>
              <w:rPr>
                <w:rFonts w:ascii="Times-Roman" w:hAnsi="Times-Roman" w:cs="Times-Roman"/>
                <w:sz w:val="20"/>
                <w:szCs w:val="20"/>
              </w:rPr>
              <w:t>D*</w:t>
            </w:r>
          </w:p>
        </w:tc>
        <w:tc>
          <w:tcPr>
            <w:tcW w:w="552" w:type="dxa"/>
          </w:tcPr>
          <w:p w:rsidR="009030D4" w:rsidRDefault="009030D4" w:rsidP="00CA75B9">
            <w:pPr>
              <w:pStyle w:val="ListParagraph"/>
              <w:autoSpaceDE w:val="0"/>
              <w:autoSpaceDN w:val="0"/>
              <w:adjustRightInd w:val="0"/>
              <w:ind w:left="0"/>
              <w:rPr>
                <w:rFonts w:ascii="Times-Roman" w:hAnsi="Times-Roman" w:cs="Times-Roman"/>
                <w:sz w:val="20"/>
                <w:szCs w:val="20"/>
              </w:rPr>
            </w:pPr>
            <w:r>
              <w:rPr>
                <w:rFonts w:ascii="Times-Roman" w:hAnsi="Times-Roman" w:cs="Times-Roman"/>
                <w:sz w:val="20"/>
                <w:szCs w:val="20"/>
              </w:rPr>
              <w:t>E</w:t>
            </w:r>
          </w:p>
        </w:tc>
        <w:tc>
          <w:tcPr>
            <w:tcW w:w="551" w:type="dxa"/>
          </w:tcPr>
          <w:p w:rsidR="009030D4" w:rsidRDefault="009030D4" w:rsidP="00CA75B9">
            <w:pPr>
              <w:pStyle w:val="ListParagraph"/>
              <w:autoSpaceDE w:val="0"/>
              <w:autoSpaceDN w:val="0"/>
              <w:adjustRightInd w:val="0"/>
              <w:ind w:left="0"/>
              <w:rPr>
                <w:rFonts w:ascii="Times-Roman" w:hAnsi="Times-Roman" w:cs="Times-Roman"/>
                <w:sz w:val="20"/>
                <w:szCs w:val="20"/>
              </w:rPr>
            </w:pPr>
            <w:r>
              <w:rPr>
                <w:rFonts w:ascii="Times-Roman" w:hAnsi="Times-Roman" w:cs="Times-Roman"/>
                <w:sz w:val="20"/>
                <w:szCs w:val="20"/>
              </w:rPr>
              <w:t>A</w:t>
            </w:r>
          </w:p>
        </w:tc>
        <w:tc>
          <w:tcPr>
            <w:tcW w:w="551" w:type="dxa"/>
          </w:tcPr>
          <w:p w:rsidR="009030D4" w:rsidRDefault="009030D4" w:rsidP="00CA75B9">
            <w:pPr>
              <w:pStyle w:val="ListParagraph"/>
              <w:autoSpaceDE w:val="0"/>
              <w:autoSpaceDN w:val="0"/>
              <w:adjustRightInd w:val="0"/>
              <w:ind w:left="0"/>
              <w:rPr>
                <w:rFonts w:ascii="Times-Roman" w:hAnsi="Times-Roman" w:cs="Times-Roman"/>
                <w:sz w:val="20"/>
                <w:szCs w:val="20"/>
              </w:rPr>
            </w:pPr>
            <w:r>
              <w:rPr>
                <w:rFonts w:ascii="Times-Roman" w:hAnsi="Times-Roman" w:cs="Times-Roman"/>
                <w:sz w:val="20"/>
                <w:szCs w:val="20"/>
              </w:rPr>
              <w:t>B</w:t>
            </w:r>
          </w:p>
        </w:tc>
        <w:tc>
          <w:tcPr>
            <w:tcW w:w="551" w:type="dxa"/>
          </w:tcPr>
          <w:p w:rsidR="009030D4" w:rsidRDefault="009030D4" w:rsidP="00CA75B9">
            <w:pPr>
              <w:pStyle w:val="ListParagraph"/>
              <w:autoSpaceDE w:val="0"/>
              <w:autoSpaceDN w:val="0"/>
              <w:adjustRightInd w:val="0"/>
              <w:ind w:left="0"/>
              <w:rPr>
                <w:rFonts w:ascii="Times-Roman" w:hAnsi="Times-Roman" w:cs="Times-Roman"/>
                <w:sz w:val="20"/>
                <w:szCs w:val="20"/>
              </w:rPr>
            </w:pPr>
            <w:r>
              <w:rPr>
                <w:rFonts w:ascii="Times-Roman" w:hAnsi="Times-Roman" w:cs="Times-Roman"/>
                <w:sz w:val="20"/>
                <w:szCs w:val="20"/>
              </w:rPr>
              <w:t>E</w:t>
            </w:r>
          </w:p>
        </w:tc>
        <w:tc>
          <w:tcPr>
            <w:tcW w:w="551" w:type="dxa"/>
          </w:tcPr>
          <w:p w:rsidR="009030D4" w:rsidRDefault="009030D4" w:rsidP="00CA75B9">
            <w:pPr>
              <w:pStyle w:val="ListParagraph"/>
              <w:autoSpaceDE w:val="0"/>
              <w:autoSpaceDN w:val="0"/>
              <w:adjustRightInd w:val="0"/>
              <w:ind w:left="0"/>
              <w:rPr>
                <w:rFonts w:ascii="Times-Roman" w:hAnsi="Times-Roman" w:cs="Times-Roman"/>
                <w:sz w:val="20"/>
                <w:szCs w:val="20"/>
              </w:rPr>
            </w:pPr>
            <w:r>
              <w:rPr>
                <w:rFonts w:ascii="Times-Roman" w:hAnsi="Times-Roman" w:cs="Times-Roman"/>
                <w:sz w:val="20"/>
                <w:szCs w:val="20"/>
              </w:rPr>
              <w:t>A</w:t>
            </w:r>
          </w:p>
        </w:tc>
        <w:tc>
          <w:tcPr>
            <w:tcW w:w="551" w:type="dxa"/>
          </w:tcPr>
          <w:p w:rsidR="009030D4" w:rsidRDefault="009030D4" w:rsidP="00CA75B9">
            <w:pPr>
              <w:pStyle w:val="ListParagraph"/>
              <w:autoSpaceDE w:val="0"/>
              <w:autoSpaceDN w:val="0"/>
              <w:adjustRightInd w:val="0"/>
              <w:ind w:left="0"/>
              <w:rPr>
                <w:rFonts w:ascii="Times-Roman" w:hAnsi="Times-Roman" w:cs="Times-Roman"/>
                <w:sz w:val="20"/>
                <w:szCs w:val="20"/>
              </w:rPr>
            </w:pPr>
            <w:r>
              <w:rPr>
                <w:rFonts w:ascii="Times-Roman" w:hAnsi="Times-Roman" w:cs="Times-Roman"/>
                <w:sz w:val="20"/>
                <w:szCs w:val="20"/>
              </w:rPr>
              <w:t>B*</w:t>
            </w:r>
          </w:p>
        </w:tc>
        <w:tc>
          <w:tcPr>
            <w:tcW w:w="551" w:type="dxa"/>
          </w:tcPr>
          <w:p w:rsidR="009030D4" w:rsidRDefault="009030D4" w:rsidP="00CA75B9">
            <w:pPr>
              <w:pStyle w:val="ListParagraph"/>
              <w:autoSpaceDE w:val="0"/>
              <w:autoSpaceDN w:val="0"/>
              <w:adjustRightInd w:val="0"/>
              <w:ind w:left="0"/>
              <w:rPr>
                <w:rFonts w:ascii="Times-Roman" w:hAnsi="Times-Roman" w:cs="Times-Roman"/>
                <w:sz w:val="20"/>
                <w:szCs w:val="20"/>
              </w:rPr>
            </w:pPr>
            <w:r>
              <w:rPr>
                <w:rFonts w:ascii="Times-Roman" w:hAnsi="Times-Roman" w:cs="Times-Roman"/>
                <w:sz w:val="20"/>
                <w:szCs w:val="20"/>
              </w:rPr>
              <w:t>E</w:t>
            </w:r>
          </w:p>
        </w:tc>
        <w:tc>
          <w:tcPr>
            <w:tcW w:w="613" w:type="dxa"/>
          </w:tcPr>
          <w:p w:rsidR="009030D4" w:rsidRDefault="009030D4" w:rsidP="00CA75B9">
            <w:pPr>
              <w:pStyle w:val="ListParagraph"/>
              <w:autoSpaceDE w:val="0"/>
              <w:autoSpaceDN w:val="0"/>
              <w:adjustRightInd w:val="0"/>
              <w:ind w:left="0"/>
              <w:rPr>
                <w:rFonts w:ascii="Times-Roman" w:hAnsi="Times-Roman" w:cs="Times-Roman"/>
                <w:sz w:val="20"/>
                <w:szCs w:val="20"/>
              </w:rPr>
            </w:pPr>
            <w:r>
              <w:rPr>
                <w:rFonts w:ascii="Times-Roman" w:hAnsi="Times-Roman" w:cs="Times-Roman"/>
                <w:sz w:val="20"/>
                <w:szCs w:val="20"/>
              </w:rPr>
              <w:t>A</w:t>
            </w:r>
          </w:p>
        </w:tc>
        <w:tc>
          <w:tcPr>
            <w:tcW w:w="502" w:type="dxa"/>
          </w:tcPr>
          <w:p w:rsidR="009030D4" w:rsidRDefault="009030D4" w:rsidP="00CA75B9">
            <w:pPr>
              <w:pStyle w:val="ListParagraph"/>
              <w:autoSpaceDE w:val="0"/>
              <w:autoSpaceDN w:val="0"/>
              <w:adjustRightInd w:val="0"/>
              <w:ind w:left="0"/>
              <w:rPr>
                <w:rFonts w:ascii="Times-Roman" w:hAnsi="Times-Roman" w:cs="Times-Roman"/>
                <w:sz w:val="20"/>
                <w:szCs w:val="20"/>
              </w:rPr>
            </w:pPr>
            <w:r>
              <w:rPr>
                <w:rFonts w:ascii="Times-Roman" w:hAnsi="Times-Roman" w:cs="Times-Roman"/>
                <w:sz w:val="20"/>
                <w:szCs w:val="20"/>
              </w:rPr>
              <w:t>E</w:t>
            </w:r>
          </w:p>
        </w:tc>
        <w:tc>
          <w:tcPr>
            <w:tcW w:w="502" w:type="dxa"/>
          </w:tcPr>
          <w:p w:rsidR="009030D4" w:rsidRDefault="009030D4" w:rsidP="00CA75B9">
            <w:pPr>
              <w:pStyle w:val="ListParagraph"/>
              <w:autoSpaceDE w:val="0"/>
              <w:autoSpaceDN w:val="0"/>
              <w:adjustRightInd w:val="0"/>
              <w:ind w:left="0"/>
              <w:rPr>
                <w:rFonts w:ascii="Times-Roman" w:hAnsi="Times-Roman" w:cs="Times-Roman"/>
                <w:sz w:val="20"/>
                <w:szCs w:val="20"/>
              </w:rPr>
            </w:pPr>
            <w:r>
              <w:rPr>
                <w:rFonts w:ascii="Times-Roman" w:hAnsi="Times-Roman" w:cs="Times-Roman"/>
                <w:sz w:val="20"/>
                <w:szCs w:val="20"/>
              </w:rPr>
              <w:t>A</w:t>
            </w:r>
          </w:p>
        </w:tc>
        <w:tc>
          <w:tcPr>
            <w:tcW w:w="502" w:type="dxa"/>
          </w:tcPr>
          <w:p w:rsidR="009030D4" w:rsidRDefault="009030D4" w:rsidP="00CA75B9">
            <w:pPr>
              <w:pStyle w:val="ListParagraph"/>
              <w:autoSpaceDE w:val="0"/>
              <w:autoSpaceDN w:val="0"/>
              <w:adjustRightInd w:val="0"/>
              <w:ind w:left="0"/>
              <w:rPr>
                <w:rFonts w:ascii="Times-Roman" w:hAnsi="Times-Roman" w:cs="Times-Roman"/>
                <w:sz w:val="20"/>
                <w:szCs w:val="20"/>
              </w:rPr>
            </w:pPr>
            <w:r>
              <w:rPr>
                <w:rFonts w:ascii="Times-Roman" w:hAnsi="Times-Roman" w:cs="Times-Roman"/>
                <w:sz w:val="20"/>
                <w:szCs w:val="20"/>
              </w:rPr>
              <w:t>E*</w:t>
            </w:r>
          </w:p>
        </w:tc>
        <w:tc>
          <w:tcPr>
            <w:tcW w:w="502" w:type="dxa"/>
          </w:tcPr>
          <w:p w:rsidR="009030D4" w:rsidRDefault="009030D4" w:rsidP="00CA75B9">
            <w:pPr>
              <w:pStyle w:val="ListParagraph"/>
              <w:autoSpaceDE w:val="0"/>
              <w:autoSpaceDN w:val="0"/>
              <w:adjustRightInd w:val="0"/>
              <w:ind w:left="0"/>
              <w:rPr>
                <w:rFonts w:ascii="Times-Roman" w:hAnsi="Times-Roman" w:cs="Times-Roman"/>
                <w:sz w:val="20"/>
                <w:szCs w:val="20"/>
              </w:rPr>
            </w:pPr>
            <w:r>
              <w:rPr>
                <w:rFonts w:ascii="Times-Roman" w:hAnsi="Times-Roman" w:cs="Times-Roman"/>
                <w:sz w:val="20"/>
                <w:szCs w:val="20"/>
              </w:rPr>
              <w:t>A</w:t>
            </w:r>
          </w:p>
        </w:tc>
        <w:tc>
          <w:tcPr>
            <w:tcW w:w="502" w:type="dxa"/>
          </w:tcPr>
          <w:p w:rsidR="009030D4" w:rsidRDefault="009030D4" w:rsidP="00CA75B9">
            <w:pPr>
              <w:pStyle w:val="ListParagraph"/>
              <w:autoSpaceDE w:val="0"/>
              <w:autoSpaceDN w:val="0"/>
              <w:adjustRightInd w:val="0"/>
              <w:ind w:left="0"/>
              <w:rPr>
                <w:rFonts w:ascii="Times-Roman" w:hAnsi="Times-Roman" w:cs="Times-Roman"/>
                <w:sz w:val="20"/>
                <w:szCs w:val="20"/>
              </w:rPr>
            </w:pPr>
            <w:r>
              <w:rPr>
                <w:rFonts w:ascii="Times-Roman" w:hAnsi="Times-Roman" w:cs="Times-Roman"/>
                <w:sz w:val="20"/>
                <w:szCs w:val="20"/>
              </w:rPr>
              <w:t>A</w:t>
            </w:r>
          </w:p>
        </w:tc>
        <w:tc>
          <w:tcPr>
            <w:tcW w:w="502" w:type="dxa"/>
          </w:tcPr>
          <w:p w:rsidR="009030D4" w:rsidRDefault="009030D4" w:rsidP="00CA75B9">
            <w:pPr>
              <w:pStyle w:val="ListParagraph"/>
              <w:autoSpaceDE w:val="0"/>
              <w:autoSpaceDN w:val="0"/>
              <w:adjustRightInd w:val="0"/>
              <w:ind w:left="0"/>
              <w:rPr>
                <w:rFonts w:ascii="Times-Roman" w:hAnsi="Times-Roman" w:cs="Times-Roman"/>
                <w:sz w:val="20"/>
                <w:szCs w:val="20"/>
              </w:rPr>
            </w:pPr>
            <w:r>
              <w:rPr>
                <w:rFonts w:ascii="Times-Roman" w:hAnsi="Times-Roman" w:cs="Times-Roman"/>
                <w:sz w:val="20"/>
                <w:szCs w:val="20"/>
              </w:rPr>
              <w:t>A*</w:t>
            </w:r>
          </w:p>
        </w:tc>
      </w:tr>
    </w:tbl>
    <w:p w:rsidR="009030D4" w:rsidRPr="009030D4" w:rsidRDefault="009030D4" w:rsidP="009030D4">
      <w:pPr>
        <w:pStyle w:val="ListParagraph"/>
        <w:numPr>
          <w:ilvl w:val="0"/>
          <w:numId w:val="3"/>
        </w:num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Priority starting at </w:t>
      </w:r>
      <w:r w:rsidR="00011427">
        <w:rPr>
          <w:rFonts w:ascii="Times-Roman" w:hAnsi="Times-Roman" w:cs="Times-Roman"/>
          <w:sz w:val="20"/>
          <w:szCs w:val="20"/>
        </w:rPr>
        <w:t>B = 5, (6 + 14 + 25 + 27 + 31)/5 = 20.6</w:t>
      </w:r>
    </w:p>
    <w:tbl>
      <w:tblPr>
        <w:tblStyle w:val="TableGrid"/>
        <w:tblW w:w="3310" w:type="dxa"/>
        <w:tblInd w:w="735" w:type="dxa"/>
        <w:tblLook w:val="04A0" w:firstRow="1" w:lastRow="0" w:firstColumn="1" w:lastColumn="0" w:noHBand="0" w:noVBand="1"/>
      </w:tblPr>
      <w:tblGrid>
        <w:gridCol w:w="520"/>
        <w:gridCol w:w="630"/>
        <w:gridCol w:w="720"/>
        <w:gridCol w:w="720"/>
        <w:gridCol w:w="720"/>
      </w:tblGrid>
      <w:tr w:rsidR="009030D4" w:rsidTr="009030D4">
        <w:trPr>
          <w:trHeight w:val="260"/>
        </w:trPr>
        <w:tc>
          <w:tcPr>
            <w:tcW w:w="520" w:type="dxa"/>
          </w:tcPr>
          <w:p w:rsidR="009030D4" w:rsidRDefault="009030D4" w:rsidP="00CA2CB0">
            <w:pPr>
              <w:autoSpaceDE w:val="0"/>
              <w:autoSpaceDN w:val="0"/>
              <w:adjustRightInd w:val="0"/>
              <w:rPr>
                <w:rFonts w:ascii="Times-Roman" w:hAnsi="Times-Roman" w:cs="Times-Roman"/>
                <w:sz w:val="20"/>
                <w:szCs w:val="20"/>
              </w:rPr>
            </w:pPr>
            <w:r>
              <w:rPr>
                <w:rFonts w:ascii="Times-Roman" w:hAnsi="Times-Roman" w:cs="Times-Roman"/>
                <w:sz w:val="20"/>
                <w:szCs w:val="20"/>
              </w:rPr>
              <w:t>1-6</w:t>
            </w:r>
          </w:p>
        </w:tc>
        <w:tc>
          <w:tcPr>
            <w:tcW w:w="630" w:type="dxa"/>
          </w:tcPr>
          <w:p w:rsidR="009030D4" w:rsidRDefault="009030D4" w:rsidP="00CA2CB0">
            <w:pPr>
              <w:autoSpaceDE w:val="0"/>
              <w:autoSpaceDN w:val="0"/>
              <w:adjustRightInd w:val="0"/>
              <w:rPr>
                <w:rFonts w:ascii="Times-Roman" w:hAnsi="Times-Roman" w:cs="Times-Roman"/>
                <w:sz w:val="20"/>
                <w:szCs w:val="20"/>
              </w:rPr>
            </w:pPr>
            <w:r>
              <w:rPr>
                <w:rFonts w:ascii="Times-Roman" w:hAnsi="Times-Roman" w:cs="Times-Roman"/>
                <w:sz w:val="20"/>
                <w:szCs w:val="20"/>
              </w:rPr>
              <w:t>7-14</w:t>
            </w:r>
          </w:p>
        </w:tc>
        <w:tc>
          <w:tcPr>
            <w:tcW w:w="720" w:type="dxa"/>
          </w:tcPr>
          <w:p w:rsidR="009030D4" w:rsidRDefault="009030D4" w:rsidP="00CA2CB0">
            <w:pPr>
              <w:autoSpaceDE w:val="0"/>
              <w:autoSpaceDN w:val="0"/>
              <w:adjustRightInd w:val="0"/>
              <w:rPr>
                <w:rFonts w:ascii="Times-Roman" w:hAnsi="Times-Roman" w:cs="Times-Roman"/>
                <w:sz w:val="20"/>
                <w:szCs w:val="20"/>
              </w:rPr>
            </w:pPr>
            <w:r>
              <w:rPr>
                <w:rFonts w:ascii="Times-Roman" w:hAnsi="Times-Roman" w:cs="Times-Roman"/>
                <w:sz w:val="20"/>
                <w:szCs w:val="20"/>
              </w:rPr>
              <w:t>15-25</w:t>
            </w:r>
          </w:p>
        </w:tc>
        <w:tc>
          <w:tcPr>
            <w:tcW w:w="720" w:type="dxa"/>
          </w:tcPr>
          <w:p w:rsidR="009030D4" w:rsidRDefault="009030D4" w:rsidP="00CA2CB0">
            <w:pPr>
              <w:autoSpaceDE w:val="0"/>
              <w:autoSpaceDN w:val="0"/>
              <w:adjustRightInd w:val="0"/>
              <w:rPr>
                <w:rFonts w:ascii="Times-Roman" w:hAnsi="Times-Roman" w:cs="Times-Roman"/>
                <w:sz w:val="20"/>
                <w:szCs w:val="20"/>
              </w:rPr>
            </w:pPr>
            <w:r>
              <w:rPr>
                <w:rFonts w:ascii="Times-Roman" w:hAnsi="Times-Roman" w:cs="Times-Roman"/>
                <w:sz w:val="20"/>
                <w:szCs w:val="20"/>
              </w:rPr>
              <w:t>26-27</w:t>
            </w:r>
          </w:p>
        </w:tc>
        <w:tc>
          <w:tcPr>
            <w:tcW w:w="720" w:type="dxa"/>
          </w:tcPr>
          <w:p w:rsidR="009030D4" w:rsidRDefault="009030D4" w:rsidP="00CA2CB0">
            <w:pPr>
              <w:autoSpaceDE w:val="0"/>
              <w:autoSpaceDN w:val="0"/>
              <w:adjustRightInd w:val="0"/>
              <w:rPr>
                <w:rFonts w:ascii="Times-Roman" w:hAnsi="Times-Roman" w:cs="Times-Roman"/>
                <w:sz w:val="20"/>
                <w:szCs w:val="20"/>
              </w:rPr>
            </w:pPr>
            <w:r>
              <w:rPr>
                <w:rFonts w:ascii="Times-Roman" w:hAnsi="Times-Roman" w:cs="Times-Roman"/>
                <w:sz w:val="20"/>
                <w:szCs w:val="20"/>
              </w:rPr>
              <w:t>28-31</w:t>
            </w:r>
          </w:p>
        </w:tc>
      </w:tr>
      <w:tr w:rsidR="009030D4" w:rsidTr="009030D4">
        <w:trPr>
          <w:trHeight w:val="62"/>
        </w:trPr>
        <w:tc>
          <w:tcPr>
            <w:tcW w:w="520" w:type="dxa"/>
          </w:tcPr>
          <w:p w:rsidR="009030D4" w:rsidRDefault="009030D4" w:rsidP="00CA2CB0">
            <w:pPr>
              <w:autoSpaceDE w:val="0"/>
              <w:autoSpaceDN w:val="0"/>
              <w:adjustRightInd w:val="0"/>
              <w:rPr>
                <w:rFonts w:ascii="Times-Roman" w:hAnsi="Times-Roman" w:cs="Times-Roman"/>
                <w:sz w:val="20"/>
                <w:szCs w:val="20"/>
              </w:rPr>
            </w:pPr>
            <w:r>
              <w:rPr>
                <w:rFonts w:ascii="Times-Roman" w:hAnsi="Times-Roman" w:cs="Times-Roman"/>
                <w:sz w:val="20"/>
                <w:szCs w:val="20"/>
              </w:rPr>
              <w:t>B</w:t>
            </w:r>
          </w:p>
        </w:tc>
        <w:tc>
          <w:tcPr>
            <w:tcW w:w="630" w:type="dxa"/>
          </w:tcPr>
          <w:p w:rsidR="009030D4" w:rsidRDefault="009030D4" w:rsidP="00CA2CB0">
            <w:pPr>
              <w:autoSpaceDE w:val="0"/>
              <w:autoSpaceDN w:val="0"/>
              <w:adjustRightInd w:val="0"/>
              <w:rPr>
                <w:rFonts w:ascii="Times-Roman" w:hAnsi="Times-Roman" w:cs="Times-Roman"/>
                <w:sz w:val="20"/>
                <w:szCs w:val="20"/>
              </w:rPr>
            </w:pPr>
            <w:r>
              <w:rPr>
                <w:rFonts w:ascii="Times-Roman" w:hAnsi="Times-Roman" w:cs="Times-Roman"/>
                <w:sz w:val="20"/>
                <w:szCs w:val="20"/>
              </w:rPr>
              <w:t>E</w:t>
            </w:r>
          </w:p>
        </w:tc>
        <w:tc>
          <w:tcPr>
            <w:tcW w:w="720" w:type="dxa"/>
          </w:tcPr>
          <w:p w:rsidR="009030D4" w:rsidRDefault="009030D4" w:rsidP="00CA2CB0">
            <w:pPr>
              <w:autoSpaceDE w:val="0"/>
              <w:autoSpaceDN w:val="0"/>
              <w:adjustRightInd w:val="0"/>
              <w:rPr>
                <w:rFonts w:ascii="Times-Roman" w:hAnsi="Times-Roman" w:cs="Times-Roman"/>
                <w:sz w:val="20"/>
                <w:szCs w:val="20"/>
              </w:rPr>
            </w:pPr>
            <w:r>
              <w:rPr>
                <w:rFonts w:ascii="Times-Roman" w:hAnsi="Times-Roman" w:cs="Times-Roman"/>
                <w:sz w:val="20"/>
                <w:szCs w:val="20"/>
              </w:rPr>
              <w:t>A</w:t>
            </w:r>
          </w:p>
        </w:tc>
        <w:tc>
          <w:tcPr>
            <w:tcW w:w="720" w:type="dxa"/>
          </w:tcPr>
          <w:p w:rsidR="009030D4" w:rsidRDefault="009030D4" w:rsidP="00CA2CB0">
            <w:pPr>
              <w:autoSpaceDE w:val="0"/>
              <w:autoSpaceDN w:val="0"/>
              <w:adjustRightInd w:val="0"/>
              <w:rPr>
                <w:rFonts w:ascii="Times-Roman" w:hAnsi="Times-Roman" w:cs="Times-Roman"/>
                <w:sz w:val="20"/>
                <w:szCs w:val="20"/>
              </w:rPr>
            </w:pPr>
            <w:r>
              <w:rPr>
                <w:rFonts w:ascii="Times-Roman" w:hAnsi="Times-Roman" w:cs="Times-Roman"/>
                <w:sz w:val="20"/>
                <w:szCs w:val="20"/>
              </w:rPr>
              <w:t>C</w:t>
            </w:r>
          </w:p>
        </w:tc>
        <w:tc>
          <w:tcPr>
            <w:tcW w:w="720" w:type="dxa"/>
          </w:tcPr>
          <w:p w:rsidR="009030D4" w:rsidRDefault="009030D4" w:rsidP="00CA2CB0">
            <w:pPr>
              <w:autoSpaceDE w:val="0"/>
              <w:autoSpaceDN w:val="0"/>
              <w:adjustRightInd w:val="0"/>
              <w:rPr>
                <w:rFonts w:ascii="Times-Roman" w:hAnsi="Times-Roman" w:cs="Times-Roman"/>
                <w:sz w:val="20"/>
                <w:szCs w:val="20"/>
              </w:rPr>
            </w:pPr>
            <w:r>
              <w:rPr>
                <w:rFonts w:ascii="Times-Roman" w:hAnsi="Times-Roman" w:cs="Times-Roman"/>
                <w:sz w:val="20"/>
                <w:szCs w:val="20"/>
              </w:rPr>
              <w:t>D</w:t>
            </w:r>
          </w:p>
        </w:tc>
      </w:tr>
    </w:tbl>
    <w:p w:rsidR="009030D4" w:rsidRDefault="00011427" w:rsidP="00CA2CB0">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 </w:t>
      </w:r>
    </w:p>
    <w:p w:rsidR="00011427" w:rsidRPr="00011427" w:rsidRDefault="00011427" w:rsidP="00011427">
      <w:pPr>
        <w:pStyle w:val="ListParagraph"/>
        <w:numPr>
          <w:ilvl w:val="0"/>
          <w:numId w:val="3"/>
        </w:num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FCFS (11 + 17 + 19 + 23 + 31) /5 = 20.2 or  = (5*11 + 4*6 + 3*2 + 2*4 + 1*8)/5</w:t>
      </w:r>
      <w:r w:rsidR="00125E00">
        <w:rPr>
          <w:rFonts w:ascii="Times-Roman" w:hAnsi="Times-Roman" w:cs="Times-Roman"/>
          <w:sz w:val="20"/>
          <w:szCs w:val="20"/>
        </w:rPr>
        <w:t xml:space="preserve"> THE OTHER WAY</w:t>
      </w:r>
      <w:r w:rsidR="003C6904">
        <w:rPr>
          <w:rFonts w:ascii="Times-Roman" w:hAnsi="Times-Roman" w:cs="Times-Roman"/>
          <w:sz w:val="20"/>
          <w:szCs w:val="20"/>
        </w:rPr>
        <w:t xml:space="preserve"> </w:t>
      </w:r>
      <w:r w:rsidR="00EC6FEF">
        <w:rPr>
          <w:rFonts w:ascii="Times-Roman" w:hAnsi="Times-Roman" w:cs="Times-Roman"/>
          <w:sz w:val="20"/>
          <w:szCs w:val="20"/>
        </w:rPr>
        <w:t>Summation of multiplying</w:t>
      </w:r>
      <w:r w:rsidR="003C6904">
        <w:rPr>
          <w:rFonts w:ascii="Times-Roman" w:hAnsi="Times-Roman" w:cs="Times-Roman"/>
          <w:sz w:val="20"/>
          <w:szCs w:val="20"/>
        </w:rPr>
        <w:t xml:space="preserve"> times and priorities</w:t>
      </w:r>
      <w:r w:rsidR="00EC6FEF">
        <w:rPr>
          <w:rFonts w:ascii="Times-Roman" w:hAnsi="Times-Roman" w:cs="Times-Roman"/>
          <w:sz w:val="20"/>
          <w:szCs w:val="20"/>
        </w:rPr>
        <w:t>, divided by amount.</w:t>
      </w:r>
    </w:p>
    <w:p w:rsidR="00011427" w:rsidRDefault="00011427" w:rsidP="00CA2CB0">
      <w:pPr>
        <w:autoSpaceDE w:val="0"/>
        <w:autoSpaceDN w:val="0"/>
        <w:adjustRightInd w:val="0"/>
        <w:spacing w:after="0" w:line="240" w:lineRule="auto"/>
        <w:rPr>
          <w:rFonts w:ascii="Times-Roman" w:hAnsi="Times-Roman" w:cs="Times-Roman"/>
          <w:sz w:val="20"/>
          <w:szCs w:val="20"/>
        </w:rPr>
      </w:pPr>
    </w:p>
    <w:tbl>
      <w:tblPr>
        <w:tblStyle w:val="TableGrid"/>
        <w:tblW w:w="3490" w:type="dxa"/>
        <w:tblInd w:w="735" w:type="dxa"/>
        <w:tblLook w:val="04A0" w:firstRow="1" w:lastRow="0" w:firstColumn="1" w:lastColumn="0" w:noHBand="0" w:noVBand="1"/>
      </w:tblPr>
      <w:tblGrid>
        <w:gridCol w:w="610"/>
        <w:gridCol w:w="720"/>
        <w:gridCol w:w="720"/>
        <w:gridCol w:w="720"/>
        <w:gridCol w:w="720"/>
      </w:tblGrid>
      <w:tr w:rsidR="00011427" w:rsidTr="00011427">
        <w:trPr>
          <w:trHeight w:val="260"/>
        </w:trPr>
        <w:tc>
          <w:tcPr>
            <w:tcW w:w="610" w:type="dxa"/>
          </w:tcPr>
          <w:p w:rsidR="00011427" w:rsidRDefault="00011427" w:rsidP="00CA75B9">
            <w:pPr>
              <w:autoSpaceDE w:val="0"/>
              <w:autoSpaceDN w:val="0"/>
              <w:adjustRightInd w:val="0"/>
              <w:rPr>
                <w:rFonts w:ascii="Times-Roman" w:hAnsi="Times-Roman" w:cs="Times-Roman"/>
                <w:sz w:val="20"/>
                <w:szCs w:val="20"/>
              </w:rPr>
            </w:pPr>
            <w:r>
              <w:rPr>
                <w:rFonts w:ascii="Times-Roman" w:hAnsi="Times-Roman" w:cs="Times-Roman"/>
                <w:sz w:val="20"/>
                <w:szCs w:val="20"/>
              </w:rPr>
              <w:t>1</w:t>
            </w:r>
            <w:r>
              <w:rPr>
                <w:rFonts w:ascii="Times-Roman" w:hAnsi="Times-Roman" w:cs="Times-Roman"/>
                <w:sz w:val="20"/>
                <w:szCs w:val="20"/>
              </w:rPr>
              <w:t>-11</w:t>
            </w:r>
          </w:p>
        </w:tc>
        <w:tc>
          <w:tcPr>
            <w:tcW w:w="720" w:type="dxa"/>
          </w:tcPr>
          <w:p w:rsidR="00011427" w:rsidRDefault="00011427" w:rsidP="00CA75B9">
            <w:pPr>
              <w:autoSpaceDE w:val="0"/>
              <w:autoSpaceDN w:val="0"/>
              <w:adjustRightInd w:val="0"/>
              <w:rPr>
                <w:rFonts w:ascii="Times-Roman" w:hAnsi="Times-Roman" w:cs="Times-Roman"/>
                <w:sz w:val="20"/>
                <w:szCs w:val="20"/>
              </w:rPr>
            </w:pPr>
            <w:r>
              <w:rPr>
                <w:rFonts w:ascii="Times-Roman" w:hAnsi="Times-Roman" w:cs="Times-Roman"/>
                <w:sz w:val="20"/>
                <w:szCs w:val="20"/>
              </w:rPr>
              <w:t>12-17</w:t>
            </w:r>
          </w:p>
        </w:tc>
        <w:tc>
          <w:tcPr>
            <w:tcW w:w="720" w:type="dxa"/>
          </w:tcPr>
          <w:p w:rsidR="00011427" w:rsidRDefault="00011427" w:rsidP="00CA75B9">
            <w:pPr>
              <w:autoSpaceDE w:val="0"/>
              <w:autoSpaceDN w:val="0"/>
              <w:adjustRightInd w:val="0"/>
              <w:rPr>
                <w:rFonts w:ascii="Times-Roman" w:hAnsi="Times-Roman" w:cs="Times-Roman"/>
                <w:sz w:val="20"/>
                <w:szCs w:val="20"/>
              </w:rPr>
            </w:pPr>
            <w:r>
              <w:rPr>
                <w:rFonts w:ascii="Times-Roman" w:hAnsi="Times-Roman" w:cs="Times-Roman"/>
                <w:sz w:val="20"/>
                <w:szCs w:val="20"/>
              </w:rPr>
              <w:t>18-19</w:t>
            </w:r>
          </w:p>
        </w:tc>
        <w:tc>
          <w:tcPr>
            <w:tcW w:w="720" w:type="dxa"/>
          </w:tcPr>
          <w:p w:rsidR="00011427" w:rsidRDefault="00011427" w:rsidP="00CA75B9">
            <w:pPr>
              <w:autoSpaceDE w:val="0"/>
              <w:autoSpaceDN w:val="0"/>
              <w:adjustRightInd w:val="0"/>
              <w:rPr>
                <w:rFonts w:ascii="Times-Roman" w:hAnsi="Times-Roman" w:cs="Times-Roman"/>
                <w:sz w:val="20"/>
                <w:szCs w:val="20"/>
              </w:rPr>
            </w:pPr>
            <w:r>
              <w:rPr>
                <w:rFonts w:ascii="Times-Roman" w:hAnsi="Times-Roman" w:cs="Times-Roman"/>
                <w:sz w:val="20"/>
                <w:szCs w:val="20"/>
              </w:rPr>
              <w:t>20-23</w:t>
            </w:r>
          </w:p>
        </w:tc>
        <w:tc>
          <w:tcPr>
            <w:tcW w:w="720" w:type="dxa"/>
          </w:tcPr>
          <w:p w:rsidR="00011427" w:rsidRDefault="00011427" w:rsidP="00CA75B9">
            <w:pPr>
              <w:autoSpaceDE w:val="0"/>
              <w:autoSpaceDN w:val="0"/>
              <w:adjustRightInd w:val="0"/>
              <w:rPr>
                <w:rFonts w:ascii="Times-Roman" w:hAnsi="Times-Roman" w:cs="Times-Roman"/>
                <w:sz w:val="20"/>
                <w:szCs w:val="20"/>
              </w:rPr>
            </w:pPr>
            <w:r>
              <w:rPr>
                <w:rFonts w:ascii="Times-Roman" w:hAnsi="Times-Roman" w:cs="Times-Roman"/>
                <w:sz w:val="20"/>
                <w:szCs w:val="20"/>
              </w:rPr>
              <w:t>24</w:t>
            </w:r>
            <w:r>
              <w:rPr>
                <w:rFonts w:ascii="Times-Roman" w:hAnsi="Times-Roman" w:cs="Times-Roman"/>
                <w:sz w:val="20"/>
                <w:szCs w:val="20"/>
              </w:rPr>
              <w:t>-31</w:t>
            </w:r>
          </w:p>
        </w:tc>
      </w:tr>
      <w:tr w:rsidR="00011427" w:rsidTr="00011427">
        <w:trPr>
          <w:trHeight w:val="62"/>
        </w:trPr>
        <w:tc>
          <w:tcPr>
            <w:tcW w:w="610" w:type="dxa"/>
          </w:tcPr>
          <w:p w:rsidR="00011427" w:rsidRDefault="00011427" w:rsidP="00CA75B9">
            <w:pPr>
              <w:autoSpaceDE w:val="0"/>
              <w:autoSpaceDN w:val="0"/>
              <w:adjustRightInd w:val="0"/>
              <w:rPr>
                <w:rFonts w:ascii="Times-Roman" w:hAnsi="Times-Roman" w:cs="Times-Roman"/>
                <w:sz w:val="20"/>
                <w:szCs w:val="20"/>
              </w:rPr>
            </w:pPr>
            <w:r>
              <w:rPr>
                <w:rFonts w:ascii="Times-Roman" w:hAnsi="Times-Roman" w:cs="Times-Roman"/>
                <w:sz w:val="20"/>
                <w:szCs w:val="20"/>
              </w:rPr>
              <w:t>A</w:t>
            </w:r>
          </w:p>
        </w:tc>
        <w:tc>
          <w:tcPr>
            <w:tcW w:w="720" w:type="dxa"/>
          </w:tcPr>
          <w:p w:rsidR="00011427" w:rsidRDefault="00011427" w:rsidP="00CA75B9">
            <w:pPr>
              <w:autoSpaceDE w:val="0"/>
              <w:autoSpaceDN w:val="0"/>
              <w:adjustRightInd w:val="0"/>
              <w:rPr>
                <w:rFonts w:ascii="Times-Roman" w:hAnsi="Times-Roman" w:cs="Times-Roman"/>
                <w:sz w:val="20"/>
                <w:szCs w:val="20"/>
              </w:rPr>
            </w:pPr>
            <w:r>
              <w:rPr>
                <w:rFonts w:ascii="Times-Roman" w:hAnsi="Times-Roman" w:cs="Times-Roman"/>
                <w:sz w:val="20"/>
                <w:szCs w:val="20"/>
              </w:rPr>
              <w:t>B</w:t>
            </w:r>
          </w:p>
        </w:tc>
        <w:tc>
          <w:tcPr>
            <w:tcW w:w="720" w:type="dxa"/>
          </w:tcPr>
          <w:p w:rsidR="00011427" w:rsidRDefault="00011427" w:rsidP="00CA75B9">
            <w:pPr>
              <w:autoSpaceDE w:val="0"/>
              <w:autoSpaceDN w:val="0"/>
              <w:adjustRightInd w:val="0"/>
              <w:rPr>
                <w:rFonts w:ascii="Times-Roman" w:hAnsi="Times-Roman" w:cs="Times-Roman"/>
                <w:sz w:val="20"/>
                <w:szCs w:val="20"/>
              </w:rPr>
            </w:pPr>
            <w:r>
              <w:rPr>
                <w:rFonts w:ascii="Times-Roman" w:hAnsi="Times-Roman" w:cs="Times-Roman"/>
                <w:sz w:val="20"/>
                <w:szCs w:val="20"/>
              </w:rPr>
              <w:t>C</w:t>
            </w:r>
          </w:p>
        </w:tc>
        <w:tc>
          <w:tcPr>
            <w:tcW w:w="720" w:type="dxa"/>
          </w:tcPr>
          <w:p w:rsidR="00011427" w:rsidRDefault="00011427" w:rsidP="00CA75B9">
            <w:pPr>
              <w:autoSpaceDE w:val="0"/>
              <w:autoSpaceDN w:val="0"/>
              <w:adjustRightInd w:val="0"/>
              <w:rPr>
                <w:rFonts w:ascii="Times-Roman" w:hAnsi="Times-Roman" w:cs="Times-Roman"/>
                <w:sz w:val="20"/>
                <w:szCs w:val="20"/>
              </w:rPr>
            </w:pPr>
            <w:r>
              <w:rPr>
                <w:rFonts w:ascii="Times-Roman" w:hAnsi="Times-Roman" w:cs="Times-Roman"/>
                <w:sz w:val="20"/>
                <w:szCs w:val="20"/>
              </w:rPr>
              <w:t>D</w:t>
            </w:r>
          </w:p>
        </w:tc>
        <w:tc>
          <w:tcPr>
            <w:tcW w:w="720" w:type="dxa"/>
          </w:tcPr>
          <w:p w:rsidR="00011427" w:rsidRDefault="00011427" w:rsidP="00CA75B9">
            <w:pPr>
              <w:autoSpaceDE w:val="0"/>
              <w:autoSpaceDN w:val="0"/>
              <w:adjustRightInd w:val="0"/>
              <w:rPr>
                <w:rFonts w:ascii="Times-Roman" w:hAnsi="Times-Roman" w:cs="Times-Roman"/>
                <w:sz w:val="20"/>
                <w:szCs w:val="20"/>
              </w:rPr>
            </w:pPr>
            <w:r>
              <w:rPr>
                <w:rFonts w:ascii="Times-Roman" w:hAnsi="Times-Roman" w:cs="Times-Roman"/>
                <w:sz w:val="20"/>
                <w:szCs w:val="20"/>
              </w:rPr>
              <w:t>E</w:t>
            </w:r>
          </w:p>
        </w:tc>
      </w:tr>
    </w:tbl>
    <w:p w:rsidR="00011427" w:rsidRDefault="00011427" w:rsidP="00CA2CB0">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 </w:t>
      </w:r>
    </w:p>
    <w:p w:rsidR="00011427" w:rsidRPr="00125E00" w:rsidRDefault="00125E00" w:rsidP="00125E00">
      <w:pPr>
        <w:pStyle w:val="ListParagraph"/>
        <w:numPr>
          <w:ilvl w:val="0"/>
          <w:numId w:val="3"/>
        </w:numPr>
        <w:autoSpaceDE w:val="0"/>
        <w:autoSpaceDN w:val="0"/>
        <w:adjustRightInd w:val="0"/>
        <w:spacing w:after="0" w:line="240" w:lineRule="auto"/>
        <w:rPr>
          <w:rFonts w:ascii="Times-Roman" w:hAnsi="Times-Roman" w:cs="Times-Roman"/>
          <w:sz w:val="20"/>
          <w:szCs w:val="20"/>
        </w:rPr>
      </w:pPr>
      <w:r w:rsidRPr="00125E00">
        <w:rPr>
          <w:rFonts w:ascii="Times-Roman" w:hAnsi="Times-Roman" w:cs="Times-Roman"/>
          <w:sz w:val="20"/>
          <w:szCs w:val="20"/>
        </w:rPr>
        <w:t>SJF</w:t>
      </w:r>
      <w:r>
        <w:rPr>
          <w:rFonts w:ascii="Times-Roman" w:hAnsi="Times-Roman" w:cs="Times-Roman"/>
          <w:sz w:val="20"/>
          <w:szCs w:val="20"/>
        </w:rPr>
        <w:t xml:space="preserve"> (2 + 6 + 12 + 20 + 31)/5 = 14.2</w:t>
      </w:r>
      <w:r w:rsidRPr="00125E00">
        <w:rPr>
          <w:rFonts w:ascii="Times-Roman" w:hAnsi="Times-Roman" w:cs="Times-Roman"/>
          <w:sz w:val="20"/>
          <w:szCs w:val="20"/>
        </w:rPr>
        <w:t xml:space="preserve"> </w:t>
      </w:r>
    </w:p>
    <w:tbl>
      <w:tblPr>
        <w:tblStyle w:val="TableGrid"/>
        <w:tblW w:w="3310" w:type="dxa"/>
        <w:tblInd w:w="735" w:type="dxa"/>
        <w:tblLook w:val="04A0" w:firstRow="1" w:lastRow="0" w:firstColumn="1" w:lastColumn="0" w:noHBand="0" w:noVBand="1"/>
      </w:tblPr>
      <w:tblGrid>
        <w:gridCol w:w="520"/>
        <w:gridCol w:w="630"/>
        <w:gridCol w:w="720"/>
        <w:gridCol w:w="720"/>
        <w:gridCol w:w="720"/>
      </w:tblGrid>
      <w:tr w:rsidR="00011427" w:rsidTr="00CA75B9">
        <w:trPr>
          <w:trHeight w:val="260"/>
        </w:trPr>
        <w:tc>
          <w:tcPr>
            <w:tcW w:w="520" w:type="dxa"/>
          </w:tcPr>
          <w:p w:rsidR="00011427" w:rsidRDefault="00011427" w:rsidP="00CA75B9">
            <w:pPr>
              <w:autoSpaceDE w:val="0"/>
              <w:autoSpaceDN w:val="0"/>
              <w:adjustRightInd w:val="0"/>
              <w:rPr>
                <w:rFonts w:ascii="Times-Roman" w:hAnsi="Times-Roman" w:cs="Times-Roman"/>
                <w:sz w:val="20"/>
                <w:szCs w:val="20"/>
              </w:rPr>
            </w:pPr>
            <w:r>
              <w:rPr>
                <w:rFonts w:ascii="Times-Roman" w:hAnsi="Times-Roman" w:cs="Times-Roman"/>
                <w:sz w:val="20"/>
                <w:szCs w:val="20"/>
              </w:rPr>
              <w:t>1</w:t>
            </w:r>
            <w:r>
              <w:rPr>
                <w:rFonts w:ascii="Times-Roman" w:hAnsi="Times-Roman" w:cs="Times-Roman"/>
                <w:sz w:val="20"/>
                <w:szCs w:val="20"/>
              </w:rPr>
              <w:t>-2</w:t>
            </w:r>
          </w:p>
        </w:tc>
        <w:tc>
          <w:tcPr>
            <w:tcW w:w="630" w:type="dxa"/>
          </w:tcPr>
          <w:p w:rsidR="00011427" w:rsidRDefault="00011427" w:rsidP="00CA75B9">
            <w:pPr>
              <w:autoSpaceDE w:val="0"/>
              <w:autoSpaceDN w:val="0"/>
              <w:adjustRightInd w:val="0"/>
              <w:rPr>
                <w:rFonts w:ascii="Times-Roman" w:hAnsi="Times-Roman" w:cs="Times-Roman"/>
                <w:sz w:val="20"/>
                <w:szCs w:val="20"/>
              </w:rPr>
            </w:pPr>
            <w:r>
              <w:rPr>
                <w:rFonts w:ascii="Times-Roman" w:hAnsi="Times-Roman" w:cs="Times-Roman"/>
                <w:sz w:val="20"/>
                <w:szCs w:val="20"/>
              </w:rPr>
              <w:t>3-6</w:t>
            </w:r>
          </w:p>
        </w:tc>
        <w:tc>
          <w:tcPr>
            <w:tcW w:w="720" w:type="dxa"/>
          </w:tcPr>
          <w:p w:rsidR="00011427" w:rsidRDefault="00011427" w:rsidP="00CA75B9">
            <w:pPr>
              <w:autoSpaceDE w:val="0"/>
              <w:autoSpaceDN w:val="0"/>
              <w:adjustRightInd w:val="0"/>
              <w:rPr>
                <w:rFonts w:ascii="Times-Roman" w:hAnsi="Times-Roman" w:cs="Times-Roman"/>
                <w:sz w:val="20"/>
                <w:szCs w:val="20"/>
              </w:rPr>
            </w:pPr>
            <w:r>
              <w:rPr>
                <w:rFonts w:ascii="Times-Roman" w:hAnsi="Times-Roman" w:cs="Times-Roman"/>
                <w:sz w:val="20"/>
                <w:szCs w:val="20"/>
              </w:rPr>
              <w:t>7-12</w:t>
            </w:r>
          </w:p>
        </w:tc>
        <w:tc>
          <w:tcPr>
            <w:tcW w:w="720" w:type="dxa"/>
          </w:tcPr>
          <w:p w:rsidR="00011427" w:rsidRDefault="00011427" w:rsidP="00CA75B9">
            <w:pPr>
              <w:autoSpaceDE w:val="0"/>
              <w:autoSpaceDN w:val="0"/>
              <w:adjustRightInd w:val="0"/>
              <w:rPr>
                <w:rFonts w:ascii="Times-Roman" w:hAnsi="Times-Roman" w:cs="Times-Roman"/>
                <w:sz w:val="20"/>
                <w:szCs w:val="20"/>
              </w:rPr>
            </w:pPr>
            <w:r>
              <w:rPr>
                <w:rFonts w:ascii="Times-Roman" w:hAnsi="Times-Roman" w:cs="Times-Roman"/>
                <w:sz w:val="20"/>
                <w:szCs w:val="20"/>
              </w:rPr>
              <w:t>13-20</w:t>
            </w:r>
          </w:p>
        </w:tc>
        <w:tc>
          <w:tcPr>
            <w:tcW w:w="720" w:type="dxa"/>
          </w:tcPr>
          <w:p w:rsidR="00011427" w:rsidRDefault="00011427" w:rsidP="00CA75B9">
            <w:pPr>
              <w:autoSpaceDE w:val="0"/>
              <w:autoSpaceDN w:val="0"/>
              <w:adjustRightInd w:val="0"/>
              <w:rPr>
                <w:rFonts w:ascii="Times-Roman" w:hAnsi="Times-Roman" w:cs="Times-Roman"/>
                <w:sz w:val="20"/>
                <w:szCs w:val="20"/>
              </w:rPr>
            </w:pPr>
            <w:r>
              <w:rPr>
                <w:rFonts w:ascii="Times-Roman" w:hAnsi="Times-Roman" w:cs="Times-Roman"/>
                <w:sz w:val="20"/>
                <w:szCs w:val="20"/>
              </w:rPr>
              <w:t>21</w:t>
            </w:r>
            <w:r>
              <w:rPr>
                <w:rFonts w:ascii="Times-Roman" w:hAnsi="Times-Roman" w:cs="Times-Roman"/>
                <w:sz w:val="20"/>
                <w:szCs w:val="20"/>
              </w:rPr>
              <w:t>-31</w:t>
            </w:r>
          </w:p>
        </w:tc>
      </w:tr>
      <w:tr w:rsidR="00011427" w:rsidTr="00CA75B9">
        <w:trPr>
          <w:trHeight w:val="62"/>
        </w:trPr>
        <w:tc>
          <w:tcPr>
            <w:tcW w:w="520" w:type="dxa"/>
          </w:tcPr>
          <w:p w:rsidR="00011427" w:rsidRDefault="00011427" w:rsidP="00CA75B9">
            <w:pPr>
              <w:autoSpaceDE w:val="0"/>
              <w:autoSpaceDN w:val="0"/>
              <w:adjustRightInd w:val="0"/>
              <w:rPr>
                <w:rFonts w:ascii="Times-Roman" w:hAnsi="Times-Roman" w:cs="Times-Roman"/>
                <w:sz w:val="20"/>
                <w:szCs w:val="20"/>
              </w:rPr>
            </w:pPr>
            <w:r>
              <w:rPr>
                <w:rFonts w:ascii="Times-Roman" w:hAnsi="Times-Roman" w:cs="Times-Roman"/>
                <w:sz w:val="20"/>
                <w:szCs w:val="20"/>
              </w:rPr>
              <w:t>C</w:t>
            </w:r>
          </w:p>
        </w:tc>
        <w:tc>
          <w:tcPr>
            <w:tcW w:w="630" w:type="dxa"/>
          </w:tcPr>
          <w:p w:rsidR="00011427" w:rsidRDefault="00011427" w:rsidP="00CA75B9">
            <w:pPr>
              <w:autoSpaceDE w:val="0"/>
              <w:autoSpaceDN w:val="0"/>
              <w:adjustRightInd w:val="0"/>
              <w:rPr>
                <w:rFonts w:ascii="Times-Roman" w:hAnsi="Times-Roman" w:cs="Times-Roman"/>
                <w:sz w:val="20"/>
                <w:szCs w:val="20"/>
              </w:rPr>
            </w:pPr>
            <w:r>
              <w:rPr>
                <w:rFonts w:ascii="Times-Roman" w:hAnsi="Times-Roman" w:cs="Times-Roman"/>
                <w:sz w:val="20"/>
                <w:szCs w:val="20"/>
              </w:rPr>
              <w:t>D</w:t>
            </w:r>
          </w:p>
        </w:tc>
        <w:tc>
          <w:tcPr>
            <w:tcW w:w="720" w:type="dxa"/>
          </w:tcPr>
          <w:p w:rsidR="00011427" w:rsidRDefault="00011427" w:rsidP="00CA75B9">
            <w:pPr>
              <w:autoSpaceDE w:val="0"/>
              <w:autoSpaceDN w:val="0"/>
              <w:adjustRightInd w:val="0"/>
              <w:rPr>
                <w:rFonts w:ascii="Times-Roman" w:hAnsi="Times-Roman" w:cs="Times-Roman"/>
                <w:sz w:val="20"/>
                <w:szCs w:val="20"/>
              </w:rPr>
            </w:pPr>
            <w:r>
              <w:rPr>
                <w:rFonts w:ascii="Times-Roman" w:hAnsi="Times-Roman" w:cs="Times-Roman"/>
                <w:sz w:val="20"/>
                <w:szCs w:val="20"/>
              </w:rPr>
              <w:t>B</w:t>
            </w:r>
          </w:p>
        </w:tc>
        <w:tc>
          <w:tcPr>
            <w:tcW w:w="720" w:type="dxa"/>
          </w:tcPr>
          <w:p w:rsidR="00011427" w:rsidRDefault="00011427" w:rsidP="00CA75B9">
            <w:pPr>
              <w:autoSpaceDE w:val="0"/>
              <w:autoSpaceDN w:val="0"/>
              <w:adjustRightInd w:val="0"/>
              <w:rPr>
                <w:rFonts w:ascii="Times-Roman" w:hAnsi="Times-Roman" w:cs="Times-Roman"/>
                <w:sz w:val="20"/>
                <w:szCs w:val="20"/>
              </w:rPr>
            </w:pPr>
            <w:r>
              <w:rPr>
                <w:rFonts w:ascii="Times-Roman" w:hAnsi="Times-Roman" w:cs="Times-Roman"/>
                <w:sz w:val="20"/>
                <w:szCs w:val="20"/>
              </w:rPr>
              <w:t>E</w:t>
            </w:r>
          </w:p>
        </w:tc>
        <w:tc>
          <w:tcPr>
            <w:tcW w:w="720" w:type="dxa"/>
          </w:tcPr>
          <w:p w:rsidR="00011427" w:rsidRDefault="00011427" w:rsidP="00CA75B9">
            <w:pPr>
              <w:autoSpaceDE w:val="0"/>
              <w:autoSpaceDN w:val="0"/>
              <w:adjustRightInd w:val="0"/>
              <w:rPr>
                <w:rFonts w:ascii="Times-Roman" w:hAnsi="Times-Roman" w:cs="Times-Roman"/>
                <w:sz w:val="20"/>
                <w:szCs w:val="20"/>
              </w:rPr>
            </w:pPr>
            <w:r>
              <w:rPr>
                <w:rFonts w:ascii="Times-Roman" w:hAnsi="Times-Roman" w:cs="Times-Roman"/>
                <w:sz w:val="20"/>
                <w:szCs w:val="20"/>
              </w:rPr>
              <w:t>A</w:t>
            </w:r>
          </w:p>
        </w:tc>
      </w:tr>
    </w:tbl>
    <w:p w:rsidR="00011427" w:rsidRDefault="00011427" w:rsidP="00011427">
      <w:pPr>
        <w:autoSpaceDE w:val="0"/>
        <w:autoSpaceDN w:val="0"/>
        <w:adjustRightInd w:val="0"/>
        <w:spacing w:after="0" w:line="240" w:lineRule="auto"/>
        <w:ind w:firstLine="720"/>
        <w:rPr>
          <w:rFonts w:ascii="Times-Roman" w:hAnsi="Times-Roman" w:cs="Times-Roman"/>
          <w:sz w:val="20"/>
          <w:szCs w:val="20"/>
        </w:rPr>
      </w:pPr>
    </w:p>
    <w:p w:rsidR="00CA2CB0" w:rsidRDefault="00CA2CB0" w:rsidP="00CA2CB0">
      <w:pPr>
        <w:autoSpaceDE w:val="0"/>
        <w:autoSpaceDN w:val="0"/>
        <w:adjustRightInd w:val="0"/>
        <w:spacing w:after="0" w:line="240" w:lineRule="auto"/>
        <w:rPr>
          <w:rFonts w:ascii="Times-Roman" w:hAnsi="Times-Roman" w:cs="Times-Roman"/>
          <w:sz w:val="20"/>
          <w:szCs w:val="20"/>
        </w:rPr>
      </w:pPr>
      <w:r>
        <w:rPr>
          <w:rFonts w:ascii="Times-Bold" w:hAnsi="Times-Bold" w:cs="Times-Bold"/>
          <w:b/>
          <w:bCs/>
          <w:sz w:val="20"/>
          <w:szCs w:val="20"/>
        </w:rPr>
        <w:t xml:space="preserve">46. </w:t>
      </w:r>
      <w:r>
        <w:rPr>
          <w:rFonts w:ascii="Times-Roman" w:hAnsi="Times-Roman" w:cs="Times-Roman"/>
          <w:sz w:val="20"/>
          <w:szCs w:val="20"/>
        </w:rPr>
        <w:t>A process running on CTSS needs 30 quanta to complete. How many times must it be</w:t>
      </w:r>
    </w:p>
    <w:p w:rsidR="00CA2CB0" w:rsidRDefault="00CA2CB0" w:rsidP="00CA2CB0">
      <w:pPr>
        <w:rPr>
          <w:rFonts w:ascii="Times-Roman" w:hAnsi="Times-Roman" w:cs="Times-Roman"/>
          <w:sz w:val="20"/>
          <w:szCs w:val="20"/>
        </w:rPr>
      </w:pPr>
      <w:r>
        <w:rPr>
          <w:rFonts w:ascii="Times-Roman" w:hAnsi="Times-Roman" w:cs="Times-Roman"/>
          <w:sz w:val="20"/>
          <w:szCs w:val="20"/>
        </w:rPr>
        <w:t>swapped in, including the very first time (before it has run at all)?</w:t>
      </w:r>
    </w:p>
    <w:p w:rsidR="00125E00" w:rsidRDefault="001466E6" w:rsidP="00CA2CB0">
      <w:r>
        <w:rPr>
          <w:rFonts w:ascii="Times-Roman" w:hAnsi="Times-Roman" w:cs="Times-Roman"/>
          <w:sz w:val="20"/>
          <w:szCs w:val="20"/>
        </w:rPr>
        <w:t>quantum</w:t>
      </w:r>
      <w:r w:rsidR="003C6904">
        <w:rPr>
          <w:rFonts w:ascii="Times-Roman" w:hAnsi="Times-Roman" w:cs="Times-Roman"/>
          <w:sz w:val="20"/>
          <w:szCs w:val="20"/>
        </w:rPr>
        <w:t xml:space="preserve"> 1,</w:t>
      </w:r>
      <w:r w:rsidR="00125E00">
        <w:rPr>
          <w:rFonts w:ascii="Times-Roman" w:hAnsi="Times-Roman" w:cs="Times-Roman"/>
          <w:sz w:val="20"/>
          <w:szCs w:val="20"/>
        </w:rPr>
        <w:t xml:space="preserve"> 2, 4,</w:t>
      </w:r>
      <w:r>
        <w:rPr>
          <w:rFonts w:ascii="Times-Roman" w:hAnsi="Times-Roman" w:cs="Times-Roman"/>
          <w:sz w:val="20"/>
          <w:szCs w:val="20"/>
        </w:rPr>
        <w:t xml:space="preserve"> </w:t>
      </w:r>
      <w:r w:rsidR="00125E00">
        <w:rPr>
          <w:rFonts w:ascii="Times-Roman" w:hAnsi="Times-Roman" w:cs="Times-Roman"/>
          <w:sz w:val="20"/>
          <w:szCs w:val="20"/>
        </w:rPr>
        <w:t>8, 15</w:t>
      </w:r>
      <w:r>
        <w:rPr>
          <w:rFonts w:ascii="Times-Roman" w:hAnsi="Times-Roman" w:cs="Times-Roman"/>
          <w:sz w:val="20"/>
          <w:szCs w:val="20"/>
        </w:rPr>
        <w:t xml:space="preserve"> </w:t>
      </w:r>
      <w:bookmarkStart w:id="0" w:name="_GoBack"/>
      <w:bookmarkEnd w:id="0"/>
      <w:r w:rsidR="00125E00">
        <w:rPr>
          <w:rFonts w:ascii="Times-Roman" w:hAnsi="Times-Roman" w:cs="Times-Roman"/>
          <w:sz w:val="20"/>
          <w:szCs w:val="20"/>
        </w:rPr>
        <w:t>; 5 times</w:t>
      </w:r>
      <w:r>
        <w:rPr>
          <w:rFonts w:ascii="Times-Roman" w:hAnsi="Times-Roman" w:cs="Times-Roman"/>
          <w:sz w:val="20"/>
          <w:szCs w:val="20"/>
        </w:rPr>
        <w:t xml:space="preserve"> total swapped in</w:t>
      </w:r>
      <w:r w:rsidR="00125E00">
        <w:rPr>
          <w:rFonts w:ascii="Times-Roman" w:hAnsi="Times-Roman" w:cs="Times-Roman"/>
          <w:sz w:val="20"/>
          <w:szCs w:val="20"/>
        </w:rPr>
        <w:t>.</w:t>
      </w:r>
      <w:r w:rsidR="003C6904">
        <w:rPr>
          <w:rFonts w:ascii="Times-Roman" w:hAnsi="Times-Roman" w:cs="Times-Roman"/>
          <w:sz w:val="20"/>
          <w:szCs w:val="20"/>
        </w:rPr>
        <w:t xml:space="preserve"> Multi-level scheduling algorithm assigns each user program as it enters the system. If not completed, it is put on the end of the next level queue and so on reading from the queue. </w:t>
      </w:r>
    </w:p>
    <w:sectPr w:rsidR="00125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EF39F8"/>
    <w:multiLevelType w:val="hybridMultilevel"/>
    <w:tmpl w:val="D610C5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0B1A19"/>
    <w:multiLevelType w:val="hybridMultilevel"/>
    <w:tmpl w:val="EFEE2A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0C6130"/>
    <w:multiLevelType w:val="hybridMultilevel"/>
    <w:tmpl w:val="74AE9140"/>
    <w:lvl w:ilvl="0" w:tplc="FE8AAD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CB0"/>
    <w:rsid w:val="00011427"/>
    <w:rsid w:val="000E6B7F"/>
    <w:rsid w:val="00125E00"/>
    <w:rsid w:val="001466E6"/>
    <w:rsid w:val="00226C14"/>
    <w:rsid w:val="0030059A"/>
    <w:rsid w:val="00351439"/>
    <w:rsid w:val="003B71AB"/>
    <w:rsid w:val="003C6904"/>
    <w:rsid w:val="00672AA1"/>
    <w:rsid w:val="00673BE8"/>
    <w:rsid w:val="008C485B"/>
    <w:rsid w:val="009030D4"/>
    <w:rsid w:val="009829AA"/>
    <w:rsid w:val="00A71C27"/>
    <w:rsid w:val="00B547D4"/>
    <w:rsid w:val="00B56164"/>
    <w:rsid w:val="00CA2CB0"/>
    <w:rsid w:val="00EC6FEF"/>
    <w:rsid w:val="00F7654F"/>
    <w:rsid w:val="00F7718A"/>
    <w:rsid w:val="00FA1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A4B8F"/>
  <w15:chartTrackingRefBased/>
  <w15:docId w15:val="{65A0986C-626C-4FB3-8BA5-B4971227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CA2C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CA2CB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CB0"/>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CA2CB0"/>
    <w:rPr>
      <w:rFonts w:ascii="Times New Roman" w:eastAsia="Times New Roman" w:hAnsi="Times New Roman" w:cs="Times New Roman"/>
      <w:b/>
      <w:bCs/>
      <w:sz w:val="24"/>
      <w:szCs w:val="24"/>
    </w:rPr>
  </w:style>
  <w:style w:type="character" w:customStyle="1" w:styleId="discussion-subtitle">
    <w:name w:val="discussion-subtitle"/>
    <w:basedOn w:val="DefaultParagraphFont"/>
    <w:rsid w:val="00CA2CB0"/>
  </w:style>
  <w:style w:type="character" w:customStyle="1" w:styleId="apple-converted-space">
    <w:name w:val="apple-converted-space"/>
    <w:basedOn w:val="DefaultParagraphFont"/>
    <w:rsid w:val="00CA2CB0"/>
  </w:style>
  <w:style w:type="character" w:customStyle="1" w:styleId="screenreader-only">
    <w:name w:val="screenreader-only"/>
    <w:basedOn w:val="DefaultParagraphFont"/>
    <w:rsid w:val="00CA2CB0"/>
  </w:style>
  <w:style w:type="paragraph" w:styleId="ListParagraph">
    <w:name w:val="List Paragraph"/>
    <w:basedOn w:val="Normal"/>
    <w:uiPriority w:val="34"/>
    <w:qFormat/>
    <w:rsid w:val="00673BE8"/>
    <w:pPr>
      <w:ind w:left="720"/>
      <w:contextualSpacing/>
    </w:pPr>
  </w:style>
  <w:style w:type="table" w:styleId="TableGrid">
    <w:name w:val="Table Grid"/>
    <w:basedOn w:val="TableNormal"/>
    <w:uiPriority w:val="39"/>
    <w:rsid w:val="009030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436848">
      <w:bodyDiv w:val="1"/>
      <w:marLeft w:val="0"/>
      <w:marRight w:val="0"/>
      <w:marTop w:val="0"/>
      <w:marBottom w:val="0"/>
      <w:divBdr>
        <w:top w:val="none" w:sz="0" w:space="0" w:color="auto"/>
        <w:left w:val="none" w:sz="0" w:space="0" w:color="auto"/>
        <w:bottom w:val="none" w:sz="0" w:space="0" w:color="auto"/>
        <w:right w:val="none" w:sz="0" w:space="0" w:color="auto"/>
      </w:divBdr>
      <w:divsChild>
        <w:div w:id="260261855">
          <w:marLeft w:val="0"/>
          <w:marRight w:val="0"/>
          <w:marTop w:val="0"/>
          <w:marBottom w:val="0"/>
          <w:divBdr>
            <w:top w:val="none" w:sz="0" w:space="0" w:color="auto"/>
            <w:left w:val="none" w:sz="0" w:space="0" w:color="auto"/>
            <w:bottom w:val="none" w:sz="0" w:space="0" w:color="auto"/>
            <w:right w:val="none" w:sz="0" w:space="0" w:color="auto"/>
          </w:divBdr>
          <w:divsChild>
            <w:div w:id="2069764782">
              <w:marLeft w:val="0"/>
              <w:marRight w:val="0"/>
              <w:marTop w:val="0"/>
              <w:marBottom w:val="0"/>
              <w:divBdr>
                <w:top w:val="none" w:sz="0" w:space="0" w:color="auto"/>
                <w:left w:val="none" w:sz="0" w:space="0" w:color="auto"/>
                <w:bottom w:val="none" w:sz="0" w:space="0" w:color="auto"/>
                <w:right w:val="none" w:sz="0" w:space="0" w:color="auto"/>
              </w:divBdr>
            </w:div>
            <w:div w:id="15467143">
              <w:marLeft w:val="0"/>
              <w:marRight w:val="0"/>
              <w:marTop w:val="0"/>
              <w:marBottom w:val="0"/>
              <w:divBdr>
                <w:top w:val="none" w:sz="0" w:space="0" w:color="auto"/>
                <w:left w:val="none" w:sz="0" w:space="0" w:color="auto"/>
                <w:bottom w:val="none" w:sz="0" w:space="0" w:color="auto"/>
                <w:right w:val="none" w:sz="0" w:space="0" w:color="auto"/>
              </w:divBdr>
              <w:divsChild>
                <w:div w:id="59717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08371">
          <w:marLeft w:val="0"/>
          <w:marRight w:val="0"/>
          <w:marTop w:val="0"/>
          <w:marBottom w:val="0"/>
          <w:divBdr>
            <w:top w:val="none" w:sz="0" w:space="0" w:color="auto"/>
            <w:left w:val="none" w:sz="0" w:space="0" w:color="auto"/>
            <w:bottom w:val="none" w:sz="0" w:space="0" w:color="auto"/>
            <w:right w:val="none" w:sz="0" w:space="0" w:color="auto"/>
          </w:divBdr>
          <w:divsChild>
            <w:div w:id="167591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3043</TotalTime>
  <Pages>2</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Brewster,George T,Jr</dc:creator>
  <cp:keywords/>
  <dc:description/>
  <cp:lastModifiedBy>Brewster,George T,Jr</cp:lastModifiedBy>
  <cp:revision>5</cp:revision>
  <dcterms:created xsi:type="dcterms:W3CDTF">2017-01-24T11:15:00Z</dcterms:created>
  <dcterms:modified xsi:type="dcterms:W3CDTF">2017-01-28T00:52:00Z</dcterms:modified>
</cp:coreProperties>
</file>