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E31" w:rsidRPr="007B7E31" w:rsidRDefault="007B7E31" w:rsidP="007B7E31">
      <w:pPr>
        <w:spacing w:after="0" w:line="450" w:lineRule="atLeast"/>
        <w:outlineLvl w:val="0"/>
        <w:rPr>
          <w:rFonts w:ascii="Helvetica" w:eastAsia="Times New Roman" w:hAnsi="Helvetica" w:cs="Helvetica"/>
          <w:kern w:val="36"/>
          <w:sz w:val="48"/>
          <w:szCs w:val="48"/>
        </w:rPr>
      </w:pPr>
      <w:r w:rsidRPr="007B7E31">
        <w:rPr>
          <w:rFonts w:ascii="Helvetica" w:eastAsia="Times New Roman" w:hAnsi="Helvetica" w:cs="Helvetica"/>
          <w:kern w:val="36"/>
          <w:sz w:val="48"/>
          <w:szCs w:val="48"/>
        </w:rPr>
        <w:t>HW - 2.3 - HW 23</w:t>
      </w:r>
    </w:p>
    <w:p w:rsidR="007B7E31" w:rsidRPr="007B7E31" w:rsidRDefault="007B7E31" w:rsidP="007B7E31">
      <w:pPr>
        <w:spacing w:after="0" w:line="240" w:lineRule="auto"/>
        <w:rPr>
          <w:rFonts w:ascii="Times New Roman" w:eastAsia="Times New Roman" w:hAnsi="Times New Roman" w:cs="Times New Roman"/>
          <w:sz w:val="24"/>
          <w:szCs w:val="24"/>
        </w:rPr>
      </w:pPr>
      <w:r w:rsidRPr="007B7E31">
        <w:rPr>
          <w:rFonts w:ascii="Times New Roman" w:eastAsia="Times New Roman" w:hAnsi="Times New Roman" w:cs="Times New Roman"/>
          <w:sz w:val="24"/>
          <w:szCs w:val="24"/>
        </w:rPr>
        <w:t>From </w:t>
      </w:r>
    </w:p>
    <w:p w:rsidR="007B7E31" w:rsidRPr="007B7E31" w:rsidRDefault="007B7E31" w:rsidP="007B7E31">
      <w:pPr>
        <w:spacing w:after="0" w:line="240" w:lineRule="auto"/>
        <w:rPr>
          <w:rFonts w:ascii="Times New Roman" w:eastAsia="Times New Roman" w:hAnsi="Times New Roman" w:cs="Times New Roman"/>
          <w:sz w:val="24"/>
          <w:szCs w:val="24"/>
        </w:rPr>
      </w:pPr>
      <w:r w:rsidRPr="007B7E31">
        <w:rPr>
          <w:rFonts w:ascii="Times New Roman" w:eastAsia="Times New Roman" w:hAnsi="Times New Roman" w:cs="Times New Roman"/>
          <w:sz w:val="24"/>
          <w:szCs w:val="24"/>
          <w:bdr w:val="none" w:sz="0" w:space="0" w:color="auto" w:frame="1"/>
        </w:rPr>
        <w:t xml:space="preserve">No unread </w:t>
      </w:r>
      <w:proofErr w:type="spellStart"/>
      <w:r w:rsidRPr="007B7E31">
        <w:rPr>
          <w:rFonts w:ascii="Times New Roman" w:eastAsia="Times New Roman" w:hAnsi="Times New Roman" w:cs="Times New Roman"/>
          <w:sz w:val="24"/>
          <w:szCs w:val="24"/>
          <w:bdr w:val="none" w:sz="0" w:space="0" w:color="auto" w:frame="1"/>
        </w:rPr>
        <w:t>replies.No</w:t>
      </w:r>
      <w:proofErr w:type="spellEnd"/>
      <w:r w:rsidRPr="007B7E31">
        <w:rPr>
          <w:rFonts w:ascii="Times New Roman" w:eastAsia="Times New Roman" w:hAnsi="Times New Roman" w:cs="Times New Roman"/>
          <w:sz w:val="24"/>
          <w:szCs w:val="24"/>
          <w:bdr w:val="none" w:sz="0" w:space="0" w:color="auto" w:frame="1"/>
        </w:rPr>
        <w:t xml:space="preserve"> replies.</w:t>
      </w:r>
    </w:p>
    <w:p w:rsidR="007B7E31" w:rsidRPr="007B7E31" w:rsidRDefault="007B7E31" w:rsidP="007B7E31">
      <w:pPr>
        <w:shd w:val="clear" w:color="auto" w:fill="FFFFFF"/>
        <w:spacing w:before="90" w:after="90" w:line="240" w:lineRule="auto"/>
        <w:outlineLvl w:val="3"/>
        <w:rPr>
          <w:rFonts w:ascii="Helvetica" w:eastAsia="Times New Roman" w:hAnsi="Helvetica" w:cs="Helvetica"/>
          <w:color w:val="2D3B45"/>
          <w:sz w:val="26"/>
          <w:szCs w:val="26"/>
        </w:rPr>
      </w:pPr>
      <w:r w:rsidRPr="007B7E31">
        <w:rPr>
          <w:rFonts w:ascii="Helvetica" w:eastAsia="Times New Roman" w:hAnsi="Helvetica" w:cs="Helvetica"/>
          <w:color w:val="2D3B45"/>
          <w:sz w:val="26"/>
          <w:szCs w:val="26"/>
        </w:rPr>
        <w:t>Questions: Tannenbaum &amp; Bos 2.{23,24,30,36}</w:t>
      </w:r>
    </w:p>
    <w:p w:rsidR="007B7E31" w:rsidRDefault="007B7E31" w:rsidP="007B7E31">
      <w:pPr>
        <w:autoSpaceDE w:val="0"/>
        <w:autoSpaceDN w:val="0"/>
        <w:adjustRightInd w:val="0"/>
        <w:spacing w:after="0" w:line="240" w:lineRule="auto"/>
        <w:rPr>
          <w:rFonts w:ascii="Times-Roman" w:hAnsi="Times-Roman" w:cs="Times-Roman"/>
          <w:sz w:val="20"/>
          <w:szCs w:val="20"/>
        </w:rPr>
      </w:pPr>
      <w:bookmarkStart w:id="0" w:name="_GoBack"/>
      <w:r>
        <w:rPr>
          <w:rFonts w:ascii="Times-Bold" w:hAnsi="Times-Bold" w:cs="Times-Bold"/>
          <w:b/>
          <w:bCs/>
          <w:sz w:val="20"/>
          <w:szCs w:val="20"/>
        </w:rPr>
        <w:t xml:space="preserve">23. </w:t>
      </w:r>
      <w:r>
        <w:rPr>
          <w:rFonts w:ascii="Times-Roman" w:hAnsi="Times-Roman" w:cs="Times-Roman"/>
          <w:sz w:val="20"/>
          <w:szCs w:val="20"/>
        </w:rPr>
        <w:t xml:space="preserve">Does the busy waiting solution using the </w:t>
      </w:r>
      <w:r>
        <w:rPr>
          <w:rFonts w:ascii="Times-Italic" w:hAnsi="Times-Italic" w:cs="Times-Italic"/>
          <w:i/>
          <w:iCs/>
          <w:sz w:val="20"/>
          <w:szCs w:val="20"/>
        </w:rPr>
        <w:t xml:space="preserve">turn </w:t>
      </w:r>
      <w:r>
        <w:rPr>
          <w:rFonts w:ascii="Times-Roman" w:hAnsi="Times-Roman" w:cs="Times-Roman"/>
          <w:sz w:val="20"/>
          <w:szCs w:val="20"/>
        </w:rPr>
        <w:t>variable (Fig. 2-23) work when the two</w:t>
      </w:r>
    </w:p>
    <w:p w:rsidR="007B7E31" w:rsidRDefault="007B7E31" w:rsidP="007B7E3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processes are running on a shared-memory multiprocessor, that is, two CPUs sharing a</w:t>
      </w:r>
    </w:p>
    <w:p w:rsidR="000F1C85" w:rsidRDefault="007B7E31" w:rsidP="007B7E31">
      <w:pPr>
        <w:rPr>
          <w:rFonts w:ascii="Times-Roman" w:hAnsi="Times-Roman" w:cs="Times-Roman"/>
          <w:sz w:val="20"/>
          <w:szCs w:val="20"/>
        </w:rPr>
      </w:pPr>
      <w:r>
        <w:rPr>
          <w:rFonts w:ascii="Times-Roman" w:hAnsi="Times-Roman" w:cs="Times-Roman"/>
          <w:sz w:val="20"/>
          <w:szCs w:val="20"/>
        </w:rPr>
        <w:t>common memory?</w:t>
      </w:r>
    </w:p>
    <w:p w:rsidR="001B6C65" w:rsidRDefault="001B6C65" w:rsidP="007B7E3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No, it violates the 3</w:t>
      </w:r>
      <w:r w:rsidRPr="001B6C65">
        <w:rPr>
          <w:rFonts w:ascii="Times-Roman" w:hAnsi="Times-Roman" w:cs="Times-Roman"/>
          <w:sz w:val="20"/>
          <w:szCs w:val="20"/>
          <w:vertAlign w:val="superscript"/>
        </w:rPr>
        <w:t>rd</w:t>
      </w:r>
      <w:r>
        <w:rPr>
          <w:rFonts w:ascii="Times-Roman" w:hAnsi="Times-Roman" w:cs="Times-Roman"/>
          <w:sz w:val="20"/>
          <w:szCs w:val="20"/>
        </w:rPr>
        <w:t xml:space="preserve"> condition to have a good solution. No running process outside its critical region may block any process. Taking turns would have one loop waiting on the other when one process takes more time than another. </w:t>
      </w:r>
    </w:p>
    <w:p w:rsidR="001B6C65" w:rsidRDefault="001B6C65" w:rsidP="007B7E31">
      <w:pPr>
        <w:autoSpaceDE w:val="0"/>
        <w:autoSpaceDN w:val="0"/>
        <w:adjustRightInd w:val="0"/>
        <w:spacing w:after="0" w:line="240" w:lineRule="auto"/>
        <w:rPr>
          <w:rFonts w:ascii="Times-Roman" w:hAnsi="Times-Roman" w:cs="Times-Roman"/>
          <w:sz w:val="20"/>
          <w:szCs w:val="20"/>
        </w:rPr>
      </w:pPr>
    </w:p>
    <w:p w:rsidR="007B7E31" w:rsidRDefault="007B7E31" w:rsidP="007B7E31">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24. </w:t>
      </w:r>
      <w:r>
        <w:rPr>
          <w:rFonts w:ascii="Times-Roman" w:hAnsi="Times-Roman" w:cs="Times-Roman"/>
          <w:sz w:val="20"/>
          <w:szCs w:val="20"/>
        </w:rPr>
        <w:t>Does Peterson’s solution to the mutual-exclusion problem shown in Fig. 2-24 work</w:t>
      </w:r>
    </w:p>
    <w:p w:rsidR="007B7E31" w:rsidRDefault="007B7E31" w:rsidP="007B7E31">
      <w:pPr>
        <w:rPr>
          <w:rFonts w:ascii="Times-Roman" w:hAnsi="Times-Roman" w:cs="Times-Roman"/>
          <w:sz w:val="20"/>
          <w:szCs w:val="20"/>
        </w:rPr>
      </w:pPr>
      <w:r>
        <w:rPr>
          <w:rFonts w:ascii="Times-Roman" w:hAnsi="Times-Roman" w:cs="Times-Roman"/>
          <w:sz w:val="20"/>
          <w:szCs w:val="20"/>
        </w:rPr>
        <w:t xml:space="preserve">when process scheduling is preemptive? How about when it is </w:t>
      </w:r>
      <w:proofErr w:type="spellStart"/>
      <w:r>
        <w:rPr>
          <w:rFonts w:ascii="Times-Roman" w:hAnsi="Times-Roman" w:cs="Times-Roman"/>
          <w:sz w:val="20"/>
          <w:szCs w:val="20"/>
        </w:rPr>
        <w:t>nonpreemptive</w:t>
      </w:r>
      <w:proofErr w:type="spellEnd"/>
      <w:r>
        <w:rPr>
          <w:rFonts w:ascii="Times-Roman" w:hAnsi="Times-Roman" w:cs="Times-Roman"/>
          <w:sz w:val="20"/>
          <w:szCs w:val="20"/>
        </w:rPr>
        <w:t>?</w:t>
      </w:r>
    </w:p>
    <w:p w:rsidR="00F85017" w:rsidRDefault="00F85017" w:rsidP="007B7E31">
      <w:pPr>
        <w:rPr>
          <w:rFonts w:ascii="Times-Roman" w:hAnsi="Times-Roman" w:cs="Times-Roman"/>
          <w:sz w:val="20"/>
          <w:szCs w:val="20"/>
        </w:rPr>
      </w:pPr>
      <w:r>
        <w:rPr>
          <w:rFonts w:ascii="Times-Roman" w:hAnsi="Times-Roman" w:cs="Times-Roman"/>
          <w:sz w:val="20"/>
          <w:szCs w:val="20"/>
        </w:rPr>
        <w:t xml:space="preserve">With preemptive scheduling it takes turns until a certain amount and frees </w:t>
      </w:r>
      <w:proofErr w:type="spellStart"/>
      <w:r>
        <w:rPr>
          <w:rFonts w:ascii="Times-Roman" w:hAnsi="Times-Roman" w:cs="Times-Roman"/>
          <w:sz w:val="20"/>
          <w:szCs w:val="20"/>
        </w:rPr>
        <w:t>cpu</w:t>
      </w:r>
      <w:proofErr w:type="spellEnd"/>
      <w:r>
        <w:rPr>
          <w:rFonts w:ascii="Times-Roman" w:hAnsi="Times-Roman" w:cs="Times-Roman"/>
          <w:sz w:val="20"/>
          <w:szCs w:val="20"/>
        </w:rPr>
        <w:t xml:space="preserve">. In </w:t>
      </w:r>
      <w:proofErr w:type="spellStart"/>
      <w:r>
        <w:rPr>
          <w:rFonts w:ascii="Times-Roman" w:hAnsi="Times-Roman" w:cs="Times-Roman"/>
          <w:sz w:val="20"/>
          <w:szCs w:val="20"/>
        </w:rPr>
        <w:t>nonpreemptive</w:t>
      </w:r>
      <w:proofErr w:type="spellEnd"/>
      <w:r>
        <w:rPr>
          <w:rFonts w:ascii="Times-Roman" w:hAnsi="Times-Roman" w:cs="Times-Roman"/>
          <w:sz w:val="20"/>
          <w:szCs w:val="20"/>
        </w:rPr>
        <w:t xml:space="preserve"> scheduling, the turn may never change causing an infinite loop.</w:t>
      </w:r>
    </w:p>
    <w:p w:rsidR="007B7E31" w:rsidRDefault="007B7E31" w:rsidP="007B7E31">
      <w:pPr>
        <w:rPr>
          <w:rFonts w:ascii="Times-Roman" w:hAnsi="Times-Roman" w:cs="Times-Roman"/>
          <w:sz w:val="20"/>
          <w:szCs w:val="20"/>
        </w:rPr>
      </w:pPr>
    </w:p>
    <w:p w:rsidR="007B7E31" w:rsidRDefault="007B7E31" w:rsidP="007B7E31">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30. </w:t>
      </w:r>
      <w:r>
        <w:rPr>
          <w:rFonts w:ascii="Times-Roman" w:hAnsi="Times-Roman" w:cs="Times-Roman"/>
          <w:sz w:val="20"/>
          <w:szCs w:val="20"/>
        </w:rPr>
        <w:t>Consider the following solution to the mutual-exclusion problem involving two processes</w:t>
      </w:r>
    </w:p>
    <w:p w:rsidR="007B7E31" w:rsidRDefault="007B7E31" w:rsidP="007B7E31">
      <w:pPr>
        <w:autoSpaceDE w:val="0"/>
        <w:autoSpaceDN w:val="0"/>
        <w:adjustRightInd w:val="0"/>
        <w:spacing w:after="0" w:line="240" w:lineRule="auto"/>
        <w:rPr>
          <w:rFonts w:ascii="Times-Roman" w:hAnsi="Times-Roman" w:cs="Times-Roman"/>
          <w:sz w:val="20"/>
          <w:szCs w:val="20"/>
        </w:rPr>
      </w:pPr>
      <w:r>
        <w:rPr>
          <w:rFonts w:ascii="Times-Italic" w:hAnsi="Times-Italic" w:cs="Times-Italic"/>
          <w:i/>
          <w:iCs/>
          <w:sz w:val="20"/>
          <w:szCs w:val="20"/>
        </w:rPr>
        <w:t xml:space="preserve">P0 </w:t>
      </w:r>
      <w:r>
        <w:rPr>
          <w:rFonts w:ascii="Times-Roman" w:hAnsi="Times-Roman" w:cs="Times-Roman"/>
          <w:sz w:val="20"/>
          <w:szCs w:val="20"/>
        </w:rPr>
        <w:t xml:space="preserve">and </w:t>
      </w:r>
      <w:r>
        <w:rPr>
          <w:rFonts w:ascii="Times-Italic" w:hAnsi="Times-Italic" w:cs="Times-Italic"/>
          <w:i/>
          <w:iCs/>
          <w:sz w:val="20"/>
          <w:szCs w:val="20"/>
        </w:rPr>
        <w:t>P1</w:t>
      </w:r>
      <w:r>
        <w:rPr>
          <w:rFonts w:ascii="Times-Roman" w:hAnsi="Times-Roman" w:cs="Times-Roman"/>
          <w:sz w:val="20"/>
          <w:szCs w:val="20"/>
        </w:rPr>
        <w:t xml:space="preserve">. Assume that the variable turn is initialized to 0. Process </w:t>
      </w:r>
      <w:r>
        <w:rPr>
          <w:rFonts w:ascii="Times-Italic" w:hAnsi="Times-Italic" w:cs="Times-Italic"/>
          <w:i/>
          <w:iCs/>
          <w:sz w:val="20"/>
          <w:szCs w:val="20"/>
        </w:rPr>
        <w:t>P0</w:t>
      </w:r>
      <w:r>
        <w:rPr>
          <w:rFonts w:ascii="Times-Roman" w:hAnsi="Times-Roman" w:cs="Times-Roman"/>
          <w:sz w:val="20"/>
          <w:szCs w:val="20"/>
        </w:rPr>
        <w:t>’s code is</w:t>
      </w:r>
    </w:p>
    <w:p w:rsidR="007B7E31" w:rsidRDefault="007B7E31" w:rsidP="007B7E3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presented below.</w:t>
      </w:r>
    </w:p>
    <w:p w:rsidR="007B7E31" w:rsidRDefault="007B7E31" w:rsidP="007B7E31">
      <w:pPr>
        <w:autoSpaceDE w:val="0"/>
        <w:autoSpaceDN w:val="0"/>
        <w:adjustRightInd w:val="0"/>
        <w:spacing w:after="0" w:line="240" w:lineRule="auto"/>
        <w:ind w:firstLine="720"/>
        <w:rPr>
          <w:rFonts w:ascii="Helvetica" w:hAnsi="Helvetica" w:cs="Helvetica"/>
          <w:sz w:val="18"/>
          <w:szCs w:val="18"/>
        </w:rPr>
      </w:pPr>
      <w:r>
        <w:rPr>
          <w:rFonts w:ascii="Helvetica" w:hAnsi="Helvetica" w:cs="Helvetica"/>
          <w:sz w:val="18"/>
          <w:szCs w:val="18"/>
        </w:rPr>
        <w:t>/* Other code */</w:t>
      </w:r>
    </w:p>
    <w:p w:rsidR="007B7E31" w:rsidRDefault="007B7E31" w:rsidP="007B7E31">
      <w:pPr>
        <w:autoSpaceDE w:val="0"/>
        <w:autoSpaceDN w:val="0"/>
        <w:adjustRightInd w:val="0"/>
        <w:spacing w:after="0" w:line="240" w:lineRule="auto"/>
        <w:ind w:firstLine="720"/>
        <w:rPr>
          <w:rFonts w:ascii="Helvetica" w:hAnsi="Helvetica" w:cs="Helvetica"/>
          <w:sz w:val="18"/>
          <w:szCs w:val="18"/>
        </w:rPr>
      </w:pPr>
      <w:r>
        <w:rPr>
          <w:rFonts w:ascii="Helvetica" w:hAnsi="Helvetica" w:cs="Helvetica"/>
          <w:sz w:val="18"/>
          <w:szCs w:val="18"/>
        </w:rPr>
        <w:t>while (turn != 0) { } /* Do nothing and wait. */</w:t>
      </w:r>
    </w:p>
    <w:p w:rsidR="007B7E31" w:rsidRDefault="007B7E31" w:rsidP="007B7E31">
      <w:pPr>
        <w:autoSpaceDE w:val="0"/>
        <w:autoSpaceDN w:val="0"/>
        <w:adjustRightInd w:val="0"/>
        <w:spacing w:after="0" w:line="240" w:lineRule="auto"/>
        <w:ind w:firstLine="720"/>
        <w:rPr>
          <w:rFonts w:ascii="Helvetica" w:hAnsi="Helvetica" w:cs="Helvetica"/>
          <w:sz w:val="18"/>
          <w:szCs w:val="18"/>
        </w:rPr>
      </w:pPr>
      <w:r>
        <w:rPr>
          <w:rFonts w:ascii="Helvetica" w:hAnsi="Helvetica" w:cs="Helvetica"/>
          <w:sz w:val="18"/>
          <w:szCs w:val="18"/>
        </w:rPr>
        <w:t>Critical Section /* . . . */</w:t>
      </w:r>
    </w:p>
    <w:p w:rsidR="007B7E31" w:rsidRDefault="007B7E31" w:rsidP="007B7E31">
      <w:pPr>
        <w:autoSpaceDE w:val="0"/>
        <w:autoSpaceDN w:val="0"/>
        <w:adjustRightInd w:val="0"/>
        <w:spacing w:after="0" w:line="240" w:lineRule="auto"/>
        <w:ind w:firstLine="720"/>
        <w:rPr>
          <w:rFonts w:ascii="Helvetica" w:hAnsi="Helvetica" w:cs="Helvetica"/>
          <w:sz w:val="18"/>
          <w:szCs w:val="18"/>
        </w:rPr>
      </w:pPr>
      <w:r>
        <w:rPr>
          <w:rFonts w:ascii="Helvetica" w:hAnsi="Helvetica" w:cs="Helvetica"/>
          <w:sz w:val="18"/>
          <w:szCs w:val="18"/>
        </w:rPr>
        <w:t>turn = 0;</w:t>
      </w:r>
    </w:p>
    <w:p w:rsidR="007B7E31" w:rsidRDefault="007B7E31" w:rsidP="007B7E31">
      <w:pPr>
        <w:autoSpaceDE w:val="0"/>
        <w:autoSpaceDN w:val="0"/>
        <w:adjustRightInd w:val="0"/>
        <w:spacing w:after="0" w:line="240" w:lineRule="auto"/>
        <w:ind w:firstLine="720"/>
        <w:rPr>
          <w:rFonts w:ascii="Helvetica" w:hAnsi="Helvetica" w:cs="Helvetica"/>
          <w:sz w:val="18"/>
          <w:szCs w:val="18"/>
        </w:rPr>
      </w:pPr>
      <w:r>
        <w:rPr>
          <w:rFonts w:ascii="Helvetica" w:hAnsi="Helvetica" w:cs="Helvetica"/>
          <w:sz w:val="18"/>
          <w:szCs w:val="18"/>
        </w:rPr>
        <w:t>/* Other code */</w:t>
      </w:r>
    </w:p>
    <w:p w:rsidR="007B7E31" w:rsidRDefault="007B7E31" w:rsidP="007B7E3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For process </w:t>
      </w:r>
      <w:r>
        <w:rPr>
          <w:rFonts w:ascii="Times-Italic" w:hAnsi="Times-Italic" w:cs="Times-Italic"/>
          <w:i/>
          <w:iCs/>
          <w:sz w:val="20"/>
          <w:szCs w:val="20"/>
        </w:rPr>
        <w:t>P1</w:t>
      </w:r>
      <w:r>
        <w:rPr>
          <w:rFonts w:ascii="Times-Roman" w:hAnsi="Times-Roman" w:cs="Times-Roman"/>
          <w:sz w:val="20"/>
          <w:szCs w:val="20"/>
        </w:rPr>
        <w:t xml:space="preserve">, replace 0 by 1 in above code. Determine if the solution meets </w:t>
      </w:r>
      <w:r>
        <w:rPr>
          <w:rFonts w:ascii="Times-Italic" w:hAnsi="Times-Italic" w:cs="Times-Italic"/>
          <w:i/>
          <w:iCs/>
          <w:sz w:val="20"/>
          <w:szCs w:val="20"/>
        </w:rPr>
        <w:t xml:space="preserve">all </w:t>
      </w:r>
      <w:r>
        <w:rPr>
          <w:rFonts w:ascii="Times-Roman" w:hAnsi="Times-Roman" w:cs="Times-Roman"/>
          <w:sz w:val="20"/>
          <w:szCs w:val="20"/>
        </w:rPr>
        <w:t>the</w:t>
      </w:r>
    </w:p>
    <w:p w:rsidR="007B7E31" w:rsidRDefault="007B7E31" w:rsidP="007B7E31">
      <w:pPr>
        <w:rPr>
          <w:rFonts w:ascii="Times-Roman" w:hAnsi="Times-Roman" w:cs="Times-Roman"/>
          <w:sz w:val="20"/>
          <w:szCs w:val="20"/>
        </w:rPr>
      </w:pPr>
      <w:r>
        <w:rPr>
          <w:rFonts w:ascii="Times-Roman" w:hAnsi="Times-Roman" w:cs="Times-Roman"/>
          <w:sz w:val="20"/>
          <w:szCs w:val="20"/>
        </w:rPr>
        <w:t>required conditions for a correct mutual-exclusion solution.</w:t>
      </w:r>
    </w:p>
    <w:p w:rsidR="00B21314" w:rsidRDefault="00B21314" w:rsidP="007B7E31">
      <w:pPr>
        <w:rPr>
          <w:rFonts w:ascii="Times-Roman" w:hAnsi="Times-Roman" w:cs="Times-Roman"/>
          <w:sz w:val="20"/>
          <w:szCs w:val="20"/>
        </w:rPr>
      </w:pPr>
      <w:r>
        <w:rPr>
          <w:rFonts w:ascii="Times-Roman" w:hAnsi="Times-Roman" w:cs="Times-Roman"/>
          <w:sz w:val="20"/>
          <w:szCs w:val="20"/>
        </w:rPr>
        <w:t>This also violate the 3</w:t>
      </w:r>
      <w:r w:rsidRPr="00B21314">
        <w:rPr>
          <w:rFonts w:ascii="Times-Roman" w:hAnsi="Times-Roman" w:cs="Times-Roman"/>
          <w:sz w:val="20"/>
          <w:szCs w:val="20"/>
          <w:vertAlign w:val="superscript"/>
        </w:rPr>
        <w:t>rd</w:t>
      </w:r>
      <w:r>
        <w:rPr>
          <w:rFonts w:ascii="Times-Roman" w:hAnsi="Times-Roman" w:cs="Times-Roman"/>
          <w:sz w:val="20"/>
          <w:szCs w:val="20"/>
        </w:rPr>
        <w:t xml:space="preserve"> condition. </w:t>
      </w:r>
      <w:r>
        <w:rPr>
          <w:rFonts w:ascii="Times-Roman" w:hAnsi="Times-Roman" w:cs="Times-Roman"/>
          <w:sz w:val="20"/>
          <w:szCs w:val="20"/>
        </w:rPr>
        <w:t>No running process outside its critical region may block any process.</w:t>
      </w:r>
      <w:r>
        <w:rPr>
          <w:rFonts w:ascii="Times-Roman" w:hAnsi="Times-Roman" w:cs="Times-Roman"/>
          <w:sz w:val="20"/>
          <w:szCs w:val="20"/>
        </w:rPr>
        <w:t xml:space="preserve"> The loops alternate entering critical regions can hang up causing infinite loops. </w:t>
      </w:r>
    </w:p>
    <w:p w:rsidR="007B7E31" w:rsidRDefault="007B7E31" w:rsidP="007B7E31">
      <w:pPr>
        <w:rPr>
          <w:rFonts w:ascii="Times-Roman" w:hAnsi="Times-Roman" w:cs="Times-Roman"/>
          <w:sz w:val="20"/>
          <w:szCs w:val="20"/>
        </w:rPr>
      </w:pPr>
    </w:p>
    <w:p w:rsidR="007B7E31" w:rsidRDefault="007B7E31" w:rsidP="007B7E31">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36. </w:t>
      </w:r>
      <w:r>
        <w:rPr>
          <w:rFonts w:ascii="Times-Roman" w:hAnsi="Times-Roman" w:cs="Times-Roman"/>
          <w:sz w:val="20"/>
          <w:szCs w:val="20"/>
        </w:rPr>
        <w:t>A fast-food restaurant has four kinds of employees: (1) order takers, who take customers’</w:t>
      </w:r>
    </w:p>
    <w:p w:rsidR="007B7E31" w:rsidRDefault="007B7E31" w:rsidP="007B7E3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orders; (2) cooks, who prepare the food; (3) packaging specialists, who stuff the</w:t>
      </w:r>
    </w:p>
    <w:p w:rsidR="007B7E31" w:rsidRDefault="007B7E31" w:rsidP="007B7E3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food into bags; and (4) cashiers, who give the bags to customers and take their money.</w:t>
      </w:r>
    </w:p>
    <w:p w:rsidR="007B7E31" w:rsidRDefault="007B7E31" w:rsidP="007B7E3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Each employee can be regarded as a communicating sequential process. What form of</w:t>
      </w:r>
    </w:p>
    <w:p w:rsidR="007B7E31" w:rsidRDefault="007B7E31" w:rsidP="007B7E31">
      <w:pPr>
        <w:rPr>
          <w:rFonts w:ascii="Times-Roman" w:hAnsi="Times-Roman" w:cs="Times-Roman"/>
          <w:sz w:val="20"/>
          <w:szCs w:val="20"/>
        </w:rPr>
      </w:pPr>
      <w:proofErr w:type="spellStart"/>
      <w:r>
        <w:rPr>
          <w:rFonts w:ascii="Times-Roman" w:hAnsi="Times-Roman" w:cs="Times-Roman"/>
          <w:sz w:val="20"/>
          <w:szCs w:val="20"/>
        </w:rPr>
        <w:t>interprocess</w:t>
      </w:r>
      <w:proofErr w:type="spellEnd"/>
      <w:r>
        <w:rPr>
          <w:rFonts w:ascii="Times-Roman" w:hAnsi="Times-Roman" w:cs="Times-Roman"/>
          <w:sz w:val="20"/>
          <w:szCs w:val="20"/>
        </w:rPr>
        <w:t xml:space="preserve"> communication do they use? Relate this model to processes in UNIX.</w:t>
      </w:r>
    </w:p>
    <w:p w:rsidR="00B21314" w:rsidRDefault="00B21314" w:rsidP="007B7E31">
      <w:r>
        <w:rPr>
          <w:rFonts w:ascii="Times-Roman" w:hAnsi="Times-Roman" w:cs="Times-Roman"/>
          <w:sz w:val="20"/>
          <w:szCs w:val="20"/>
        </w:rPr>
        <w:t xml:space="preserve">There are two forms of IPC, direct and indirect communication. </w:t>
      </w:r>
      <w:r w:rsidR="00A13BC8">
        <w:rPr>
          <w:rFonts w:ascii="Times-Roman" w:hAnsi="Times-Roman" w:cs="Times-Roman"/>
          <w:sz w:val="20"/>
          <w:szCs w:val="20"/>
        </w:rPr>
        <w:t>Each job is like a semaphore design in UNIX. It passes its work along and moves on. This keeps the workers busy instead of just standing there until all the little jobs are complete.</w:t>
      </w:r>
      <w:bookmarkEnd w:id="0"/>
    </w:p>
    <w:sectPr w:rsidR="00B21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E31"/>
    <w:rsid w:val="000070B7"/>
    <w:rsid w:val="001B2F97"/>
    <w:rsid w:val="001B6C65"/>
    <w:rsid w:val="00602A8B"/>
    <w:rsid w:val="00685CF6"/>
    <w:rsid w:val="007B7E31"/>
    <w:rsid w:val="008C485B"/>
    <w:rsid w:val="00A13BC8"/>
    <w:rsid w:val="00B21314"/>
    <w:rsid w:val="00B547D4"/>
    <w:rsid w:val="00BD686B"/>
    <w:rsid w:val="00C17AAA"/>
    <w:rsid w:val="00EE6194"/>
    <w:rsid w:val="00F85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4EFF"/>
  <w15:chartTrackingRefBased/>
  <w15:docId w15:val="{78709777-2BAF-4F77-89EE-B22D7AAC4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B7E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B7E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E3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B7E31"/>
    <w:rPr>
      <w:rFonts w:ascii="Times New Roman" w:eastAsia="Times New Roman" w:hAnsi="Times New Roman" w:cs="Times New Roman"/>
      <w:b/>
      <w:bCs/>
      <w:sz w:val="24"/>
      <w:szCs w:val="24"/>
    </w:rPr>
  </w:style>
  <w:style w:type="character" w:customStyle="1" w:styleId="discussion-subtitle">
    <w:name w:val="discussion-subtitle"/>
    <w:basedOn w:val="DefaultParagraphFont"/>
    <w:rsid w:val="007B7E31"/>
  </w:style>
  <w:style w:type="character" w:customStyle="1" w:styleId="apple-converted-space">
    <w:name w:val="apple-converted-space"/>
    <w:basedOn w:val="DefaultParagraphFont"/>
    <w:rsid w:val="007B7E31"/>
  </w:style>
  <w:style w:type="character" w:customStyle="1" w:styleId="screenreader-only">
    <w:name w:val="screenreader-only"/>
    <w:basedOn w:val="DefaultParagraphFont"/>
    <w:rsid w:val="007B7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442972">
      <w:bodyDiv w:val="1"/>
      <w:marLeft w:val="0"/>
      <w:marRight w:val="0"/>
      <w:marTop w:val="0"/>
      <w:marBottom w:val="0"/>
      <w:divBdr>
        <w:top w:val="none" w:sz="0" w:space="0" w:color="auto"/>
        <w:left w:val="none" w:sz="0" w:space="0" w:color="auto"/>
        <w:bottom w:val="none" w:sz="0" w:space="0" w:color="auto"/>
        <w:right w:val="none" w:sz="0" w:space="0" w:color="auto"/>
      </w:divBdr>
      <w:divsChild>
        <w:div w:id="946694251">
          <w:marLeft w:val="0"/>
          <w:marRight w:val="0"/>
          <w:marTop w:val="0"/>
          <w:marBottom w:val="0"/>
          <w:divBdr>
            <w:top w:val="none" w:sz="0" w:space="0" w:color="auto"/>
            <w:left w:val="none" w:sz="0" w:space="0" w:color="auto"/>
            <w:bottom w:val="none" w:sz="0" w:space="0" w:color="auto"/>
            <w:right w:val="none" w:sz="0" w:space="0" w:color="auto"/>
          </w:divBdr>
          <w:divsChild>
            <w:div w:id="1533767013">
              <w:marLeft w:val="0"/>
              <w:marRight w:val="0"/>
              <w:marTop w:val="0"/>
              <w:marBottom w:val="0"/>
              <w:divBdr>
                <w:top w:val="none" w:sz="0" w:space="0" w:color="auto"/>
                <w:left w:val="none" w:sz="0" w:space="0" w:color="auto"/>
                <w:bottom w:val="none" w:sz="0" w:space="0" w:color="auto"/>
                <w:right w:val="none" w:sz="0" w:space="0" w:color="auto"/>
              </w:divBdr>
            </w:div>
            <w:div w:id="1043334593">
              <w:marLeft w:val="0"/>
              <w:marRight w:val="0"/>
              <w:marTop w:val="0"/>
              <w:marBottom w:val="0"/>
              <w:divBdr>
                <w:top w:val="none" w:sz="0" w:space="0" w:color="auto"/>
                <w:left w:val="none" w:sz="0" w:space="0" w:color="auto"/>
                <w:bottom w:val="none" w:sz="0" w:space="0" w:color="auto"/>
                <w:right w:val="none" w:sz="0" w:space="0" w:color="auto"/>
              </w:divBdr>
              <w:divsChild>
                <w:div w:id="1519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0800">
          <w:marLeft w:val="0"/>
          <w:marRight w:val="0"/>
          <w:marTop w:val="0"/>
          <w:marBottom w:val="0"/>
          <w:divBdr>
            <w:top w:val="none" w:sz="0" w:space="0" w:color="auto"/>
            <w:left w:val="none" w:sz="0" w:space="0" w:color="auto"/>
            <w:bottom w:val="none" w:sz="0" w:space="0" w:color="auto"/>
            <w:right w:val="none" w:sz="0" w:space="0" w:color="auto"/>
          </w:divBdr>
          <w:divsChild>
            <w:div w:id="19846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Brewster,George T,Jr</dc:creator>
  <cp:keywords/>
  <dc:description/>
  <cp:lastModifiedBy>Brewster,George T,Jr</cp:lastModifiedBy>
  <cp:revision>2</cp:revision>
  <dcterms:created xsi:type="dcterms:W3CDTF">2017-01-31T10:25:00Z</dcterms:created>
  <dcterms:modified xsi:type="dcterms:W3CDTF">2017-02-04T04:32:00Z</dcterms:modified>
</cp:coreProperties>
</file>