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16 Jan 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11:00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Cottrelle Diagnostic, Dr. Sharma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10 Cottrelle Blvd unit 202, Brampton, ON L6S 0E2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HS70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Warranty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Setup Structure Report Dicom Server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