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1B" w:rsidRPr="00A60016" w:rsidRDefault="0034721B" w:rsidP="00A60016">
      <w:pPr>
        <w:pStyle w:val="Brezrazmikov"/>
        <w:rPr>
          <w:b/>
          <w:sz w:val="28"/>
          <w:szCs w:val="28"/>
        </w:rPr>
      </w:pPr>
      <w:r w:rsidRPr="00A60016">
        <w:rPr>
          <w:b/>
          <w:sz w:val="28"/>
          <w:szCs w:val="28"/>
        </w:rPr>
        <w:t xml:space="preserve">Struktura zapisa QR na obrazcu UPN QR </w:t>
      </w:r>
    </w:p>
    <w:p w:rsidR="0034721B" w:rsidRDefault="0034721B">
      <w:r>
        <w:t xml:space="preserve">Na koncu vsakega polja, od zaporedne številke 1 do vključno 20, dodamo </w:t>
      </w:r>
      <w:r>
        <w:rPr>
          <w:noProof/>
        </w:rPr>
        <w:t>ločilo</w:t>
      </w:r>
      <w:r>
        <w:t xml:space="preserve"> LF (0x0A, '\n'). Če je posamezno polje prazno, vsebuje samo </w:t>
      </w:r>
      <w:r>
        <w:rPr>
          <w:noProof/>
        </w:rPr>
        <w:t>ločilo</w:t>
      </w:r>
      <w:r>
        <w:t>.</w:t>
      </w:r>
    </w:p>
    <w:tbl>
      <w:tblPr>
        <w:tblW w:w="14454" w:type="dxa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2268"/>
        <w:gridCol w:w="1276"/>
        <w:gridCol w:w="3686"/>
        <w:gridCol w:w="3402"/>
        <w:gridCol w:w="3147"/>
      </w:tblGrid>
      <w:tr w:rsidR="0034721B" w:rsidRPr="00C12268" w:rsidTr="00C12268">
        <w:tc>
          <w:tcPr>
            <w:tcW w:w="675" w:type="dxa"/>
            <w:tcBorders>
              <w:top w:val="nil"/>
              <w:bottom w:val="single" w:sz="12" w:space="0" w:color="4472C4"/>
              <w:right w:val="nil"/>
            </w:tcBorders>
            <w:shd w:val="clear" w:color="auto" w:fill="FFFFFF"/>
          </w:tcPr>
          <w:p w:rsidR="0034721B" w:rsidRPr="00C12268" w:rsidRDefault="0034721B" w:rsidP="00C12268">
            <w:pPr>
              <w:spacing w:after="0" w:line="240" w:lineRule="auto"/>
              <w:rPr>
                <w:b/>
                <w:bCs/>
              </w:rPr>
            </w:pPr>
            <w:r w:rsidRPr="00C12268">
              <w:rPr>
                <w:b/>
                <w:bCs/>
                <w:noProof/>
              </w:rPr>
              <w:t>Zap</w:t>
            </w:r>
            <w:r w:rsidRPr="00C12268">
              <w:rPr>
                <w:b/>
                <w:bCs/>
              </w:rPr>
              <w:t>.</w:t>
            </w:r>
          </w:p>
          <w:p w:rsidR="0034721B" w:rsidRPr="00C12268" w:rsidRDefault="0034721B" w:rsidP="00C12268">
            <w:pPr>
              <w:spacing w:after="0" w:line="240" w:lineRule="auto"/>
              <w:rPr>
                <w:b/>
                <w:bCs/>
              </w:rPr>
            </w:pPr>
            <w:r w:rsidRPr="00C12268">
              <w:rPr>
                <w:b/>
                <w:bCs/>
              </w:rPr>
              <w:t xml:space="preserve">št.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FFFFFF"/>
          </w:tcPr>
          <w:p w:rsidR="0034721B" w:rsidRPr="00C12268" w:rsidRDefault="0034721B" w:rsidP="00C12268">
            <w:pPr>
              <w:spacing w:after="0" w:line="240" w:lineRule="auto"/>
              <w:rPr>
                <w:b/>
                <w:bCs/>
              </w:rPr>
            </w:pPr>
          </w:p>
          <w:p w:rsidR="0034721B" w:rsidRPr="00C12268" w:rsidRDefault="0034721B" w:rsidP="00C12268">
            <w:pPr>
              <w:spacing w:after="0" w:line="240" w:lineRule="auto"/>
              <w:rPr>
                <w:b/>
                <w:bCs/>
              </w:rPr>
            </w:pPr>
            <w:r w:rsidRPr="00C12268">
              <w:rPr>
                <w:b/>
                <w:bCs/>
              </w:rPr>
              <w:t>Opis polja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FFFFFF"/>
          </w:tcPr>
          <w:p w:rsidR="0034721B" w:rsidRPr="00C12268" w:rsidRDefault="0034721B" w:rsidP="00C12268">
            <w:pPr>
              <w:spacing w:after="0" w:line="240" w:lineRule="auto"/>
              <w:rPr>
                <w:b/>
                <w:bCs/>
              </w:rPr>
            </w:pPr>
            <w:r w:rsidRPr="00C12268">
              <w:rPr>
                <w:b/>
                <w:bCs/>
              </w:rPr>
              <w:t>Največja</w:t>
            </w:r>
          </w:p>
          <w:p w:rsidR="0034721B" w:rsidRPr="00C12268" w:rsidRDefault="0034721B" w:rsidP="00C12268">
            <w:pPr>
              <w:spacing w:after="0" w:line="240" w:lineRule="auto"/>
              <w:rPr>
                <w:b/>
                <w:bCs/>
              </w:rPr>
            </w:pPr>
            <w:r w:rsidRPr="00C12268">
              <w:rPr>
                <w:b/>
                <w:bCs/>
              </w:rPr>
              <w:t>dolžina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FFFFFF"/>
          </w:tcPr>
          <w:p w:rsidR="0034721B" w:rsidRPr="00C12268" w:rsidRDefault="0034721B" w:rsidP="00C12268">
            <w:pPr>
              <w:spacing w:after="0" w:line="240" w:lineRule="auto"/>
              <w:rPr>
                <w:b/>
                <w:bCs/>
              </w:rPr>
            </w:pPr>
          </w:p>
          <w:p w:rsidR="0034721B" w:rsidRPr="00C12268" w:rsidRDefault="0034721B" w:rsidP="00C12268">
            <w:pPr>
              <w:spacing w:after="0" w:line="240" w:lineRule="auto"/>
              <w:rPr>
                <w:b/>
                <w:bCs/>
              </w:rPr>
            </w:pPr>
            <w:r w:rsidRPr="00C12268">
              <w:rPr>
                <w:b/>
                <w:bCs/>
              </w:rPr>
              <w:t>Opis vsebine QR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FFFFFF"/>
          </w:tcPr>
          <w:p w:rsidR="0034721B" w:rsidRPr="00C12268" w:rsidRDefault="0034721B" w:rsidP="00C12268">
            <w:pPr>
              <w:spacing w:after="0" w:line="240" w:lineRule="auto"/>
              <w:rPr>
                <w:b/>
                <w:bCs/>
              </w:rPr>
            </w:pPr>
          </w:p>
          <w:p w:rsidR="0034721B" w:rsidRPr="00C12268" w:rsidRDefault="0034721B" w:rsidP="00C12268">
            <w:pPr>
              <w:spacing w:after="0" w:line="240" w:lineRule="auto"/>
              <w:rPr>
                <w:b/>
                <w:bCs/>
              </w:rPr>
            </w:pPr>
            <w:r w:rsidRPr="00C12268">
              <w:rPr>
                <w:b/>
                <w:bCs/>
              </w:rPr>
              <w:t>Primer izpisanega polja na obrazcu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12" w:space="0" w:color="4472C4"/>
            </w:tcBorders>
            <w:shd w:val="clear" w:color="auto" w:fill="FFFFFF"/>
          </w:tcPr>
          <w:p w:rsidR="0034721B" w:rsidRPr="00C12268" w:rsidRDefault="0034721B" w:rsidP="00C12268">
            <w:pPr>
              <w:spacing w:after="0" w:line="240" w:lineRule="auto"/>
              <w:rPr>
                <w:b/>
                <w:bCs/>
              </w:rPr>
            </w:pPr>
          </w:p>
          <w:p w:rsidR="0034721B" w:rsidRPr="00C12268" w:rsidRDefault="0034721B" w:rsidP="00C12268">
            <w:pPr>
              <w:spacing w:after="0" w:line="240" w:lineRule="auto"/>
              <w:rPr>
                <w:b/>
                <w:bCs/>
              </w:rPr>
            </w:pPr>
            <w:r w:rsidRPr="00C12268">
              <w:rPr>
                <w:b/>
                <w:bCs/>
              </w:rPr>
              <w:t>Primer polja v kodi QR</w:t>
            </w:r>
          </w:p>
        </w:tc>
      </w:tr>
      <w:tr w:rsidR="0034721B" w:rsidRPr="00C12268" w:rsidTr="00C12268">
        <w:tc>
          <w:tcPr>
            <w:tcW w:w="675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1.</w:t>
            </w:r>
          </w:p>
        </w:tc>
        <w:tc>
          <w:tcPr>
            <w:tcW w:w="2268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Vodilni slog</w:t>
            </w:r>
          </w:p>
        </w:tc>
        <w:tc>
          <w:tcPr>
            <w:tcW w:w="127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5</w:t>
            </w:r>
          </w:p>
        </w:tc>
        <w:tc>
          <w:tcPr>
            <w:tcW w:w="368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Konstanta »UPNQR«.</w:t>
            </w:r>
          </w:p>
        </w:tc>
        <w:tc>
          <w:tcPr>
            <w:tcW w:w="3402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</w:p>
        </w:tc>
        <w:tc>
          <w:tcPr>
            <w:tcW w:w="3147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UPNQR\n</w:t>
            </w:r>
          </w:p>
        </w:tc>
      </w:tr>
      <w:tr w:rsidR="0034721B" w:rsidRPr="00C12268" w:rsidTr="00C12268">
        <w:tc>
          <w:tcPr>
            <w:tcW w:w="675" w:type="dxa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2.</w:t>
            </w:r>
          </w:p>
        </w:tc>
        <w:tc>
          <w:tcPr>
            <w:tcW w:w="2268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IBAN plačnika</w:t>
            </w:r>
          </w:p>
        </w:tc>
        <w:tc>
          <w:tcPr>
            <w:tcW w:w="1276" w:type="dxa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19</w:t>
            </w:r>
          </w:p>
        </w:tc>
        <w:tc>
          <w:tcPr>
            <w:tcW w:w="3686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Pravila za SI IBAN brez presledkov.</w:t>
            </w:r>
          </w:p>
        </w:tc>
        <w:tc>
          <w:tcPr>
            <w:tcW w:w="3402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SI56 0201 7001 4356 205</w:t>
            </w:r>
          </w:p>
        </w:tc>
        <w:tc>
          <w:tcPr>
            <w:tcW w:w="3147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SI56020170014356205\n</w:t>
            </w:r>
          </w:p>
        </w:tc>
      </w:tr>
      <w:tr w:rsidR="0034721B" w:rsidRPr="00C12268" w:rsidTr="00C12268">
        <w:tc>
          <w:tcPr>
            <w:tcW w:w="675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3.</w:t>
            </w:r>
          </w:p>
        </w:tc>
        <w:tc>
          <w:tcPr>
            <w:tcW w:w="2268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Polog</w:t>
            </w:r>
          </w:p>
        </w:tc>
        <w:tc>
          <w:tcPr>
            <w:tcW w:w="127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1</w:t>
            </w:r>
          </w:p>
        </w:tc>
        <w:tc>
          <w:tcPr>
            <w:tcW w:w="368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Velika črka »X« ali prazno.</w:t>
            </w:r>
          </w:p>
        </w:tc>
        <w:tc>
          <w:tcPr>
            <w:tcW w:w="3402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</w:p>
        </w:tc>
        <w:tc>
          <w:tcPr>
            <w:tcW w:w="3147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\n</w:t>
            </w:r>
          </w:p>
        </w:tc>
      </w:tr>
      <w:tr w:rsidR="0034721B" w:rsidRPr="00C12268" w:rsidTr="00C12268">
        <w:tc>
          <w:tcPr>
            <w:tcW w:w="675" w:type="dxa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4.</w:t>
            </w:r>
          </w:p>
        </w:tc>
        <w:tc>
          <w:tcPr>
            <w:tcW w:w="2268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Dvig</w:t>
            </w:r>
          </w:p>
        </w:tc>
        <w:tc>
          <w:tcPr>
            <w:tcW w:w="1276" w:type="dxa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1</w:t>
            </w:r>
          </w:p>
        </w:tc>
        <w:tc>
          <w:tcPr>
            <w:tcW w:w="3686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Velika črka »X« ali prazno.</w:t>
            </w:r>
          </w:p>
        </w:tc>
        <w:tc>
          <w:tcPr>
            <w:tcW w:w="3402" w:type="dxa"/>
          </w:tcPr>
          <w:p w:rsidR="0034721B" w:rsidRPr="00C12268" w:rsidRDefault="0034721B" w:rsidP="00C12268">
            <w:pPr>
              <w:spacing w:after="0" w:line="240" w:lineRule="auto"/>
            </w:pPr>
          </w:p>
        </w:tc>
        <w:tc>
          <w:tcPr>
            <w:tcW w:w="3147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\n</w:t>
            </w:r>
          </w:p>
        </w:tc>
      </w:tr>
      <w:tr w:rsidR="0034721B" w:rsidRPr="00C12268" w:rsidTr="00C12268">
        <w:tc>
          <w:tcPr>
            <w:tcW w:w="675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5.</w:t>
            </w:r>
          </w:p>
        </w:tc>
        <w:tc>
          <w:tcPr>
            <w:tcW w:w="2268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 xml:space="preserve">Referenca plačnika </w:t>
            </w:r>
          </w:p>
        </w:tc>
        <w:tc>
          <w:tcPr>
            <w:tcW w:w="127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26</w:t>
            </w:r>
          </w:p>
        </w:tc>
        <w:tc>
          <w:tcPr>
            <w:tcW w:w="368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(4+22) Model in sklic skupaj brez presledkov.</w:t>
            </w:r>
          </w:p>
          <w:p w:rsidR="0034721B" w:rsidRPr="00C12268" w:rsidRDefault="0034721B" w:rsidP="00C12268">
            <w:pPr>
              <w:spacing w:after="0" w:line="240" w:lineRule="auto"/>
            </w:pPr>
            <w:r w:rsidRPr="00C12268">
              <w:t>4 - Pravila za model SI ali RF.</w:t>
            </w:r>
          </w:p>
          <w:p w:rsidR="0034721B" w:rsidRPr="00C12268" w:rsidRDefault="0034721B" w:rsidP="00C12268">
            <w:pPr>
              <w:spacing w:after="0" w:line="240" w:lineRule="auto"/>
            </w:pPr>
            <w:r w:rsidRPr="00C12268">
              <w:t>22 - Pravila za sklic SI ali RF (brez presledkov).</w:t>
            </w:r>
          </w:p>
        </w:tc>
        <w:tc>
          <w:tcPr>
            <w:tcW w:w="3402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SI00   225268-32526-222</w:t>
            </w:r>
          </w:p>
        </w:tc>
        <w:tc>
          <w:tcPr>
            <w:tcW w:w="3147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SI00225268-32526-222\n</w:t>
            </w:r>
          </w:p>
        </w:tc>
      </w:tr>
      <w:tr w:rsidR="0034721B" w:rsidRPr="00C12268" w:rsidTr="00C12268">
        <w:tc>
          <w:tcPr>
            <w:tcW w:w="675" w:type="dxa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6.</w:t>
            </w:r>
          </w:p>
        </w:tc>
        <w:tc>
          <w:tcPr>
            <w:tcW w:w="2268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Ime plačnika</w:t>
            </w:r>
          </w:p>
        </w:tc>
        <w:tc>
          <w:tcPr>
            <w:tcW w:w="1276" w:type="dxa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33</w:t>
            </w:r>
          </w:p>
        </w:tc>
        <w:tc>
          <w:tcPr>
            <w:tcW w:w="3686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Vsi znaki kodne tabele ISO 8859-2.</w:t>
            </w:r>
          </w:p>
          <w:p w:rsidR="0034721B" w:rsidRPr="00C12268" w:rsidRDefault="0034721B" w:rsidP="00C12268">
            <w:pPr>
              <w:spacing w:after="0" w:line="240" w:lineRule="auto"/>
            </w:pPr>
            <w:r w:rsidRPr="00C12268">
              <w:t>Brez vodilnih ali sledečih presledkov.</w:t>
            </w:r>
          </w:p>
        </w:tc>
        <w:tc>
          <w:tcPr>
            <w:tcW w:w="3402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Poljubno podjetje d.o.o.</w:t>
            </w:r>
          </w:p>
        </w:tc>
        <w:tc>
          <w:tcPr>
            <w:tcW w:w="3147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Poljubno podjetje d.o.o.\n</w:t>
            </w:r>
          </w:p>
        </w:tc>
      </w:tr>
      <w:tr w:rsidR="0034721B" w:rsidRPr="00C12268" w:rsidTr="00C12268">
        <w:tc>
          <w:tcPr>
            <w:tcW w:w="675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7.</w:t>
            </w:r>
          </w:p>
        </w:tc>
        <w:tc>
          <w:tcPr>
            <w:tcW w:w="2268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Ulica in št. plačnika</w:t>
            </w:r>
          </w:p>
        </w:tc>
        <w:tc>
          <w:tcPr>
            <w:tcW w:w="127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33</w:t>
            </w:r>
          </w:p>
        </w:tc>
        <w:tc>
          <w:tcPr>
            <w:tcW w:w="368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Vsi znaki kodne tabele ISO 8859-2.</w:t>
            </w:r>
          </w:p>
          <w:p w:rsidR="0034721B" w:rsidRPr="00C12268" w:rsidRDefault="0034721B" w:rsidP="00C12268">
            <w:pPr>
              <w:spacing w:after="0" w:line="240" w:lineRule="auto"/>
            </w:pPr>
            <w:r w:rsidRPr="00C12268">
              <w:t>Brez vodilnih ali sledečih presledkov.</w:t>
            </w:r>
          </w:p>
        </w:tc>
        <w:tc>
          <w:tcPr>
            <w:tcW w:w="3402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Lepa cesta 10</w:t>
            </w:r>
          </w:p>
        </w:tc>
        <w:tc>
          <w:tcPr>
            <w:tcW w:w="3147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Lepa cesta 10\n</w:t>
            </w:r>
          </w:p>
        </w:tc>
      </w:tr>
      <w:tr w:rsidR="0034721B" w:rsidRPr="00C12268" w:rsidTr="00C12268">
        <w:tc>
          <w:tcPr>
            <w:tcW w:w="675" w:type="dxa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8.</w:t>
            </w:r>
          </w:p>
        </w:tc>
        <w:tc>
          <w:tcPr>
            <w:tcW w:w="2268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Kraj plačnika</w:t>
            </w:r>
          </w:p>
        </w:tc>
        <w:tc>
          <w:tcPr>
            <w:tcW w:w="1276" w:type="dxa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33</w:t>
            </w:r>
          </w:p>
        </w:tc>
        <w:tc>
          <w:tcPr>
            <w:tcW w:w="3686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Vsi znaki kodne tabele ISO 8859-2.</w:t>
            </w:r>
          </w:p>
          <w:p w:rsidR="0034721B" w:rsidRPr="00C12268" w:rsidRDefault="0034721B" w:rsidP="00C12268">
            <w:pPr>
              <w:spacing w:after="0" w:line="240" w:lineRule="auto"/>
            </w:pPr>
            <w:r w:rsidRPr="00C12268">
              <w:t>Brez vodilnih ali sledečih presledkov.</w:t>
            </w:r>
          </w:p>
        </w:tc>
        <w:tc>
          <w:tcPr>
            <w:tcW w:w="3402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2000 Maribor</w:t>
            </w:r>
          </w:p>
        </w:tc>
        <w:tc>
          <w:tcPr>
            <w:tcW w:w="3147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2000 Maribor\n</w:t>
            </w:r>
          </w:p>
        </w:tc>
      </w:tr>
      <w:tr w:rsidR="0034721B" w:rsidRPr="00C12268" w:rsidTr="00C12268">
        <w:tc>
          <w:tcPr>
            <w:tcW w:w="675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9.</w:t>
            </w:r>
          </w:p>
        </w:tc>
        <w:tc>
          <w:tcPr>
            <w:tcW w:w="2268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Znesek</w:t>
            </w:r>
          </w:p>
        </w:tc>
        <w:tc>
          <w:tcPr>
            <w:tcW w:w="127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11</w:t>
            </w:r>
          </w:p>
        </w:tc>
        <w:tc>
          <w:tcPr>
            <w:tcW w:w="368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rPr>
                <w:noProof/>
              </w:rPr>
              <w:t xml:space="preserve">Samo številke </w:t>
            </w:r>
            <w:r w:rsidRPr="00C12268">
              <w:t>z vodilnimi ničlami. Znesek množen s 100 in brez predznaka ali decimalnih mest. Največji znesek, ki ga lahko vpišemo je 999.999.999,99 (ena milijarda - 1).</w:t>
            </w:r>
          </w:p>
          <w:p w:rsidR="0034721B" w:rsidRPr="00C12268" w:rsidRDefault="0034721B" w:rsidP="00C12268">
            <w:pPr>
              <w:spacing w:after="0" w:line="240" w:lineRule="auto"/>
            </w:pPr>
            <w:r w:rsidRPr="00C12268">
              <w:t>Če je 0, je vsebina »00000000000«.</w:t>
            </w:r>
          </w:p>
        </w:tc>
        <w:tc>
          <w:tcPr>
            <w:tcW w:w="3402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***1.268,74</w:t>
            </w:r>
          </w:p>
        </w:tc>
        <w:tc>
          <w:tcPr>
            <w:tcW w:w="3147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00000126874\n</w:t>
            </w:r>
          </w:p>
        </w:tc>
      </w:tr>
      <w:tr w:rsidR="0034721B" w:rsidRPr="00C12268" w:rsidTr="00C12268">
        <w:tc>
          <w:tcPr>
            <w:tcW w:w="675" w:type="dxa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10.</w:t>
            </w:r>
          </w:p>
        </w:tc>
        <w:tc>
          <w:tcPr>
            <w:tcW w:w="2268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Datum plačila</w:t>
            </w:r>
          </w:p>
        </w:tc>
        <w:tc>
          <w:tcPr>
            <w:tcW w:w="1276" w:type="dxa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10</w:t>
            </w:r>
          </w:p>
        </w:tc>
        <w:tc>
          <w:tcPr>
            <w:tcW w:w="3686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Format »</w:t>
            </w:r>
            <w:proofErr w:type="spellStart"/>
            <w:r w:rsidRPr="00C12268">
              <w:t>DD.MM.LLLL</w:t>
            </w:r>
            <w:proofErr w:type="spellEnd"/>
            <w:r w:rsidRPr="00C12268">
              <w:t>«.</w:t>
            </w:r>
          </w:p>
        </w:tc>
        <w:tc>
          <w:tcPr>
            <w:tcW w:w="3402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11.07.2016</w:t>
            </w:r>
          </w:p>
        </w:tc>
        <w:tc>
          <w:tcPr>
            <w:tcW w:w="3147" w:type="dxa"/>
          </w:tcPr>
          <w:p w:rsidR="0034721B" w:rsidRPr="00C12268" w:rsidRDefault="0034721B" w:rsidP="00C12268">
            <w:pPr>
              <w:spacing w:after="0" w:line="240" w:lineRule="auto"/>
            </w:pPr>
            <w:proofErr w:type="spellStart"/>
            <w:r w:rsidRPr="00C12268">
              <w:t>11.07.2016\n</w:t>
            </w:r>
            <w:proofErr w:type="spellEnd"/>
          </w:p>
        </w:tc>
      </w:tr>
      <w:tr w:rsidR="0034721B" w:rsidRPr="00C12268" w:rsidTr="00C12268">
        <w:tc>
          <w:tcPr>
            <w:tcW w:w="675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11.</w:t>
            </w:r>
          </w:p>
        </w:tc>
        <w:tc>
          <w:tcPr>
            <w:tcW w:w="2268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Nujno</w:t>
            </w:r>
          </w:p>
        </w:tc>
        <w:tc>
          <w:tcPr>
            <w:tcW w:w="127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1</w:t>
            </w:r>
          </w:p>
        </w:tc>
        <w:tc>
          <w:tcPr>
            <w:tcW w:w="368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Velika črka »X« ali prazno.</w:t>
            </w:r>
          </w:p>
        </w:tc>
        <w:tc>
          <w:tcPr>
            <w:tcW w:w="3402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X</w:t>
            </w:r>
          </w:p>
        </w:tc>
        <w:tc>
          <w:tcPr>
            <w:tcW w:w="3147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X\n</w:t>
            </w:r>
          </w:p>
        </w:tc>
      </w:tr>
      <w:tr w:rsidR="0034721B" w:rsidRPr="00C12268" w:rsidTr="00C12268">
        <w:tc>
          <w:tcPr>
            <w:tcW w:w="675" w:type="dxa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12.</w:t>
            </w:r>
          </w:p>
        </w:tc>
        <w:tc>
          <w:tcPr>
            <w:tcW w:w="2268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Koda namena</w:t>
            </w:r>
          </w:p>
        </w:tc>
        <w:tc>
          <w:tcPr>
            <w:tcW w:w="1276" w:type="dxa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4</w:t>
            </w:r>
          </w:p>
        </w:tc>
        <w:tc>
          <w:tcPr>
            <w:tcW w:w="3686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Velike črke (A-Z).  Pravila za kodo namena.</w:t>
            </w:r>
          </w:p>
        </w:tc>
        <w:tc>
          <w:tcPr>
            <w:tcW w:w="3402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CPYR</w:t>
            </w:r>
          </w:p>
        </w:tc>
        <w:tc>
          <w:tcPr>
            <w:tcW w:w="3147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CPYR\n</w:t>
            </w:r>
          </w:p>
        </w:tc>
      </w:tr>
      <w:tr w:rsidR="0034721B" w:rsidRPr="00C12268" w:rsidTr="00C12268">
        <w:tc>
          <w:tcPr>
            <w:tcW w:w="675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13.</w:t>
            </w:r>
          </w:p>
        </w:tc>
        <w:tc>
          <w:tcPr>
            <w:tcW w:w="2268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rPr>
                <w:color w:val="FF0000"/>
              </w:rPr>
            </w:pPr>
            <w:r w:rsidRPr="00C12268">
              <w:t xml:space="preserve">Namen plačila </w:t>
            </w:r>
          </w:p>
        </w:tc>
        <w:tc>
          <w:tcPr>
            <w:tcW w:w="127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42</w:t>
            </w:r>
          </w:p>
        </w:tc>
        <w:tc>
          <w:tcPr>
            <w:tcW w:w="368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Vsi znaki  kodne tabele 8859-2.</w:t>
            </w:r>
          </w:p>
          <w:p w:rsidR="0034721B" w:rsidRPr="00C12268" w:rsidRDefault="0034721B" w:rsidP="00C12268">
            <w:pPr>
              <w:spacing w:after="0" w:line="240" w:lineRule="auto"/>
            </w:pPr>
            <w:r w:rsidRPr="00C12268">
              <w:t>Brez vodilnih ali sledečih presledkov.</w:t>
            </w:r>
          </w:p>
        </w:tc>
        <w:tc>
          <w:tcPr>
            <w:tcW w:w="3402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Plačilo računa 18/2016.</w:t>
            </w:r>
          </w:p>
        </w:tc>
        <w:tc>
          <w:tcPr>
            <w:tcW w:w="3147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Plačilo računa 18/2016.\n</w:t>
            </w:r>
          </w:p>
        </w:tc>
      </w:tr>
      <w:tr w:rsidR="0034721B" w:rsidRPr="00C12268" w:rsidTr="00C12268">
        <w:tc>
          <w:tcPr>
            <w:tcW w:w="675" w:type="dxa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14.</w:t>
            </w:r>
          </w:p>
        </w:tc>
        <w:tc>
          <w:tcPr>
            <w:tcW w:w="2268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Rok plačila</w:t>
            </w:r>
          </w:p>
        </w:tc>
        <w:tc>
          <w:tcPr>
            <w:tcW w:w="1276" w:type="dxa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10</w:t>
            </w:r>
          </w:p>
        </w:tc>
        <w:tc>
          <w:tcPr>
            <w:tcW w:w="3686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Format »</w:t>
            </w:r>
            <w:proofErr w:type="spellStart"/>
            <w:r w:rsidRPr="00C12268">
              <w:t>DD.MM.LLLL</w:t>
            </w:r>
            <w:proofErr w:type="spellEnd"/>
            <w:r w:rsidRPr="00C12268">
              <w:t>«.</w:t>
            </w:r>
          </w:p>
        </w:tc>
        <w:tc>
          <w:tcPr>
            <w:tcW w:w="3402" w:type="dxa"/>
          </w:tcPr>
          <w:p w:rsidR="0034721B" w:rsidRPr="00C12268" w:rsidRDefault="0034721B" w:rsidP="00C12268">
            <w:pPr>
              <w:spacing w:after="0" w:line="240" w:lineRule="auto"/>
            </w:pPr>
          </w:p>
        </w:tc>
        <w:tc>
          <w:tcPr>
            <w:tcW w:w="3147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\n</w:t>
            </w:r>
          </w:p>
        </w:tc>
      </w:tr>
      <w:tr w:rsidR="0034721B" w:rsidRPr="00C12268" w:rsidTr="00C12268">
        <w:tc>
          <w:tcPr>
            <w:tcW w:w="675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15.</w:t>
            </w:r>
          </w:p>
        </w:tc>
        <w:tc>
          <w:tcPr>
            <w:tcW w:w="2268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 xml:space="preserve">IBAN </w:t>
            </w:r>
            <w:bookmarkStart w:id="0" w:name="__DdeLink__560_236130789"/>
            <w:bookmarkEnd w:id="0"/>
            <w:r w:rsidRPr="00C12268">
              <w:t>prejemnika</w:t>
            </w:r>
          </w:p>
        </w:tc>
        <w:tc>
          <w:tcPr>
            <w:tcW w:w="127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34</w:t>
            </w:r>
          </w:p>
        </w:tc>
        <w:tc>
          <w:tcPr>
            <w:tcW w:w="368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Pravila za SEPA IBAN brez presledkov.</w:t>
            </w:r>
          </w:p>
        </w:tc>
        <w:tc>
          <w:tcPr>
            <w:tcW w:w="3402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SI56 0203 6025 3863 406</w:t>
            </w:r>
          </w:p>
        </w:tc>
        <w:tc>
          <w:tcPr>
            <w:tcW w:w="3147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SI56020360253863406\n</w:t>
            </w:r>
          </w:p>
        </w:tc>
      </w:tr>
      <w:tr w:rsidR="0034721B" w:rsidRPr="00C12268" w:rsidTr="00C12268">
        <w:tc>
          <w:tcPr>
            <w:tcW w:w="675" w:type="dxa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16.</w:t>
            </w:r>
          </w:p>
        </w:tc>
        <w:tc>
          <w:tcPr>
            <w:tcW w:w="2268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 xml:space="preserve">Referenca prejemnika </w:t>
            </w:r>
          </w:p>
        </w:tc>
        <w:tc>
          <w:tcPr>
            <w:tcW w:w="1276" w:type="dxa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26</w:t>
            </w:r>
          </w:p>
        </w:tc>
        <w:tc>
          <w:tcPr>
            <w:tcW w:w="3686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(4+22) Model in sklic skupaj brez presledkov.</w:t>
            </w:r>
          </w:p>
          <w:p w:rsidR="0034721B" w:rsidRPr="00C12268" w:rsidRDefault="0034721B" w:rsidP="00C12268">
            <w:pPr>
              <w:spacing w:after="0" w:line="240" w:lineRule="auto"/>
            </w:pPr>
            <w:r w:rsidRPr="00C12268">
              <w:t>4 - Pravila za model SI ali RF.</w:t>
            </w:r>
          </w:p>
          <w:p w:rsidR="0034721B" w:rsidRPr="00C12268" w:rsidRDefault="0034721B" w:rsidP="00C12268">
            <w:pPr>
              <w:spacing w:after="0" w:line="240" w:lineRule="auto"/>
            </w:pPr>
            <w:r w:rsidRPr="00C12268">
              <w:t>22 - Pravila za sklic SI ali RF (brez presledkov).</w:t>
            </w:r>
          </w:p>
        </w:tc>
        <w:tc>
          <w:tcPr>
            <w:tcW w:w="3402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SI08  1236-17-345679</w:t>
            </w:r>
          </w:p>
        </w:tc>
        <w:tc>
          <w:tcPr>
            <w:tcW w:w="3147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SI081236-17-345679\n</w:t>
            </w:r>
          </w:p>
        </w:tc>
      </w:tr>
      <w:tr w:rsidR="0034721B" w:rsidRPr="00C12268" w:rsidTr="00C12268">
        <w:tc>
          <w:tcPr>
            <w:tcW w:w="675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lastRenderedPageBreak/>
              <w:t>17.</w:t>
            </w:r>
          </w:p>
        </w:tc>
        <w:tc>
          <w:tcPr>
            <w:tcW w:w="2268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Ime prejemnika</w:t>
            </w:r>
          </w:p>
        </w:tc>
        <w:tc>
          <w:tcPr>
            <w:tcW w:w="127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33</w:t>
            </w:r>
          </w:p>
        </w:tc>
        <w:tc>
          <w:tcPr>
            <w:tcW w:w="368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Vsi znaki kodne tabele ISO 8859-2.</w:t>
            </w:r>
          </w:p>
          <w:p w:rsidR="0034721B" w:rsidRPr="00C12268" w:rsidRDefault="0034721B" w:rsidP="00C12268">
            <w:pPr>
              <w:spacing w:after="0" w:line="240" w:lineRule="auto"/>
            </w:pPr>
            <w:r w:rsidRPr="00C12268">
              <w:t>Brez vodilnih ali sledečih presledkov.</w:t>
            </w:r>
          </w:p>
        </w:tc>
        <w:tc>
          <w:tcPr>
            <w:tcW w:w="3402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Združenje bank Slovenije - GIZ</w:t>
            </w:r>
          </w:p>
        </w:tc>
        <w:tc>
          <w:tcPr>
            <w:tcW w:w="3147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Združenje bank Slovenije - GIZ\n</w:t>
            </w:r>
          </w:p>
        </w:tc>
      </w:tr>
      <w:tr w:rsidR="0034721B" w:rsidRPr="00C12268" w:rsidTr="00C12268">
        <w:tc>
          <w:tcPr>
            <w:tcW w:w="675" w:type="dxa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18.</w:t>
            </w:r>
          </w:p>
        </w:tc>
        <w:tc>
          <w:tcPr>
            <w:tcW w:w="2268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Ulica in št. prejemnika</w:t>
            </w:r>
          </w:p>
        </w:tc>
        <w:tc>
          <w:tcPr>
            <w:tcW w:w="1276" w:type="dxa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33</w:t>
            </w:r>
          </w:p>
        </w:tc>
        <w:tc>
          <w:tcPr>
            <w:tcW w:w="3686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Vsi znaki kodne tabele ISO 8859-2.</w:t>
            </w:r>
          </w:p>
          <w:p w:rsidR="0034721B" w:rsidRPr="00C12268" w:rsidRDefault="0034721B" w:rsidP="00C12268">
            <w:pPr>
              <w:spacing w:after="0" w:line="240" w:lineRule="auto"/>
            </w:pPr>
            <w:r w:rsidRPr="00C12268">
              <w:t>Brez vodilnih ali sledečih presledkov.</w:t>
            </w:r>
          </w:p>
        </w:tc>
        <w:tc>
          <w:tcPr>
            <w:tcW w:w="3402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Šubičeva 2</w:t>
            </w:r>
          </w:p>
        </w:tc>
        <w:tc>
          <w:tcPr>
            <w:tcW w:w="3147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Šubičeva 2\n</w:t>
            </w:r>
          </w:p>
        </w:tc>
      </w:tr>
      <w:tr w:rsidR="0034721B" w:rsidRPr="00C12268" w:rsidTr="00C12268">
        <w:tc>
          <w:tcPr>
            <w:tcW w:w="675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19.</w:t>
            </w:r>
          </w:p>
        </w:tc>
        <w:tc>
          <w:tcPr>
            <w:tcW w:w="2268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Kraj prejemnika</w:t>
            </w:r>
          </w:p>
        </w:tc>
        <w:tc>
          <w:tcPr>
            <w:tcW w:w="127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33</w:t>
            </w:r>
          </w:p>
        </w:tc>
        <w:tc>
          <w:tcPr>
            <w:tcW w:w="368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Vsi znaki kodne tabele ISO 8859-2.</w:t>
            </w:r>
          </w:p>
          <w:p w:rsidR="0034721B" w:rsidRPr="00C12268" w:rsidRDefault="0034721B" w:rsidP="00C12268">
            <w:pPr>
              <w:spacing w:after="0" w:line="240" w:lineRule="auto"/>
            </w:pPr>
            <w:r w:rsidRPr="00C12268">
              <w:t>Brez vodilnih ali sledečih presledkov.</w:t>
            </w:r>
          </w:p>
        </w:tc>
        <w:tc>
          <w:tcPr>
            <w:tcW w:w="3402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1000 Ljubljana</w:t>
            </w:r>
          </w:p>
        </w:tc>
        <w:tc>
          <w:tcPr>
            <w:tcW w:w="3147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1000 Ljubljana\n</w:t>
            </w:r>
          </w:p>
        </w:tc>
      </w:tr>
      <w:tr w:rsidR="0034721B" w:rsidRPr="00C12268" w:rsidTr="00C12268">
        <w:tc>
          <w:tcPr>
            <w:tcW w:w="675" w:type="dxa"/>
          </w:tcPr>
          <w:p w:rsidR="0034721B" w:rsidRPr="00C12268" w:rsidRDefault="0034721B" w:rsidP="00C12268">
            <w:pPr>
              <w:spacing w:after="0" w:line="240" w:lineRule="auto"/>
              <w:jc w:val="center"/>
              <w:rPr>
                <w:b/>
                <w:bCs/>
              </w:rPr>
            </w:pPr>
            <w:r w:rsidRPr="00C12268">
              <w:rPr>
                <w:b/>
                <w:bCs/>
              </w:rPr>
              <w:t>20.</w:t>
            </w:r>
          </w:p>
        </w:tc>
        <w:tc>
          <w:tcPr>
            <w:tcW w:w="2268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 xml:space="preserve">Vsota dolžin polj od 1 do 19, skupaj z </w:t>
            </w:r>
            <w:r w:rsidRPr="00C12268">
              <w:rPr>
                <w:noProof/>
              </w:rPr>
              <w:t>ločili</w:t>
            </w:r>
            <w:r w:rsidRPr="00C12268">
              <w:t>.</w:t>
            </w:r>
          </w:p>
        </w:tc>
        <w:tc>
          <w:tcPr>
            <w:tcW w:w="1276" w:type="dxa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3</w:t>
            </w:r>
          </w:p>
        </w:tc>
        <w:tc>
          <w:tcPr>
            <w:tcW w:w="3686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rPr>
                <w:noProof/>
              </w:rPr>
              <w:t>Številke</w:t>
            </w:r>
            <w:r w:rsidRPr="00C12268">
              <w:t xml:space="preserve"> z vodilnimi ničlami. </w:t>
            </w:r>
          </w:p>
          <w:p w:rsidR="0034721B" w:rsidRPr="00C12268" w:rsidRDefault="0034721B" w:rsidP="00C12268">
            <w:pPr>
              <w:spacing w:after="0" w:line="240" w:lineRule="auto"/>
              <w:rPr>
                <w:noProof/>
              </w:rPr>
            </w:pPr>
            <w:r w:rsidRPr="00C12268">
              <w:rPr>
                <w:noProof/>
              </w:rPr>
              <w:t>Formula: Value = strlen(N1+'\n') + strlen(N2+'\n') + ….. + strlen(N19+'\n').</w:t>
            </w:r>
          </w:p>
        </w:tc>
        <w:tc>
          <w:tcPr>
            <w:tcW w:w="3402" w:type="dxa"/>
          </w:tcPr>
          <w:p w:rsidR="0034721B" w:rsidRPr="00C12268" w:rsidRDefault="0034721B" w:rsidP="00C12268">
            <w:pPr>
              <w:spacing w:after="0" w:line="240" w:lineRule="auto"/>
            </w:pPr>
          </w:p>
        </w:tc>
        <w:tc>
          <w:tcPr>
            <w:tcW w:w="3147" w:type="dxa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252\n</w:t>
            </w:r>
          </w:p>
        </w:tc>
      </w:tr>
      <w:tr w:rsidR="0034721B" w:rsidRPr="00C12268" w:rsidTr="00C12268">
        <w:tc>
          <w:tcPr>
            <w:tcW w:w="675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68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 xml:space="preserve">Rezerva </w:t>
            </w:r>
          </w:p>
        </w:tc>
        <w:tc>
          <w:tcPr>
            <w:tcW w:w="127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  <w:jc w:val="center"/>
            </w:pPr>
            <w:r w:rsidRPr="00C12268">
              <w:t>(*)</w:t>
            </w:r>
          </w:p>
        </w:tc>
        <w:tc>
          <w:tcPr>
            <w:tcW w:w="3686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  <w:r w:rsidRPr="00C12268">
              <w:t>Prazno ali presledki.</w:t>
            </w:r>
          </w:p>
        </w:tc>
        <w:tc>
          <w:tcPr>
            <w:tcW w:w="3402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</w:p>
        </w:tc>
        <w:tc>
          <w:tcPr>
            <w:tcW w:w="3147" w:type="dxa"/>
            <w:shd w:val="clear" w:color="auto" w:fill="D9E2F3"/>
          </w:tcPr>
          <w:p w:rsidR="0034721B" w:rsidRPr="00C12268" w:rsidRDefault="0034721B" w:rsidP="00C12268">
            <w:pPr>
              <w:spacing w:after="0" w:line="240" w:lineRule="auto"/>
            </w:pPr>
          </w:p>
        </w:tc>
      </w:tr>
    </w:tbl>
    <w:p w:rsidR="0034721B" w:rsidRDefault="0034721B">
      <w:r>
        <w:t xml:space="preserve">(*) Polje rezerva je lahko prazno ali vsebuje presledke in nima </w:t>
      </w:r>
      <w:r>
        <w:rPr>
          <w:noProof/>
        </w:rPr>
        <w:t>ločila</w:t>
      </w:r>
      <w:r>
        <w:t>. Največja dolžina polja rezerva je omejena s kapaciteto zapisa QR(</w:t>
      </w:r>
      <w:r>
        <w:rPr>
          <w:noProof/>
        </w:rPr>
        <w:t>V15, Binary, ECC_M, ECI ISO-8859-2</w:t>
      </w:r>
      <w:r>
        <w:t>), ki znaša 411 znakov . Če želimo izpolniti polje rezerva, lahko največjo dolžino izračunamo po formuli:</w:t>
      </w:r>
      <w:r>
        <w:rPr>
          <w:noProof/>
        </w:rPr>
        <w:t xml:space="preserve"> RezervaMaxLength = 411 - (strlen(N1+'\n') + strlen(N2+'\n') + ….. + strlen(N20+'\n')).</w:t>
      </w:r>
    </w:p>
    <w:p w:rsidR="0034721B" w:rsidRDefault="0034721B">
      <w:r>
        <w:t xml:space="preserve">Največja dolžina podatkov, skupaj z </w:t>
      </w:r>
      <w:r>
        <w:rPr>
          <w:noProof/>
        </w:rPr>
        <w:t>ločili</w:t>
      </w:r>
      <w:r>
        <w:t xml:space="preserve"> brez rezerve, znaša 411 znakov.</w:t>
      </w:r>
    </w:p>
    <w:p w:rsidR="00811A42" w:rsidRDefault="00811A42"/>
    <w:p w:rsidR="00811A42" w:rsidRPr="00811A42" w:rsidRDefault="00811A42">
      <w:pPr>
        <w:rPr>
          <w:sz w:val="18"/>
          <w:szCs w:val="18"/>
          <w:u w:val="single"/>
        </w:rPr>
      </w:pPr>
      <w:r w:rsidRPr="00811A42">
        <w:rPr>
          <w:sz w:val="18"/>
          <w:szCs w:val="18"/>
          <w:u w:val="single"/>
        </w:rPr>
        <w:t>Dokument potrjen na 2. korespondenčni seji Odbora</w:t>
      </w:r>
      <w:bookmarkStart w:id="1" w:name="_GoBack"/>
      <w:bookmarkEnd w:id="1"/>
      <w:r w:rsidRPr="00811A42">
        <w:rPr>
          <w:sz w:val="18"/>
          <w:szCs w:val="18"/>
          <w:u w:val="single"/>
        </w:rPr>
        <w:t xml:space="preserve"> za plačilni promet 23.6.2016</w:t>
      </w:r>
    </w:p>
    <w:sectPr w:rsidR="00811A42" w:rsidRPr="00811A42" w:rsidSect="007E76E8">
      <w:pgSz w:w="15840" w:h="12240" w:orient="landscape"/>
      <w:pgMar w:top="720" w:right="720" w:bottom="720" w:left="72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CC3"/>
    <w:rsid w:val="00020335"/>
    <w:rsid w:val="00063070"/>
    <w:rsid w:val="00197A28"/>
    <w:rsid w:val="001A2CCB"/>
    <w:rsid w:val="001F307F"/>
    <w:rsid w:val="00270B19"/>
    <w:rsid w:val="00311AA5"/>
    <w:rsid w:val="0034721B"/>
    <w:rsid w:val="00434E97"/>
    <w:rsid w:val="004B5813"/>
    <w:rsid w:val="004B6E30"/>
    <w:rsid w:val="004F05AB"/>
    <w:rsid w:val="00554A1E"/>
    <w:rsid w:val="005747D2"/>
    <w:rsid w:val="0062420F"/>
    <w:rsid w:val="006950F0"/>
    <w:rsid w:val="006D5CC3"/>
    <w:rsid w:val="00734331"/>
    <w:rsid w:val="00736B47"/>
    <w:rsid w:val="00787856"/>
    <w:rsid w:val="007920B4"/>
    <w:rsid w:val="007E76E8"/>
    <w:rsid w:val="00811A42"/>
    <w:rsid w:val="008369BC"/>
    <w:rsid w:val="00854506"/>
    <w:rsid w:val="00881AA1"/>
    <w:rsid w:val="008A6BE0"/>
    <w:rsid w:val="009905AA"/>
    <w:rsid w:val="009E61F9"/>
    <w:rsid w:val="009F2AD4"/>
    <w:rsid w:val="00A349EF"/>
    <w:rsid w:val="00A60016"/>
    <w:rsid w:val="00AA1564"/>
    <w:rsid w:val="00AB5D74"/>
    <w:rsid w:val="00B95505"/>
    <w:rsid w:val="00BC0264"/>
    <w:rsid w:val="00C12268"/>
    <w:rsid w:val="00C45E0A"/>
    <w:rsid w:val="00C53C2D"/>
    <w:rsid w:val="00CE5B8A"/>
    <w:rsid w:val="00D67D3F"/>
    <w:rsid w:val="00EA559A"/>
    <w:rsid w:val="00EB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7E76E8"/>
    <w:pPr>
      <w:spacing w:after="160" w:line="259" w:lineRule="auto"/>
    </w:pPr>
    <w:rPr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Heading">
    <w:name w:val="Heading"/>
    <w:basedOn w:val="Navaden"/>
    <w:next w:val="TextBody"/>
    <w:uiPriority w:val="99"/>
    <w:rsid w:val="007E76E8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avaden"/>
    <w:uiPriority w:val="99"/>
    <w:rsid w:val="007E76E8"/>
    <w:pPr>
      <w:spacing w:after="140" w:line="288" w:lineRule="auto"/>
    </w:pPr>
  </w:style>
  <w:style w:type="paragraph" w:styleId="Seznam">
    <w:name w:val="List"/>
    <w:basedOn w:val="TextBody"/>
    <w:uiPriority w:val="99"/>
    <w:rsid w:val="007E76E8"/>
    <w:rPr>
      <w:rFonts w:cs="Lucida Sans"/>
    </w:rPr>
  </w:style>
  <w:style w:type="paragraph" w:styleId="Napis">
    <w:name w:val="caption"/>
    <w:basedOn w:val="Navaden"/>
    <w:uiPriority w:val="99"/>
    <w:qFormat/>
    <w:rsid w:val="007E76E8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avaden"/>
    <w:uiPriority w:val="99"/>
    <w:rsid w:val="007E76E8"/>
    <w:pPr>
      <w:suppressLineNumbers/>
    </w:pPr>
    <w:rPr>
      <w:rFonts w:cs="Lucida Sans"/>
    </w:rPr>
  </w:style>
  <w:style w:type="table" w:styleId="Tabelamrea">
    <w:name w:val="Table Grid"/>
    <w:basedOn w:val="Navadnatabela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51">
    <w:name w:val="Grid Table 2 - Accent 51"/>
    <w:uiPriority w:val="99"/>
    <w:rPr>
      <w:sz w:val="20"/>
      <w:szCs w:val="20"/>
    </w:rPr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op w:val="nil"/>
          <w:bottom w:val="single" w:sz="12" w:space="0" w:color="4472C4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4472C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9E2F3"/>
      </w:tcPr>
    </w:tblStylePr>
    <w:tblStylePr w:type="band1Horz">
      <w:rPr>
        <w:rFonts w:cs="Times New Roman"/>
      </w:rPr>
      <w:tblPr/>
      <w:tcPr>
        <w:shd w:val="clear" w:color="auto" w:fill="D9E2F3"/>
      </w:tcPr>
    </w:tblStylePr>
  </w:style>
  <w:style w:type="paragraph" w:styleId="Brezrazmikov">
    <w:name w:val="No Spacing"/>
    <w:uiPriority w:val="99"/>
    <w:qFormat/>
    <w:rsid w:val="00A60016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2743</Characters>
  <Application>Microsoft Office Word</Application>
  <DocSecurity>0</DocSecurity>
  <Lines>22</Lines>
  <Paragraphs>6</Paragraphs>
  <ScaleCrop>false</ScaleCrop>
  <Company>BIG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Struktura zapisa QR na obrazcu UPN QR </dc:title>
  <dc:subject/>
  <dc:creator>Igor</dc:creator>
  <cp:keywords/>
  <dc:description/>
  <cp:lastModifiedBy>Borut Tomazic</cp:lastModifiedBy>
  <cp:revision>3</cp:revision>
  <dcterms:created xsi:type="dcterms:W3CDTF">2016-06-20T22:06:00Z</dcterms:created>
  <dcterms:modified xsi:type="dcterms:W3CDTF">2016-12-15T07:40:00Z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BIG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