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primer 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 implementó exitosamente la funcionalidad de registro de asistencia mediante reconocimiento facial, permitiendo a los trabajadores del condominio marcar su entrada y salida con precisión y seguridad.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La funcionalidad de reconocimiento facial cumple con los criterios de aceptación establecidos, proporcionando un control confiable de la asistencia de los trabajadores.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 completó la implementación del sistema de reconocimiento facial, incluyendo la confirmación visual de cada registro exitoso, con almacenamiento de la asistencia junto a fecha, hora y validación facial.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Aunque la funcionalidad fue implementada, se presentaron desafíos al probar el sistema bajo condiciones variables de iluminación y ángulos, afectando en algunos casos la precisión del reconocimiento.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 recomendó realizar pruebas adicionales para garantizar la efectividad del reconocimiento facial en diferentes condiciones de uso.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 observó la necesidad de ajustes para asegurar que el sistema sea confiable en entornos de luz baja o en condiciones menos ideales de captura de imagen.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Realizar pruebas de la funcionalidad de reconocimiento facial en diversas condiciones de iluminación y ángulos de captura para mejorar su precisión.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Continuar evaluando la consistencia del sistema de asistencia en el tiempo y proponer ajustes si se identifican áreas de mejora.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Ampliar las pruebas en distintas condiciones para asegurar la efectividad del reconocimiento facial, especialmente en entornos de poca luz y ángulos diversos.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qlS9QSLNYEQxxh1+SeugwXlWYQ==">CgMxLjAyCGguZ2pkZ3hzOAByITFpLXpoUnlfSG1ELV9RRXhBalFFbTh5UHFxeG1SekpnWQ==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