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26" w:rsidRDefault="00C96764" w:rsidP="00C9676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Single Item Decoding Toolbox (9/10/2019)</w:t>
      </w:r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>Benjamin R. Geib</w:t>
      </w:r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Introduction</w:t>
      </w:r>
    </w:p>
    <w:p w:rsidR="00C96764" w:rsidRPr="00B50B41" w:rsidRDefault="00C96764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The single item decoding (SID) toolbox is divided into two core scripts: (1)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(2) </w:t>
      </w:r>
      <w:r w:rsidRPr="00C96764">
        <w:rPr>
          <w:b/>
          <w:color w:val="7030A0"/>
          <w:sz w:val="24"/>
          <w:szCs w:val="28"/>
        </w:rPr>
        <w:t>SI_analysis_MVPA_v3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– both of which utilize their own collection of subscripts. The script </w:t>
      </w:r>
      <w:proofErr w:type="spellStart"/>
      <w:r w:rsidRPr="00C96764">
        <w:rPr>
          <w:b/>
          <w:color w:val="7030A0"/>
          <w:sz w:val="24"/>
          <w:szCs w:val="28"/>
        </w:rPr>
        <w:t>SI_Classify</w:t>
      </w:r>
      <w:proofErr w:type="spellEnd"/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whereas </w:t>
      </w:r>
      <w:proofErr w:type="spellStart"/>
      <w:r w:rsidRPr="00C96764">
        <w:rPr>
          <w:b/>
          <w:color w:val="7030A0"/>
          <w:sz w:val="24"/>
          <w:szCs w:val="28"/>
        </w:rPr>
        <w:t>SI_Analysis</w:t>
      </w:r>
      <w:proofErr w:type="spellEnd"/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SI_analysis_MVPA_v3</w:t>
      </w:r>
      <w:r>
        <w:rPr>
          <w:sz w:val="24"/>
          <w:szCs w:val="28"/>
        </w:rPr>
        <w:t>.</w:t>
      </w:r>
      <w:r w:rsidR="00B50B41">
        <w:rPr>
          <w:sz w:val="24"/>
          <w:szCs w:val="28"/>
        </w:rPr>
        <w:t xml:space="preserve"> All scripts have extensive comments with respect to their function, and this document serves as a higher level review </w:t>
      </w:r>
      <w:r w:rsidR="00B50B41">
        <w:rPr>
          <w:i/>
          <w:sz w:val="24"/>
          <w:szCs w:val="28"/>
        </w:rPr>
        <w:t xml:space="preserve">what </w:t>
      </w:r>
      <w:r w:rsidR="00B50B41">
        <w:rPr>
          <w:sz w:val="24"/>
          <w:szCs w:val="28"/>
        </w:rPr>
        <w:t>functions the scripts implement. As such, for detailed description of variable names, algorithms, etc., please refer directly to the code.</w:t>
      </w: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Code Description</w:t>
      </w: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SI_MVPA_</w:t>
      </w:r>
      <w:proofErr w:type="gramStart"/>
      <w:r>
        <w:rPr>
          <w:b/>
          <w:i/>
          <w:sz w:val="24"/>
          <w:szCs w:val="28"/>
        </w:rPr>
        <w:t>v3(</w:t>
      </w:r>
      <w:proofErr w:type="gramEnd"/>
      <w:r>
        <w:rPr>
          <w:b/>
          <w:i/>
          <w:sz w:val="24"/>
          <w:szCs w:val="28"/>
        </w:rPr>
        <w:t>):</w:t>
      </w:r>
      <w:r w:rsidR="00B50B41">
        <w:rPr>
          <w:b/>
          <w:i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This script does all the heavy lifting. At its core, it merely serves as a wrapper for the inbuilt </w:t>
      </w:r>
      <w:proofErr w:type="spellStart"/>
      <w:r w:rsidR="00B50B41">
        <w:rPr>
          <w:sz w:val="24"/>
          <w:szCs w:val="28"/>
        </w:rPr>
        <w:t>Matlab</w:t>
      </w:r>
      <w:proofErr w:type="spellEnd"/>
      <w:r w:rsidR="00B50B41">
        <w:rPr>
          <w:sz w:val="24"/>
          <w:szCs w:val="28"/>
        </w:rPr>
        <w:t xml:space="preserve"> function </w:t>
      </w:r>
      <w:proofErr w:type="spellStart"/>
      <w:r w:rsidR="00B50B41" w:rsidRPr="00B50B41">
        <w:rPr>
          <w:b/>
          <w:sz w:val="24"/>
          <w:szCs w:val="28"/>
        </w:rPr>
        <w:t>fitcecoc</w:t>
      </w:r>
      <w:proofErr w:type="spellEnd"/>
      <w:r w:rsidR="00B50B41">
        <w:rPr>
          <w:b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which performs the actual classification analysis. The main function of this script is to create confusion matrices for each subject, which are then analyzed via </w:t>
      </w:r>
      <w:r w:rsidR="00B50B41" w:rsidRPr="00B50B41">
        <w:rPr>
          <w:b/>
          <w:color w:val="7030A0"/>
          <w:sz w:val="24"/>
          <w:szCs w:val="28"/>
        </w:rPr>
        <w:t>SI_analysis_MVPA_v3</w:t>
      </w:r>
      <w:r w:rsidR="00B50B41">
        <w:rPr>
          <w:sz w:val="24"/>
          <w:szCs w:val="28"/>
        </w:rPr>
        <w:t xml:space="preserve">. </w:t>
      </w:r>
      <w:bookmarkStart w:id="0" w:name="_GoBack"/>
      <w:bookmarkEnd w:id="0"/>
    </w:p>
    <w:p w:rsidR="00A96541" w:rsidRPr="00A96541" w:rsidRDefault="00A96541" w:rsidP="00C96764">
      <w:pPr>
        <w:spacing w:after="0" w:line="240" w:lineRule="auto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proofErr w:type="spellStart"/>
      <w:r w:rsidRPr="00A96541">
        <w:rPr>
          <w:b/>
          <w:i/>
          <w:color w:val="7030A0"/>
          <w:sz w:val="24"/>
          <w:szCs w:val="28"/>
        </w:rPr>
        <w:t>SI_debias</w:t>
      </w:r>
      <w:proofErr w:type="spellEnd"/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SI_analysis_MVPA_</w:t>
      </w:r>
      <w:proofErr w:type="gramStart"/>
      <w:r>
        <w:rPr>
          <w:b/>
          <w:i/>
          <w:sz w:val="24"/>
          <w:szCs w:val="28"/>
        </w:rPr>
        <w:t>v3(</w:t>
      </w:r>
      <w:proofErr w:type="gramEnd"/>
      <w:r>
        <w:rPr>
          <w:b/>
          <w:i/>
          <w:sz w:val="24"/>
          <w:szCs w:val="28"/>
        </w:rPr>
        <w:t>):</w:t>
      </w:r>
      <w:r w:rsidR="001206AC">
        <w:rPr>
          <w:b/>
          <w:i/>
          <w:sz w:val="24"/>
          <w:szCs w:val="28"/>
        </w:rPr>
        <w:t xml:space="preserve"> </w:t>
      </w:r>
      <w:r w:rsidR="001206AC">
        <w:rPr>
          <w:sz w:val="24"/>
          <w:szCs w:val="28"/>
        </w:rPr>
        <w:t xml:space="preserve">This script analyzes the resulting confusion matrices generated by SI_MVPA_v3. </w:t>
      </w:r>
      <w:r w:rsidR="00686E07">
        <w:rPr>
          <w:sz w:val="24"/>
          <w:szCs w:val="28"/>
        </w:rPr>
        <w:t>Many of the results in the manuscript are based upon data generated from this analysis script.</w:t>
      </w:r>
    </w:p>
    <w:p w:rsidR="001206AC" w:rsidRPr="001206AC" w:rsidRDefault="001206AC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proofErr w:type="spellStart"/>
      <w:r w:rsidR="00686E07">
        <w:rPr>
          <w:b/>
          <w:i/>
          <w:color w:val="7030A0"/>
          <w:sz w:val="24"/>
          <w:szCs w:val="28"/>
        </w:rPr>
        <w:t>SI_R</w:t>
      </w:r>
      <w:r w:rsidR="0089658B" w:rsidRPr="0089658B">
        <w:rPr>
          <w:b/>
          <w:i/>
          <w:color w:val="7030A0"/>
          <w:sz w:val="24"/>
          <w:szCs w:val="28"/>
        </w:rPr>
        <w:t>ank</w:t>
      </w:r>
      <w:proofErr w:type="spellEnd"/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P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sectPr w:rsidR="00C96764" w:rsidRPr="00C9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8"/>
    <w:rsid w:val="001206AC"/>
    <w:rsid w:val="001D574B"/>
    <w:rsid w:val="001D6188"/>
    <w:rsid w:val="00686E07"/>
    <w:rsid w:val="0089658B"/>
    <w:rsid w:val="00936536"/>
    <w:rsid w:val="00A96541"/>
    <w:rsid w:val="00B13C71"/>
    <w:rsid w:val="00B50B41"/>
    <w:rsid w:val="00C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BC70"/>
  <w15:chartTrackingRefBased/>
  <w15:docId w15:val="{C2627E2D-C857-4B63-9278-7C726F41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Geib</dc:creator>
  <cp:keywords/>
  <dc:description/>
  <cp:lastModifiedBy>Benjamin Geib</cp:lastModifiedBy>
  <cp:revision>2</cp:revision>
  <dcterms:created xsi:type="dcterms:W3CDTF">2019-09-10T15:27:00Z</dcterms:created>
  <dcterms:modified xsi:type="dcterms:W3CDTF">2019-09-10T18:15:00Z</dcterms:modified>
</cp:coreProperties>
</file>