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F0A" w:rsidRPr="00067F1D" w:rsidRDefault="004B3F0A">
      <w:pPr>
        <w:rPr>
          <w:rFonts w:ascii="Times New Roman" w:hAnsi="Times New Roman" w:cs="Times New Roman"/>
        </w:rPr>
      </w:pPr>
      <w:r>
        <w:rPr>
          <w:rFonts w:ascii="Times New Roman" w:hAnsi="Times New Roman" w:cs="Times New Roman"/>
        </w:rPr>
        <w:t>Overview:</w:t>
      </w:r>
      <w:r w:rsidR="003D3483">
        <w:rPr>
          <w:rFonts w:ascii="Times New Roman" w:hAnsi="Times New Roman" w:cs="Times New Roman"/>
        </w:rPr>
        <w:t xml:space="preserve"> All of the scripts in the toolbox follow a similar framework. This framework consists of a </w:t>
      </w:r>
      <w:r w:rsidR="003D3483">
        <w:rPr>
          <w:rFonts w:ascii="Times New Roman" w:hAnsi="Times New Roman" w:cs="Times New Roman"/>
          <w:i/>
        </w:rPr>
        <w:t xml:space="preserve">master </w:t>
      </w:r>
      <w:r w:rsidR="003D3483">
        <w:rPr>
          <w:rFonts w:ascii="Times New Roman" w:hAnsi="Times New Roman" w:cs="Times New Roman"/>
        </w:rPr>
        <w:t xml:space="preserve">level script with </w:t>
      </w:r>
      <w:r w:rsidR="003D3483">
        <w:rPr>
          <w:rFonts w:ascii="Times New Roman" w:hAnsi="Times New Roman" w:cs="Times New Roman"/>
          <w:i/>
        </w:rPr>
        <w:t xml:space="preserve">global </w:t>
      </w:r>
      <w:r w:rsidR="003D3483">
        <w:rPr>
          <w:rFonts w:ascii="Times New Roman" w:hAnsi="Times New Roman" w:cs="Times New Roman"/>
        </w:rPr>
        <w:t xml:space="preserve">variables that calls upon a </w:t>
      </w:r>
      <w:r w:rsidR="003D3483">
        <w:rPr>
          <w:rFonts w:ascii="Times New Roman" w:hAnsi="Times New Roman" w:cs="Times New Roman"/>
          <w:i/>
        </w:rPr>
        <w:t xml:space="preserve">shell </w:t>
      </w:r>
      <w:r w:rsidR="003D3483">
        <w:rPr>
          <w:rFonts w:ascii="Times New Roman" w:hAnsi="Times New Roman" w:cs="Times New Roman"/>
        </w:rPr>
        <w:t xml:space="preserve">script for all aspects of processing. The </w:t>
      </w:r>
      <w:r w:rsidR="003D3483">
        <w:rPr>
          <w:rFonts w:ascii="Times New Roman" w:hAnsi="Times New Roman" w:cs="Times New Roman"/>
          <w:i/>
        </w:rPr>
        <w:t xml:space="preserve">shell </w:t>
      </w:r>
      <w:r w:rsidR="003D3483">
        <w:rPr>
          <w:rFonts w:ascii="Times New Roman" w:hAnsi="Times New Roman" w:cs="Times New Roman"/>
        </w:rPr>
        <w:t xml:space="preserve">script often calls upon additional scripts for further processing as well. Key components of the </w:t>
      </w:r>
      <w:r w:rsidR="003D3483">
        <w:rPr>
          <w:rFonts w:ascii="Times New Roman" w:hAnsi="Times New Roman" w:cs="Times New Roman"/>
          <w:i/>
        </w:rPr>
        <w:t xml:space="preserve">shell </w:t>
      </w:r>
      <w:r w:rsidR="003D3483">
        <w:rPr>
          <w:rFonts w:ascii="Times New Roman" w:hAnsi="Times New Roman" w:cs="Times New Roman"/>
        </w:rPr>
        <w:t xml:space="preserve">scripts are referenced in this document. However, the vast majority </w:t>
      </w:r>
      <w:r w:rsidR="00067F1D">
        <w:rPr>
          <w:rFonts w:ascii="Times New Roman" w:hAnsi="Times New Roman" w:cs="Times New Roman"/>
        </w:rPr>
        <w:t xml:space="preserve">annotation is at the level of the </w:t>
      </w:r>
      <w:r w:rsidR="00067F1D">
        <w:rPr>
          <w:rFonts w:ascii="Times New Roman" w:hAnsi="Times New Roman" w:cs="Times New Roman"/>
          <w:i/>
        </w:rPr>
        <w:t xml:space="preserve">master </w:t>
      </w:r>
      <w:r w:rsidR="00067F1D">
        <w:rPr>
          <w:rFonts w:ascii="Times New Roman" w:hAnsi="Times New Roman" w:cs="Times New Roman"/>
        </w:rPr>
        <w:t xml:space="preserve">scripts. Ideally, you shouldn’t have to dig any deeper than this top-level script to complete your analyses. Updates will almost always be made to the </w:t>
      </w:r>
      <w:r w:rsidR="00067F1D">
        <w:rPr>
          <w:rFonts w:ascii="Times New Roman" w:hAnsi="Times New Roman" w:cs="Times New Roman"/>
          <w:i/>
        </w:rPr>
        <w:t xml:space="preserve">shell </w:t>
      </w:r>
      <w:r w:rsidR="00067F1D">
        <w:rPr>
          <w:rFonts w:ascii="Times New Roman" w:hAnsi="Times New Roman" w:cs="Times New Roman"/>
        </w:rPr>
        <w:t xml:space="preserve">scripts or lower, as, in general, the </w:t>
      </w:r>
      <w:r w:rsidR="00067F1D">
        <w:rPr>
          <w:rFonts w:ascii="Times New Roman" w:hAnsi="Times New Roman" w:cs="Times New Roman"/>
          <w:i/>
        </w:rPr>
        <w:t xml:space="preserve">master </w:t>
      </w:r>
      <w:r w:rsidR="00067F1D">
        <w:rPr>
          <w:rFonts w:ascii="Times New Roman" w:hAnsi="Times New Roman" w:cs="Times New Roman"/>
        </w:rPr>
        <w:t>level scripts do little more than define pathways and processing parameters.</w:t>
      </w:r>
    </w:p>
    <w:p w:rsidR="004B3F0A" w:rsidRDefault="004B3F0A">
      <w:pPr>
        <w:rPr>
          <w:rFonts w:ascii="Times New Roman" w:hAnsi="Times New Roman" w:cs="Times New Roman"/>
          <w:b/>
          <w:u w:val="single"/>
        </w:rPr>
      </w:pPr>
    </w:p>
    <w:p w:rsidR="00FE70CC" w:rsidRDefault="004B3F0A">
      <w:pPr>
        <w:rPr>
          <w:rFonts w:ascii="Times New Roman" w:hAnsi="Times New Roman" w:cs="Times New Roman"/>
          <w:b/>
          <w:u w:val="single"/>
        </w:rPr>
      </w:pPr>
      <w:r>
        <w:rPr>
          <w:rFonts w:ascii="Times New Roman" w:hAnsi="Times New Roman" w:cs="Times New Roman"/>
          <w:b/>
          <w:u w:val="single"/>
        </w:rPr>
        <w:t xml:space="preserve">Main Script: </w:t>
      </w:r>
      <w:proofErr w:type="spellStart"/>
      <w:r>
        <w:rPr>
          <w:rFonts w:ascii="Times New Roman" w:hAnsi="Times New Roman" w:cs="Times New Roman"/>
          <w:b/>
          <w:u w:val="single"/>
        </w:rPr>
        <w:t>Master_RSA.m</w:t>
      </w:r>
      <w:proofErr w:type="spellEnd"/>
    </w:p>
    <w:p w:rsidR="00D05397" w:rsidRDefault="00D05397">
      <w:pPr>
        <w:rPr>
          <w:rFonts w:ascii="Times New Roman" w:hAnsi="Times New Roman" w:cs="Times New Roman"/>
          <w:b/>
        </w:rPr>
      </w:pPr>
      <w:r>
        <w:rPr>
          <w:rFonts w:ascii="Times New Roman" w:hAnsi="Times New Roman" w:cs="Times New Roman"/>
          <w:b/>
        </w:rPr>
        <w:t>Description v2: Updates</w:t>
      </w:r>
    </w:p>
    <w:p w:rsidR="00D05397" w:rsidRPr="00D05397" w:rsidRDefault="00D05397">
      <w:pPr>
        <w:rPr>
          <w:rFonts w:ascii="Times New Roman" w:hAnsi="Times New Roman" w:cs="Times New Roman"/>
        </w:rPr>
      </w:pPr>
      <w:bookmarkStart w:id="0" w:name="_GoBack"/>
      <w:bookmarkEnd w:id="0"/>
    </w:p>
    <w:p w:rsidR="00FE70CC" w:rsidRDefault="00FE70CC">
      <w:pPr>
        <w:rPr>
          <w:rFonts w:ascii="Times New Roman" w:hAnsi="Times New Roman" w:cs="Times New Roman"/>
          <w:b/>
        </w:rPr>
      </w:pPr>
      <w:r>
        <w:rPr>
          <w:rFonts w:ascii="Times New Roman" w:hAnsi="Times New Roman" w:cs="Times New Roman"/>
          <w:b/>
        </w:rPr>
        <w:t xml:space="preserve">Description: </w:t>
      </w:r>
    </w:p>
    <w:p w:rsidR="00FE70CC" w:rsidRDefault="00FE70CC">
      <w:pPr>
        <w:rPr>
          <w:rFonts w:ascii="Times New Roman" w:hAnsi="Times New Roman" w:cs="Times New Roman"/>
        </w:rPr>
      </w:pPr>
      <w:r>
        <w:rPr>
          <w:rFonts w:ascii="Times New Roman" w:hAnsi="Times New Roman" w:cs="Times New Roman"/>
        </w:rPr>
        <w:t>The RSA script is setup to run representational similarity analyses. It has been formatted to look mostly at encoding/retrieval similarity, but can also function with ‘custom’ similarity matrices. The script was also further updated to run multivariate analyses for any ROI. Finally, it was integrated into the graph theory scripts and serves as the fundamental starting point for extracting ROI based beta-series.</w:t>
      </w:r>
    </w:p>
    <w:p w:rsidR="00FE70CC" w:rsidRDefault="00FE70CC">
      <w:pPr>
        <w:rPr>
          <w:rFonts w:ascii="Times New Roman" w:hAnsi="Times New Roman" w:cs="Times New Roman"/>
        </w:rPr>
      </w:pPr>
    </w:p>
    <w:p w:rsidR="00FE70CC" w:rsidRDefault="00FE70CC">
      <w:pPr>
        <w:rPr>
          <w:rFonts w:ascii="Times New Roman" w:hAnsi="Times New Roman" w:cs="Times New Roman"/>
        </w:rPr>
      </w:pPr>
      <w:r>
        <w:rPr>
          <w:rFonts w:ascii="Times New Roman" w:hAnsi="Times New Roman" w:cs="Times New Roman"/>
        </w:rPr>
        <w:t xml:space="preserve">One of the most important components of the script is </w:t>
      </w:r>
      <w:proofErr w:type="spellStart"/>
      <w:r>
        <w:rPr>
          <w:rFonts w:ascii="Times New Roman" w:hAnsi="Times New Roman" w:cs="Times New Roman"/>
        </w:rPr>
        <w:t>SL.design.cond_str</w:t>
      </w:r>
      <w:proofErr w:type="spellEnd"/>
      <w:r>
        <w:rPr>
          <w:rFonts w:ascii="Times New Roman" w:hAnsi="Times New Roman" w:cs="Times New Roman"/>
        </w:rPr>
        <w:t xml:space="preserve">. This variable defines the trials that should be included in the models. It serves as a critical starting point for all analyses including subsequent </w:t>
      </w:r>
      <w:r w:rsidR="00AF17A9">
        <w:rPr>
          <w:rFonts w:ascii="Times New Roman" w:hAnsi="Times New Roman" w:cs="Times New Roman"/>
        </w:rPr>
        <w:t>graph theory analyses.</w:t>
      </w:r>
    </w:p>
    <w:p w:rsidR="00FE70CC" w:rsidRPr="00FE70CC" w:rsidRDefault="00FE70CC">
      <w:pPr>
        <w:rPr>
          <w:rFonts w:ascii="Times New Roman" w:hAnsi="Times New Roman" w:cs="Times New Roman"/>
        </w:rPr>
      </w:pPr>
    </w:p>
    <w:p w:rsidR="00FE70CC" w:rsidRDefault="00FE70CC">
      <w:pPr>
        <w:rPr>
          <w:rFonts w:ascii="Times New Roman" w:hAnsi="Times New Roman" w:cs="Times New Roman"/>
          <w:b/>
        </w:rPr>
      </w:pPr>
      <w:r>
        <w:rPr>
          <w:rFonts w:ascii="Times New Roman" w:hAnsi="Times New Roman" w:cs="Times New Roman"/>
          <w:b/>
        </w:rPr>
        <w:t>Organization:</w:t>
      </w:r>
    </w:p>
    <w:p w:rsidR="00FE70CC" w:rsidRDefault="00FE70CC" w:rsidP="00FE70CC">
      <w:pPr>
        <w:pStyle w:val="ListParagraph"/>
        <w:numPr>
          <w:ilvl w:val="0"/>
          <w:numId w:val="2"/>
        </w:numPr>
        <w:rPr>
          <w:rFonts w:ascii="Times New Roman" w:hAnsi="Times New Roman" w:cs="Times New Roman"/>
        </w:rPr>
      </w:pPr>
      <w:proofErr w:type="spellStart"/>
      <w:r>
        <w:rPr>
          <w:rFonts w:ascii="Times New Roman" w:hAnsi="Times New Roman" w:cs="Times New Roman"/>
        </w:rPr>
        <w:t>Master_RSA.m</w:t>
      </w:r>
      <w:proofErr w:type="spellEnd"/>
      <w:r>
        <w:rPr>
          <w:rFonts w:ascii="Times New Roman" w:hAnsi="Times New Roman" w:cs="Times New Roman"/>
        </w:rPr>
        <w:t xml:space="preserve"> = define directories, settings, etc.</w:t>
      </w:r>
    </w:p>
    <w:p w:rsidR="00FE70CC" w:rsidRDefault="00FE70CC" w:rsidP="00FE70CC">
      <w:pPr>
        <w:pStyle w:val="ListParagraph"/>
        <w:numPr>
          <w:ilvl w:val="1"/>
          <w:numId w:val="2"/>
        </w:numPr>
        <w:rPr>
          <w:rFonts w:ascii="Times New Roman" w:hAnsi="Times New Roman" w:cs="Times New Roman"/>
        </w:rPr>
      </w:pPr>
      <w:r>
        <w:rPr>
          <w:rFonts w:ascii="Times New Roman" w:hAnsi="Times New Roman" w:cs="Times New Roman"/>
        </w:rPr>
        <w:t>RSA_shell_v2.m = wrapper for any subsequent processing</w:t>
      </w:r>
    </w:p>
    <w:p w:rsidR="00FE70CC" w:rsidRDefault="00FE70CC" w:rsidP="00FE70CC">
      <w:pPr>
        <w:pStyle w:val="ListParagraph"/>
        <w:numPr>
          <w:ilvl w:val="2"/>
          <w:numId w:val="2"/>
        </w:numPr>
        <w:rPr>
          <w:rFonts w:ascii="Times New Roman" w:hAnsi="Times New Roman" w:cs="Times New Roman"/>
        </w:rPr>
      </w:pPr>
      <w:proofErr w:type="spellStart"/>
      <w:r>
        <w:rPr>
          <w:rFonts w:ascii="Times New Roman" w:hAnsi="Times New Roman" w:cs="Times New Roman"/>
        </w:rPr>
        <w:t>RSA_find_betas.m</w:t>
      </w:r>
      <w:proofErr w:type="spellEnd"/>
      <w:r>
        <w:rPr>
          <w:rFonts w:ascii="Times New Roman" w:hAnsi="Times New Roman" w:cs="Times New Roman"/>
        </w:rPr>
        <w:t xml:space="preserve"> = examines the file structure and/or </w:t>
      </w:r>
      <w:proofErr w:type="spellStart"/>
      <w:r>
        <w:rPr>
          <w:rFonts w:ascii="Times New Roman" w:hAnsi="Times New Roman" w:cs="Times New Roman"/>
        </w:rPr>
        <w:t>SPM.mat</w:t>
      </w:r>
      <w:proofErr w:type="spellEnd"/>
      <w:r>
        <w:rPr>
          <w:rFonts w:ascii="Times New Roman" w:hAnsi="Times New Roman" w:cs="Times New Roman"/>
        </w:rPr>
        <w:t xml:space="preserve"> file in order to identify beta volumes that should be included in the analysis</w:t>
      </w:r>
    </w:p>
    <w:p w:rsidR="00FE70CC" w:rsidRDefault="00FE70CC" w:rsidP="00FE70CC">
      <w:pPr>
        <w:pStyle w:val="ListParagraph"/>
        <w:numPr>
          <w:ilvl w:val="2"/>
          <w:numId w:val="2"/>
        </w:numPr>
        <w:rPr>
          <w:rFonts w:ascii="Times New Roman" w:hAnsi="Times New Roman" w:cs="Times New Roman"/>
        </w:rPr>
      </w:pPr>
      <w:proofErr w:type="spellStart"/>
      <w:r>
        <w:rPr>
          <w:rFonts w:ascii="Times New Roman" w:hAnsi="Times New Roman" w:cs="Times New Roman"/>
        </w:rPr>
        <w:t>load_st_betas.m</w:t>
      </w:r>
      <w:proofErr w:type="spellEnd"/>
      <w:r>
        <w:rPr>
          <w:rFonts w:ascii="Times New Roman" w:hAnsi="Times New Roman" w:cs="Times New Roman"/>
        </w:rPr>
        <w:t xml:space="preserve"> = loads in the single trial beta volumes (</w:t>
      </w:r>
      <w:proofErr w:type="spellStart"/>
      <w:r>
        <w:rPr>
          <w:rFonts w:ascii="Times New Roman" w:hAnsi="Times New Roman" w:cs="Times New Roman"/>
        </w:rPr>
        <w:t>SL.files</w:t>
      </w:r>
      <w:proofErr w:type="spellEnd"/>
      <w:r>
        <w:rPr>
          <w:rFonts w:ascii="Times New Roman" w:hAnsi="Times New Roman" w:cs="Times New Roman"/>
        </w:rPr>
        <w:t>) for subsequent analysis</w:t>
      </w:r>
    </w:p>
    <w:p w:rsidR="00FE70CC" w:rsidRDefault="00FE70CC" w:rsidP="00FE70CC">
      <w:pPr>
        <w:pStyle w:val="ListParagraph"/>
        <w:numPr>
          <w:ilvl w:val="2"/>
          <w:numId w:val="2"/>
        </w:numPr>
        <w:rPr>
          <w:rFonts w:ascii="Times New Roman" w:hAnsi="Times New Roman" w:cs="Times New Roman"/>
        </w:rPr>
      </w:pPr>
      <w:proofErr w:type="spellStart"/>
      <w:r>
        <w:rPr>
          <w:rFonts w:ascii="Times New Roman" w:hAnsi="Times New Roman" w:cs="Times New Roman"/>
        </w:rPr>
        <w:t>RSA_design_matrix.m</w:t>
      </w:r>
      <w:proofErr w:type="spellEnd"/>
      <w:r>
        <w:rPr>
          <w:rFonts w:ascii="Times New Roman" w:hAnsi="Times New Roman" w:cs="Times New Roman"/>
        </w:rPr>
        <w:t xml:space="preserve"> = creates the majority of </w:t>
      </w:r>
      <w:r w:rsidR="00AF17A9">
        <w:rPr>
          <w:rFonts w:ascii="Times New Roman" w:hAnsi="Times New Roman" w:cs="Times New Roman"/>
        </w:rPr>
        <w:t>the ‘design matrices’. These matrices serve as contrast masks in order to selectively analyze similarity matrices</w:t>
      </w:r>
    </w:p>
    <w:p w:rsidR="00AF17A9" w:rsidRDefault="00AF17A9" w:rsidP="00FE70CC">
      <w:pPr>
        <w:pStyle w:val="ListParagraph"/>
        <w:numPr>
          <w:ilvl w:val="2"/>
          <w:numId w:val="2"/>
        </w:numPr>
        <w:rPr>
          <w:rFonts w:ascii="Times New Roman" w:hAnsi="Times New Roman" w:cs="Times New Roman"/>
        </w:rPr>
      </w:pPr>
      <w:proofErr w:type="spellStart"/>
      <w:r>
        <w:rPr>
          <w:rFonts w:ascii="Times New Roman" w:hAnsi="Times New Roman" w:cs="Times New Roman"/>
        </w:rPr>
        <w:t>vect_sl_locations.m</w:t>
      </w:r>
      <w:proofErr w:type="spellEnd"/>
      <w:r>
        <w:rPr>
          <w:rFonts w:ascii="Times New Roman" w:hAnsi="Times New Roman" w:cs="Times New Roman"/>
        </w:rPr>
        <w:t xml:space="preserve"> = creates a list of searchlight volumes that are subsequently looped over</w:t>
      </w:r>
    </w:p>
    <w:p w:rsidR="00AF17A9" w:rsidRDefault="00AF17A9" w:rsidP="00FE70CC">
      <w:pPr>
        <w:pStyle w:val="ListParagraph"/>
        <w:numPr>
          <w:ilvl w:val="2"/>
          <w:numId w:val="2"/>
        </w:numPr>
        <w:rPr>
          <w:rFonts w:ascii="Times New Roman" w:hAnsi="Times New Roman" w:cs="Times New Roman"/>
        </w:rPr>
      </w:pPr>
      <w:proofErr w:type="spellStart"/>
      <w:r>
        <w:rPr>
          <w:rFonts w:ascii="Times New Roman" w:hAnsi="Times New Roman" w:cs="Times New Roman"/>
        </w:rPr>
        <w:t>searchlight.m</w:t>
      </w:r>
      <w:proofErr w:type="spellEnd"/>
      <w:r>
        <w:rPr>
          <w:rFonts w:ascii="Times New Roman" w:hAnsi="Times New Roman" w:cs="Times New Roman"/>
        </w:rPr>
        <w:t xml:space="preserve"> = the main searchlight script that loops over the entire brain</w:t>
      </w:r>
    </w:p>
    <w:p w:rsidR="00AF17A9" w:rsidRDefault="00AF17A9" w:rsidP="00FE70CC">
      <w:pPr>
        <w:pStyle w:val="ListParagraph"/>
        <w:numPr>
          <w:ilvl w:val="2"/>
          <w:numId w:val="2"/>
        </w:numPr>
        <w:rPr>
          <w:rFonts w:ascii="Times New Roman" w:hAnsi="Times New Roman" w:cs="Times New Roman"/>
        </w:rPr>
      </w:pPr>
      <w:proofErr w:type="spellStart"/>
      <w:r>
        <w:rPr>
          <w:rFonts w:ascii="Times New Roman" w:hAnsi="Times New Roman" w:cs="Times New Roman"/>
        </w:rPr>
        <w:t>RSA_output_maps.m</w:t>
      </w:r>
      <w:proofErr w:type="spellEnd"/>
      <w:r>
        <w:rPr>
          <w:rFonts w:ascii="Times New Roman" w:hAnsi="Times New Roman" w:cs="Times New Roman"/>
        </w:rPr>
        <w:t xml:space="preserve"> = generates brain volumes to be saved. These brain volumes are filled in as the searchlight volumes are analyzed</w:t>
      </w:r>
    </w:p>
    <w:p w:rsidR="00AF17A9" w:rsidRDefault="00AF17A9" w:rsidP="00FE70CC">
      <w:pPr>
        <w:pStyle w:val="ListParagraph"/>
        <w:numPr>
          <w:ilvl w:val="2"/>
          <w:numId w:val="2"/>
        </w:numPr>
        <w:rPr>
          <w:rFonts w:ascii="Times New Roman" w:hAnsi="Times New Roman" w:cs="Times New Roman"/>
        </w:rPr>
      </w:pPr>
      <w:proofErr w:type="spellStart"/>
      <w:r>
        <w:rPr>
          <w:rFonts w:ascii="Times New Roman" w:hAnsi="Times New Roman" w:cs="Times New Roman"/>
        </w:rPr>
        <w:t>SL_report.m</w:t>
      </w:r>
      <w:proofErr w:type="spellEnd"/>
      <w:r>
        <w:rPr>
          <w:rFonts w:ascii="Times New Roman" w:hAnsi="Times New Roman" w:cs="Times New Roman"/>
        </w:rPr>
        <w:t xml:space="preserve"> = a short quality assurance script that reviews the inputs and provides some output such that the user can verify their suggested inputs match the wanted output</w:t>
      </w:r>
    </w:p>
    <w:p w:rsidR="00AF17A9" w:rsidRDefault="00AF17A9" w:rsidP="00FE70CC">
      <w:pPr>
        <w:pStyle w:val="ListParagraph"/>
        <w:numPr>
          <w:ilvl w:val="2"/>
          <w:numId w:val="2"/>
        </w:numPr>
        <w:rPr>
          <w:rFonts w:ascii="Times New Roman" w:hAnsi="Times New Roman" w:cs="Times New Roman"/>
        </w:rPr>
      </w:pPr>
      <w:proofErr w:type="spellStart"/>
      <w:r>
        <w:rPr>
          <w:rFonts w:ascii="Times New Roman" w:hAnsi="Times New Roman" w:cs="Times New Roman"/>
        </w:rPr>
        <w:t>RSA_bootstrap</w:t>
      </w:r>
      <w:proofErr w:type="spellEnd"/>
      <w:r>
        <w:rPr>
          <w:rFonts w:ascii="Times New Roman" w:hAnsi="Times New Roman" w:cs="Times New Roman"/>
        </w:rPr>
        <w:t xml:space="preserve"> = wrapper script for multivariate analyses. In principle, any multivariate function could be placed within this wrapper. </w:t>
      </w:r>
    </w:p>
    <w:p w:rsidR="00AF17A9" w:rsidRPr="00FE70CC" w:rsidRDefault="00AF17A9" w:rsidP="00AF17A9">
      <w:pPr>
        <w:pStyle w:val="ListParagraph"/>
        <w:numPr>
          <w:ilvl w:val="3"/>
          <w:numId w:val="2"/>
        </w:numPr>
        <w:rPr>
          <w:rFonts w:ascii="Times New Roman" w:hAnsi="Times New Roman" w:cs="Times New Roman"/>
        </w:rPr>
      </w:pPr>
      <w:r>
        <w:rPr>
          <w:rFonts w:ascii="Times New Roman" w:hAnsi="Times New Roman" w:cs="Times New Roman"/>
        </w:rPr>
        <w:t xml:space="preserve">RSA_model_Identity1_v2.m = runs a basic on diagonal / off diagonal analysis of identical vs. non-identical trials. </w:t>
      </w:r>
    </w:p>
    <w:p w:rsidR="004B3F0A" w:rsidRPr="004B3F0A" w:rsidRDefault="00724406">
      <w:pPr>
        <w:rPr>
          <w:rFonts w:ascii="Times New Roman" w:hAnsi="Times New Roman" w:cs="Times New Roman"/>
        </w:rPr>
      </w:pPr>
      <w:r>
        <w:rPr>
          <w:rFonts w:ascii="Times New Roman" w:hAnsi="Times New Roman" w:cs="Times New Roman"/>
          <w:noProof/>
        </w:rPr>
        <w:lastRenderedPageBreak/>
        <w:drawing>
          <wp:inline distT="0" distB="0" distL="0" distR="0" wp14:anchorId="7C81C0CC">
            <wp:extent cx="5979795" cy="19641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3578" cy="1981826"/>
                    </a:xfrm>
                    <a:prstGeom prst="rect">
                      <a:avLst/>
                    </a:prstGeom>
                    <a:noFill/>
                  </pic:spPr>
                </pic:pic>
              </a:graphicData>
            </a:graphic>
          </wp:inline>
        </w:drawing>
      </w:r>
    </w:p>
    <w:p w:rsidR="004B3F0A" w:rsidRDefault="00FE70CC">
      <w:pPr>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Organizational structure of the RSA script.</w:t>
      </w:r>
    </w:p>
    <w:p w:rsidR="00FE70CC" w:rsidRDefault="00FE70CC">
      <w:pPr>
        <w:rPr>
          <w:rFonts w:ascii="Times New Roman" w:hAnsi="Times New Roman" w:cs="Times New Roman"/>
        </w:rPr>
      </w:pPr>
    </w:p>
    <w:p w:rsidR="00FE70CC" w:rsidRDefault="00FE70CC" w:rsidP="00FE70CC">
      <w:pPr>
        <w:rPr>
          <w:rFonts w:ascii="Times New Roman" w:hAnsi="Times New Roman" w:cs="Times New Roman"/>
          <w:b/>
        </w:rPr>
      </w:pPr>
      <w:r>
        <w:rPr>
          <w:rFonts w:ascii="Times New Roman" w:hAnsi="Times New Roman" w:cs="Times New Roman"/>
          <w:b/>
        </w:rPr>
        <w:t>Required Updates</w:t>
      </w:r>
      <w:r w:rsidR="00AF17A9">
        <w:rPr>
          <w:rFonts w:ascii="Times New Roman" w:hAnsi="Times New Roman" w:cs="Times New Roman"/>
          <w:b/>
        </w:rPr>
        <w:t xml:space="preserve"> &amp; Known Errors</w:t>
      </w:r>
      <w:r>
        <w:rPr>
          <w:rFonts w:ascii="Times New Roman" w:hAnsi="Times New Roman" w:cs="Times New Roman"/>
          <w:b/>
        </w:rPr>
        <w:t>:</w:t>
      </w:r>
    </w:p>
    <w:p w:rsidR="00AF17A9" w:rsidRPr="00AF17A9" w:rsidRDefault="00AF17A9" w:rsidP="00AF17A9">
      <w:pPr>
        <w:pStyle w:val="ListParagraph"/>
        <w:numPr>
          <w:ilvl w:val="0"/>
          <w:numId w:val="3"/>
        </w:numPr>
        <w:rPr>
          <w:rFonts w:ascii="Times New Roman" w:hAnsi="Times New Roman" w:cs="Times New Roman"/>
          <w:b/>
        </w:rPr>
      </w:pPr>
      <w:r>
        <w:rPr>
          <w:rFonts w:ascii="Times New Roman" w:hAnsi="Times New Roman" w:cs="Times New Roman"/>
        </w:rPr>
        <w:t>Voxel-level regression analyses need finalized and generalized</w:t>
      </w:r>
    </w:p>
    <w:p w:rsidR="00AF17A9" w:rsidRPr="00AF17A9" w:rsidRDefault="00AF17A9" w:rsidP="00AF17A9">
      <w:pPr>
        <w:pStyle w:val="ListParagraph"/>
        <w:numPr>
          <w:ilvl w:val="0"/>
          <w:numId w:val="3"/>
        </w:numPr>
        <w:rPr>
          <w:rFonts w:ascii="Times New Roman" w:hAnsi="Times New Roman" w:cs="Times New Roman"/>
          <w:b/>
        </w:rPr>
      </w:pPr>
      <w:r>
        <w:rPr>
          <w:rFonts w:ascii="Times New Roman" w:hAnsi="Times New Roman" w:cs="Times New Roman"/>
        </w:rPr>
        <w:t>Parallel processing needs added</w:t>
      </w:r>
    </w:p>
    <w:p w:rsidR="00AF17A9" w:rsidRPr="00AF17A9" w:rsidRDefault="00AF17A9" w:rsidP="00AF17A9">
      <w:pPr>
        <w:pStyle w:val="ListParagraph"/>
        <w:numPr>
          <w:ilvl w:val="0"/>
          <w:numId w:val="3"/>
        </w:numPr>
        <w:rPr>
          <w:rFonts w:ascii="Times New Roman" w:hAnsi="Times New Roman" w:cs="Times New Roman"/>
          <w:b/>
        </w:rPr>
      </w:pPr>
      <w:r>
        <w:rPr>
          <w:rFonts w:ascii="Times New Roman" w:hAnsi="Times New Roman" w:cs="Times New Roman"/>
        </w:rPr>
        <w:t xml:space="preserve">Setup for identity1 models needs moved from </w:t>
      </w:r>
      <w:proofErr w:type="spellStart"/>
      <w:r>
        <w:rPr>
          <w:rFonts w:ascii="Times New Roman" w:hAnsi="Times New Roman" w:cs="Times New Roman"/>
        </w:rPr>
        <w:t>RSA_output_maps.m</w:t>
      </w:r>
      <w:proofErr w:type="spellEnd"/>
      <w:r>
        <w:rPr>
          <w:rFonts w:ascii="Times New Roman" w:hAnsi="Times New Roman" w:cs="Times New Roman"/>
        </w:rPr>
        <w:t xml:space="preserve"> to </w:t>
      </w:r>
      <w:proofErr w:type="spellStart"/>
      <w:r>
        <w:rPr>
          <w:rFonts w:ascii="Times New Roman" w:hAnsi="Times New Roman" w:cs="Times New Roman"/>
        </w:rPr>
        <w:t>RSA_design_matrix.m</w:t>
      </w:r>
      <w:proofErr w:type="spellEnd"/>
    </w:p>
    <w:p w:rsidR="00AF17A9" w:rsidRPr="00AF17A9" w:rsidRDefault="00AF17A9" w:rsidP="00AF17A9">
      <w:pPr>
        <w:pStyle w:val="ListParagraph"/>
        <w:numPr>
          <w:ilvl w:val="0"/>
          <w:numId w:val="3"/>
        </w:numPr>
        <w:rPr>
          <w:rFonts w:ascii="Times New Roman" w:hAnsi="Times New Roman" w:cs="Times New Roman"/>
          <w:b/>
        </w:rPr>
      </w:pPr>
      <w:r>
        <w:rPr>
          <w:rFonts w:ascii="Times New Roman" w:hAnsi="Times New Roman" w:cs="Times New Roman"/>
        </w:rPr>
        <w:t>4D volumes are x-flipped, these are very rarely used, but in general, especially for ROI analyses, it is important to ensure that x-dimensions don’t end up flipped. Strongly recommend running some quality assurance checks to verify nothing was flipped.</w:t>
      </w:r>
    </w:p>
    <w:p w:rsidR="00FE70CC" w:rsidRDefault="00FE70CC">
      <w:pPr>
        <w:rPr>
          <w:rFonts w:ascii="Times New Roman" w:hAnsi="Times New Roman" w:cs="Times New Roman"/>
        </w:rPr>
      </w:pPr>
    </w:p>
    <w:p w:rsidR="00724406" w:rsidRDefault="00724406">
      <w:pPr>
        <w:rPr>
          <w:rFonts w:ascii="Times New Roman" w:hAnsi="Times New Roman" w:cs="Times New Roman"/>
          <w:b/>
          <w:u w:val="single"/>
        </w:rPr>
      </w:pPr>
      <w:r>
        <w:rPr>
          <w:rFonts w:ascii="Times New Roman" w:hAnsi="Times New Roman" w:cs="Times New Roman"/>
          <w:b/>
          <w:u w:val="single"/>
        </w:rPr>
        <w:t xml:space="preserve">Main Script: </w:t>
      </w:r>
      <w:proofErr w:type="spellStart"/>
      <w:r>
        <w:rPr>
          <w:rFonts w:ascii="Times New Roman" w:hAnsi="Times New Roman" w:cs="Times New Roman"/>
          <w:b/>
          <w:u w:val="single"/>
        </w:rPr>
        <w:t>Master_Network_Maker.m</w:t>
      </w:r>
      <w:proofErr w:type="spellEnd"/>
      <w:r w:rsidR="00C56562">
        <w:rPr>
          <w:rFonts w:ascii="Times New Roman" w:hAnsi="Times New Roman" w:cs="Times New Roman"/>
          <w:b/>
          <w:u w:val="single"/>
        </w:rPr>
        <w:t xml:space="preserve"> (calls ROI_shell_v2)</w:t>
      </w:r>
    </w:p>
    <w:p w:rsidR="00724406" w:rsidRDefault="00D741BD">
      <w:pPr>
        <w:rPr>
          <w:rFonts w:ascii="Times New Roman" w:hAnsi="Times New Roman" w:cs="Times New Roman"/>
        </w:rPr>
      </w:pPr>
      <w:r>
        <w:rPr>
          <w:rFonts w:ascii="Times New Roman" w:hAnsi="Times New Roman" w:cs="Times New Roman"/>
          <w:b/>
        </w:rPr>
        <w:t xml:space="preserve">Description: </w:t>
      </w:r>
      <w:r w:rsidR="00C56562">
        <w:rPr>
          <w:rFonts w:ascii="Times New Roman" w:hAnsi="Times New Roman" w:cs="Times New Roman"/>
        </w:rPr>
        <w:t xml:space="preserve">Creates adjacency matrices, this is likely the simplest of all the scripts included. One component that is potentially difficult is ROI selection. Lines 11-49 of the script </w:t>
      </w:r>
      <w:r w:rsidR="00993C8C">
        <w:rPr>
          <w:rFonts w:ascii="Times New Roman" w:hAnsi="Times New Roman" w:cs="Times New Roman"/>
        </w:rPr>
        <w:t xml:space="preserve">ROI_shell_v2 </w:t>
      </w:r>
      <w:r w:rsidR="00C56562">
        <w:rPr>
          <w:rFonts w:ascii="Times New Roman" w:hAnsi="Times New Roman" w:cs="Times New Roman"/>
        </w:rPr>
        <w:t xml:space="preserve">are dedicated to ROI selection. The variable specified is </w:t>
      </w:r>
      <w:proofErr w:type="spellStart"/>
      <w:r w:rsidR="00C56562">
        <w:rPr>
          <w:rFonts w:ascii="Times New Roman" w:hAnsi="Times New Roman" w:cs="Times New Roman"/>
        </w:rPr>
        <w:t>SL.region.mask</w:t>
      </w:r>
      <w:proofErr w:type="spellEnd"/>
      <w:r w:rsidR="00C56562">
        <w:rPr>
          <w:rFonts w:ascii="Times New Roman" w:hAnsi="Times New Roman" w:cs="Times New Roman"/>
        </w:rPr>
        <w:t xml:space="preserve"> (cell string). This is the same variable created in </w:t>
      </w:r>
      <w:proofErr w:type="spellStart"/>
      <w:r w:rsidR="00C56562">
        <w:rPr>
          <w:rFonts w:ascii="Times New Roman" w:hAnsi="Times New Roman" w:cs="Times New Roman"/>
        </w:rPr>
        <w:t>Master_RSA.m</w:t>
      </w:r>
      <w:proofErr w:type="spellEnd"/>
      <w:r w:rsidR="00C56562">
        <w:rPr>
          <w:rFonts w:ascii="Times New Roman" w:hAnsi="Times New Roman" w:cs="Times New Roman"/>
        </w:rPr>
        <w:t xml:space="preserve">. It is merely a directory list of ROIs. Moreover, its primary purpose is to ensure that the correct files are grabbed for each subject. Simply copying and pasting the contents from </w:t>
      </w:r>
      <w:proofErr w:type="spellStart"/>
      <w:r w:rsidR="00C56562">
        <w:rPr>
          <w:rFonts w:ascii="Times New Roman" w:hAnsi="Times New Roman" w:cs="Times New Roman"/>
        </w:rPr>
        <w:t>Master_RSA.m</w:t>
      </w:r>
      <w:proofErr w:type="spellEnd"/>
      <w:r w:rsidR="00C56562">
        <w:rPr>
          <w:rFonts w:ascii="Times New Roman" w:hAnsi="Times New Roman" w:cs="Times New Roman"/>
        </w:rPr>
        <w:t xml:space="preserve"> should be sufficient to bypass this step.</w:t>
      </w:r>
    </w:p>
    <w:p w:rsidR="00C56562" w:rsidRPr="00D741BD" w:rsidRDefault="00C56562">
      <w:pPr>
        <w:rPr>
          <w:rFonts w:ascii="Times New Roman" w:hAnsi="Times New Roman" w:cs="Times New Roman"/>
        </w:rPr>
      </w:pPr>
    </w:p>
    <w:p w:rsidR="00B36593" w:rsidRDefault="00340FC9">
      <w:pPr>
        <w:rPr>
          <w:rFonts w:ascii="Times New Roman" w:hAnsi="Times New Roman" w:cs="Times New Roman"/>
          <w:b/>
          <w:u w:val="single"/>
        </w:rPr>
      </w:pPr>
      <w:r>
        <w:rPr>
          <w:rFonts w:ascii="Times New Roman" w:hAnsi="Times New Roman" w:cs="Times New Roman"/>
          <w:b/>
          <w:u w:val="single"/>
        </w:rPr>
        <w:t xml:space="preserve">Main Script: </w:t>
      </w:r>
      <w:proofErr w:type="spellStart"/>
      <w:r>
        <w:rPr>
          <w:rFonts w:ascii="Times New Roman" w:hAnsi="Times New Roman" w:cs="Times New Roman"/>
          <w:b/>
          <w:u w:val="single"/>
        </w:rPr>
        <w:t>Master_GT</w:t>
      </w:r>
      <w:proofErr w:type="spellEnd"/>
    </w:p>
    <w:p w:rsidR="00340FC9" w:rsidRDefault="0023631F">
      <w:pPr>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Computes graph theory measures. Depends heavily upon the Brain Connectivity Toolbox. In principle this script serves as a wrapper in order to run multiple subjects, compute stats, etc. It is also the script most in flux at the moment, thus it is likely ‘buggiest’ of the all those included.</w:t>
      </w:r>
    </w:p>
    <w:p w:rsidR="00993C8C" w:rsidRDefault="00993C8C">
      <w:pPr>
        <w:rPr>
          <w:rFonts w:ascii="Times New Roman" w:hAnsi="Times New Roman" w:cs="Times New Roman"/>
        </w:rPr>
      </w:pPr>
    </w:p>
    <w:p w:rsidR="00993C8C" w:rsidRDefault="00993C8C">
      <w:pPr>
        <w:rPr>
          <w:rFonts w:ascii="Times New Roman" w:hAnsi="Times New Roman" w:cs="Times New Roman"/>
        </w:rPr>
      </w:pPr>
      <w:r>
        <w:rPr>
          <w:rFonts w:ascii="Times New Roman" w:hAnsi="Times New Roman" w:cs="Times New Roman"/>
        </w:rPr>
        <w:t xml:space="preserve">Similar to the </w:t>
      </w:r>
      <w:proofErr w:type="spellStart"/>
      <w:r>
        <w:rPr>
          <w:rFonts w:ascii="Times New Roman" w:hAnsi="Times New Roman" w:cs="Times New Roman"/>
        </w:rPr>
        <w:t>Master_Network_Maker.m</w:t>
      </w:r>
      <w:proofErr w:type="spellEnd"/>
      <w:r>
        <w:rPr>
          <w:rFonts w:ascii="Times New Roman" w:hAnsi="Times New Roman" w:cs="Times New Roman"/>
        </w:rPr>
        <w:t xml:space="preserve"> script, the ROI selection needs manual input. In the GT_shell_v3.m script, the setting of </w:t>
      </w:r>
      <w:proofErr w:type="spellStart"/>
      <w:r>
        <w:rPr>
          <w:rFonts w:ascii="Times New Roman" w:hAnsi="Times New Roman" w:cs="Times New Roman"/>
        </w:rPr>
        <w:t>SL.region.mask</w:t>
      </w:r>
      <w:proofErr w:type="spellEnd"/>
      <w:r>
        <w:rPr>
          <w:rFonts w:ascii="Times New Roman" w:hAnsi="Times New Roman" w:cs="Times New Roman"/>
        </w:rPr>
        <w:t xml:space="preserve"> occurs from line 31-60.</w:t>
      </w:r>
    </w:p>
    <w:p w:rsidR="00426BAE" w:rsidRDefault="00426BAE">
      <w:pPr>
        <w:rPr>
          <w:rFonts w:ascii="Times New Roman" w:hAnsi="Times New Roman" w:cs="Times New Roman"/>
        </w:rPr>
      </w:pPr>
    </w:p>
    <w:p w:rsidR="00426BAE" w:rsidRDefault="00426BAE">
      <w:pPr>
        <w:rPr>
          <w:rFonts w:ascii="Times New Roman" w:hAnsi="Times New Roman" w:cs="Times New Roman"/>
          <w:b/>
        </w:rPr>
      </w:pPr>
      <w:r>
        <w:rPr>
          <w:rFonts w:ascii="Times New Roman" w:hAnsi="Times New Roman" w:cs="Times New Roman"/>
          <w:b/>
        </w:rPr>
        <w:t>Organization:</w:t>
      </w:r>
    </w:p>
    <w:p w:rsidR="00426BAE" w:rsidRPr="00426BAE" w:rsidRDefault="00426BAE" w:rsidP="00426BAE">
      <w:pPr>
        <w:pStyle w:val="ListParagraph"/>
        <w:numPr>
          <w:ilvl w:val="0"/>
          <w:numId w:val="4"/>
        </w:numPr>
        <w:rPr>
          <w:rFonts w:ascii="Times New Roman" w:hAnsi="Times New Roman" w:cs="Times New Roman"/>
          <w:b/>
        </w:rPr>
      </w:pPr>
      <w:proofErr w:type="spellStart"/>
      <w:r>
        <w:rPr>
          <w:rFonts w:ascii="Times New Roman" w:hAnsi="Times New Roman" w:cs="Times New Roman"/>
        </w:rPr>
        <w:t>Master_GT.m</w:t>
      </w:r>
      <w:proofErr w:type="spellEnd"/>
      <w:r>
        <w:rPr>
          <w:rFonts w:ascii="Times New Roman" w:hAnsi="Times New Roman" w:cs="Times New Roman"/>
        </w:rPr>
        <w:t xml:space="preserve"> = define directories, settings, </w:t>
      </w:r>
      <w:proofErr w:type="spellStart"/>
      <w:r>
        <w:rPr>
          <w:rFonts w:ascii="Times New Roman" w:hAnsi="Times New Roman" w:cs="Times New Roman"/>
        </w:rPr>
        <w:t>etc</w:t>
      </w:r>
      <w:proofErr w:type="spellEnd"/>
    </w:p>
    <w:p w:rsidR="00426BAE" w:rsidRPr="00426BAE" w:rsidRDefault="00426BAE" w:rsidP="00426BAE">
      <w:pPr>
        <w:pStyle w:val="ListParagraph"/>
        <w:numPr>
          <w:ilvl w:val="1"/>
          <w:numId w:val="4"/>
        </w:numPr>
        <w:rPr>
          <w:rFonts w:ascii="Times New Roman" w:hAnsi="Times New Roman" w:cs="Times New Roman"/>
          <w:b/>
        </w:rPr>
      </w:pPr>
      <w:r>
        <w:rPr>
          <w:rFonts w:ascii="Times New Roman" w:hAnsi="Times New Roman" w:cs="Times New Roman"/>
        </w:rPr>
        <w:t>GT_shell_v3.m = wrapper for all GT functions</w:t>
      </w:r>
    </w:p>
    <w:p w:rsidR="00426BAE" w:rsidRPr="00426BAE" w:rsidRDefault="00426BAE" w:rsidP="00426BAE">
      <w:pPr>
        <w:pStyle w:val="ListParagraph"/>
        <w:numPr>
          <w:ilvl w:val="1"/>
          <w:numId w:val="4"/>
        </w:numPr>
        <w:rPr>
          <w:rFonts w:ascii="Times New Roman" w:hAnsi="Times New Roman" w:cs="Times New Roman"/>
          <w:b/>
        </w:rPr>
      </w:pPr>
      <w:r>
        <w:rPr>
          <w:rFonts w:ascii="Times New Roman" w:hAnsi="Times New Roman" w:cs="Times New Roman"/>
        </w:rPr>
        <w:t>GT_compute_measures_v2.m = wrapper for the brain connectivity toolbox. For the most part, this is just a list of switch statements calling the BCT. The switch statements start at line 28.</w:t>
      </w:r>
    </w:p>
    <w:p w:rsidR="00426BAE" w:rsidRPr="00426BAE" w:rsidRDefault="00426BAE" w:rsidP="00426BAE">
      <w:pPr>
        <w:pStyle w:val="ListParagraph"/>
        <w:numPr>
          <w:ilvl w:val="1"/>
          <w:numId w:val="4"/>
        </w:numPr>
        <w:rPr>
          <w:rFonts w:ascii="Times New Roman" w:hAnsi="Times New Roman" w:cs="Times New Roman"/>
          <w:b/>
        </w:rPr>
      </w:pPr>
      <w:r>
        <w:rPr>
          <w:rFonts w:ascii="Times New Roman" w:hAnsi="Times New Roman" w:cs="Times New Roman"/>
        </w:rPr>
        <w:t>GT_FSR_v2.m = computes FSR</w:t>
      </w:r>
    </w:p>
    <w:p w:rsidR="00426BAE" w:rsidRPr="00426BAE" w:rsidRDefault="00426BAE" w:rsidP="00426BAE">
      <w:pPr>
        <w:pStyle w:val="ListParagraph"/>
        <w:numPr>
          <w:ilvl w:val="1"/>
          <w:numId w:val="4"/>
        </w:numPr>
        <w:rPr>
          <w:rFonts w:ascii="Times New Roman" w:hAnsi="Times New Roman" w:cs="Times New Roman"/>
          <w:b/>
        </w:rPr>
      </w:pPr>
      <w:proofErr w:type="spellStart"/>
      <w:r>
        <w:rPr>
          <w:rFonts w:ascii="Times New Roman" w:hAnsi="Times New Roman" w:cs="Times New Roman"/>
        </w:rPr>
        <w:t>ROI_constructor.m</w:t>
      </w:r>
      <w:proofErr w:type="spellEnd"/>
      <w:r>
        <w:rPr>
          <w:rFonts w:ascii="Times New Roman" w:hAnsi="Times New Roman" w:cs="Times New Roman"/>
        </w:rPr>
        <w:t xml:space="preserve"> = maps computed measures back onto brain-space and saves data out to .csv files</w:t>
      </w:r>
    </w:p>
    <w:p w:rsidR="00426BAE" w:rsidRPr="00426BAE" w:rsidRDefault="00426BAE" w:rsidP="00426BAE">
      <w:pPr>
        <w:pStyle w:val="ListParagraph"/>
        <w:numPr>
          <w:ilvl w:val="1"/>
          <w:numId w:val="4"/>
        </w:numPr>
        <w:rPr>
          <w:rFonts w:ascii="Times New Roman" w:hAnsi="Times New Roman" w:cs="Times New Roman"/>
          <w:b/>
        </w:rPr>
      </w:pPr>
      <w:proofErr w:type="spellStart"/>
      <w:r>
        <w:rPr>
          <w:rFonts w:ascii="Times New Roman" w:hAnsi="Times New Roman" w:cs="Times New Roman"/>
        </w:rPr>
        <w:t>GT_compare_measures.m</w:t>
      </w:r>
      <w:proofErr w:type="spellEnd"/>
      <w:r>
        <w:rPr>
          <w:rFonts w:ascii="Times New Roman" w:hAnsi="Times New Roman" w:cs="Times New Roman"/>
        </w:rPr>
        <w:t xml:space="preserve"> = runs all of the stats, sets of stats include…</w:t>
      </w:r>
    </w:p>
    <w:p w:rsidR="00426BAE" w:rsidRPr="00426BAE" w:rsidRDefault="00426BAE" w:rsidP="00426BAE">
      <w:pPr>
        <w:pStyle w:val="ListParagraph"/>
        <w:numPr>
          <w:ilvl w:val="2"/>
          <w:numId w:val="4"/>
        </w:numPr>
        <w:rPr>
          <w:rFonts w:ascii="Times New Roman" w:hAnsi="Times New Roman" w:cs="Times New Roman"/>
          <w:b/>
        </w:rPr>
      </w:pPr>
      <w:r>
        <w:rPr>
          <w:rFonts w:ascii="Times New Roman" w:hAnsi="Times New Roman" w:cs="Times New Roman"/>
        </w:rPr>
        <w:t>T-values</w:t>
      </w:r>
    </w:p>
    <w:p w:rsidR="00426BAE" w:rsidRPr="00426BAE" w:rsidRDefault="00426BAE" w:rsidP="00426BAE">
      <w:pPr>
        <w:pStyle w:val="ListParagraph"/>
        <w:numPr>
          <w:ilvl w:val="2"/>
          <w:numId w:val="4"/>
        </w:numPr>
        <w:rPr>
          <w:rFonts w:ascii="Times New Roman" w:hAnsi="Times New Roman" w:cs="Times New Roman"/>
          <w:b/>
        </w:rPr>
      </w:pPr>
      <w:proofErr w:type="spellStart"/>
      <w:r>
        <w:rPr>
          <w:rFonts w:ascii="Times New Roman" w:hAnsi="Times New Roman" w:cs="Times New Roman"/>
        </w:rPr>
        <w:t>Ranksum</w:t>
      </w:r>
      <w:proofErr w:type="spellEnd"/>
    </w:p>
    <w:p w:rsidR="00426BAE" w:rsidRPr="00426BAE" w:rsidRDefault="00426BAE" w:rsidP="00426BAE">
      <w:pPr>
        <w:pStyle w:val="ListParagraph"/>
        <w:numPr>
          <w:ilvl w:val="2"/>
          <w:numId w:val="4"/>
        </w:numPr>
        <w:rPr>
          <w:rFonts w:ascii="Times New Roman" w:hAnsi="Times New Roman" w:cs="Times New Roman"/>
          <w:b/>
        </w:rPr>
      </w:pPr>
      <w:r>
        <w:rPr>
          <w:rFonts w:ascii="Times New Roman" w:hAnsi="Times New Roman" w:cs="Times New Roman"/>
        </w:rPr>
        <w:lastRenderedPageBreak/>
        <w:t>Permutation: lines 68-76. This is sometimes nice to turnoff in case you’re running a lot of test or just curious on ‘how’ the data looks. This step can potentially take a very time.</w:t>
      </w:r>
      <w:r w:rsidR="006B0ABA">
        <w:rPr>
          <w:rFonts w:ascii="Times New Roman" w:hAnsi="Times New Roman" w:cs="Times New Roman"/>
        </w:rPr>
        <w:t xml:space="preserve"> It also produces some ugly output, but functions fine.</w:t>
      </w:r>
    </w:p>
    <w:p w:rsidR="00426BAE" w:rsidRPr="00426BAE" w:rsidRDefault="00426BAE" w:rsidP="00426BAE">
      <w:pPr>
        <w:pStyle w:val="ListParagraph"/>
        <w:numPr>
          <w:ilvl w:val="1"/>
          <w:numId w:val="4"/>
        </w:numPr>
        <w:rPr>
          <w:rFonts w:ascii="Times New Roman" w:hAnsi="Times New Roman" w:cs="Times New Roman"/>
          <w:b/>
        </w:rPr>
      </w:pPr>
      <w:proofErr w:type="spellStart"/>
      <w:r>
        <w:rPr>
          <w:rFonts w:ascii="Times New Roman" w:hAnsi="Times New Roman" w:cs="Times New Roman"/>
        </w:rPr>
        <w:t>GT_subnetwork.m</w:t>
      </w:r>
      <w:proofErr w:type="spellEnd"/>
      <w:r>
        <w:rPr>
          <w:rFonts w:ascii="Times New Roman" w:hAnsi="Times New Roman" w:cs="Times New Roman"/>
        </w:rPr>
        <w:t xml:space="preserve"> = creates subnetworks that can be visualized in </w:t>
      </w:r>
      <w:proofErr w:type="spellStart"/>
      <w:r>
        <w:rPr>
          <w:rFonts w:ascii="Times New Roman" w:hAnsi="Times New Roman" w:cs="Times New Roman"/>
        </w:rPr>
        <w:t>gephi</w:t>
      </w:r>
      <w:proofErr w:type="spellEnd"/>
    </w:p>
    <w:p w:rsidR="00340FC9" w:rsidRDefault="00340FC9">
      <w:pPr>
        <w:rPr>
          <w:rFonts w:ascii="Times New Roman" w:hAnsi="Times New Roman" w:cs="Times New Roman"/>
        </w:rPr>
      </w:pPr>
    </w:p>
    <w:p w:rsidR="00426BAE" w:rsidRDefault="00426BAE" w:rsidP="00426BAE">
      <w:pPr>
        <w:jc w:val="center"/>
        <w:rPr>
          <w:rFonts w:ascii="Times New Roman" w:hAnsi="Times New Roman" w:cs="Times New Roman"/>
        </w:rPr>
      </w:pPr>
      <w:r>
        <w:rPr>
          <w:rFonts w:ascii="Times New Roman" w:hAnsi="Times New Roman" w:cs="Times New Roman"/>
          <w:noProof/>
        </w:rPr>
        <w:drawing>
          <wp:inline distT="0" distB="0" distL="0" distR="0" wp14:anchorId="38751999">
            <wp:extent cx="2719374" cy="1343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7991" cy="1357158"/>
                    </a:xfrm>
                    <a:prstGeom prst="rect">
                      <a:avLst/>
                    </a:prstGeom>
                    <a:noFill/>
                  </pic:spPr>
                </pic:pic>
              </a:graphicData>
            </a:graphic>
          </wp:inline>
        </w:drawing>
      </w:r>
    </w:p>
    <w:p w:rsidR="00426BAE" w:rsidRDefault="00426BAE">
      <w:pPr>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Organizational structure of the GT script.</w:t>
      </w:r>
    </w:p>
    <w:p w:rsidR="00426BAE" w:rsidRDefault="00426BAE">
      <w:pPr>
        <w:rPr>
          <w:rFonts w:ascii="Times New Roman" w:hAnsi="Times New Roman" w:cs="Times New Roman"/>
        </w:rPr>
      </w:pPr>
    </w:p>
    <w:p w:rsidR="00426BAE" w:rsidRDefault="00426BAE" w:rsidP="00426BAE">
      <w:pPr>
        <w:rPr>
          <w:rFonts w:ascii="Times New Roman" w:hAnsi="Times New Roman" w:cs="Times New Roman"/>
          <w:b/>
        </w:rPr>
      </w:pPr>
      <w:r>
        <w:rPr>
          <w:rFonts w:ascii="Times New Roman" w:hAnsi="Times New Roman" w:cs="Times New Roman"/>
          <w:b/>
        </w:rPr>
        <w:t>Required Updates &amp; Known Errors:</w:t>
      </w:r>
    </w:p>
    <w:p w:rsidR="00426BAE" w:rsidRPr="00AF17A9" w:rsidRDefault="00426BAE" w:rsidP="00426BAE">
      <w:pPr>
        <w:pStyle w:val="ListParagraph"/>
        <w:numPr>
          <w:ilvl w:val="0"/>
          <w:numId w:val="3"/>
        </w:numPr>
        <w:rPr>
          <w:rFonts w:ascii="Times New Roman" w:hAnsi="Times New Roman" w:cs="Times New Roman"/>
          <w:b/>
        </w:rPr>
      </w:pPr>
      <w:r>
        <w:rPr>
          <w:rFonts w:ascii="Times New Roman" w:hAnsi="Times New Roman" w:cs="Times New Roman"/>
        </w:rPr>
        <w:t xml:space="preserve">Z-score manipulations prior to </w:t>
      </w:r>
      <w:proofErr w:type="spellStart"/>
      <w:r>
        <w:rPr>
          <w:rFonts w:ascii="Times New Roman" w:hAnsi="Times New Roman" w:cs="Times New Roman"/>
        </w:rPr>
        <w:t>GT_compare_measures.m</w:t>
      </w:r>
      <w:proofErr w:type="spellEnd"/>
      <w:r>
        <w:rPr>
          <w:rFonts w:ascii="Times New Roman" w:hAnsi="Times New Roman" w:cs="Times New Roman"/>
        </w:rPr>
        <w:t xml:space="preserve"> in order to examine ‘shifts’ as opposed to absolute </w:t>
      </w:r>
      <w:proofErr w:type="spellStart"/>
      <w:r>
        <w:rPr>
          <w:rFonts w:ascii="Times New Roman" w:hAnsi="Times New Roman" w:cs="Times New Roman"/>
        </w:rPr>
        <w:t>valeus</w:t>
      </w:r>
      <w:proofErr w:type="spellEnd"/>
    </w:p>
    <w:p w:rsidR="00426BAE" w:rsidRPr="00426BAE" w:rsidRDefault="00426BAE">
      <w:pPr>
        <w:rPr>
          <w:rFonts w:ascii="Times New Roman" w:hAnsi="Times New Roman" w:cs="Times New Roman"/>
        </w:rPr>
      </w:pPr>
    </w:p>
    <w:sectPr w:rsidR="00426BAE" w:rsidRPr="004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379B9"/>
    <w:multiLevelType w:val="hybridMultilevel"/>
    <w:tmpl w:val="061E1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30975"/>
    <w:multiLevelType w:val="hybridMultilevel"/>
    <w:tmpl w:val="139A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2746A"/>
    <w:multiLevelType w:val="hybridMultilevel"/>
    <w:tmpl w:val="A7DA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A05A1"/>
    <w:multiLevelType w:val="hybridMultilevel"/>
    <w:tmpl w:val="5F32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6CC"/>
    <w:rsid w:val="00067F1D"/>
    <w:rsid w:val="00110E31"/>
    <w:rsid w:val="00125428"/>
    <w:rsid w:val="0023631F"/>
    <w:rsid w:val="00340FC9"/>
    <w:rsid w:val="003D3483"/>
    <w:rsid w:val="00426BAE"/>
    <w:rsid w:val="004B3F0A"/>
    <w:rsid w:val="004F76CC"/>
    <w:rsid w:val="006B0ABA"/>
    <w:rsid w:val="00724406"/>
    <w:rsid w:val="00993C8C"/>
    <w:rsid w:val="00AF17A9"/>
    <w:rsid w:val="00C56562"/>
    <w:rsid w:val="00CF6103"/>
    <w:rsid w:val="00D05397"/>
    <w:rsid w:val="00D741BD"/>
    <w:rsid w:val="00D90397"/>
    <w:rsid w:val="00FE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A9BE"/>
  <w15:chartTrackingRefBased/>
  <w15:docId w15:val="{70DC89E9-B0CE-41F5-92A2-F1961A01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Geib (brg13-ccn)</dc:creator>
  <cp:keywords/>
  <dc:description/>
  <cp:lastModifiedBy>Benjamin Geib</cp:lastModifiedBy>
  <cp:revision>6</cp:revision>
  <dcterms:created xsi:type="dcterms:W3CDTF">2016-01-19T18:56:00Z</dcterms:created>
  <dcterms:modified xsi:type="dcterms:W3CDTF">2017-04-09T19:15:00Z</dcterms:modified>
</cp:coreProperties>
</file>