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6B3A"/>
          <w:sz w:val="52"/>
          <w:szCs w:val="52"/>
        </w:rPr>
        <w:t xml:space="preserve">MIRACLE FIELD</w:t>
      </w:r>
    </w:p>
    <w:p>
      <w:pPr>
        <w:spacing w:before="0" w:after="60"/>
        <w:jc w:val="center"/>
      </w:pPr>
      <w:r>
        <w:rPr>
          <w:rFonts w:ascii="Arial" w:cs="Arial" w:eastAsia="Arial" w:hAnsi="Arial"/>
          <w:i/>
          <w:iCs/>
          <w:color w:val="C8962A"/>
          <w:sz w:val="30"/>
          <w:szCs w:val="30"/>
        </w:rPr>
        <w:t xml:space="preserve">Official First Pitch &amp; Ribbon Cutting Ceremony</w:t>
      </w:r>
    </w:p>
    <w:p>
      <w:pPr>
        <w:spacing w:before="0" w:after="60"/>
        <w:jc w:val="center"/>
      </w:pPr>
      <w:r>
        <w:rPr>
          <w:rFonts w:ascii="Arial" w:cs="Arial" w:eastAsia="Arial" w:hAnsi="Arial"/>
          <w:color w:val="3A3A3A"/>
          <w:sz w:val="26"/>
          <w:szCs w:val="26"/>
        </w:rPr>
        <w:t xml:space="preserve">Wednesday, May 27, 2026  |  6:00 PM – 8:00 PM</w:t>
      </w:r>
    </w:p>
    <w:p>
      <w:pPr>
        <w:spacing w:before="0" w:after="0"/>
        <w:jc w:val="center"/>
      </w:pPr>
      <w:r>
        <w:rPr>
          <w:rFonts w:ascii="Arial" w:cs="Arial" w:eastAsia="Arial" w:hAnsi="Arial"/>
          <w:color w:val="666666"/>
          <w:sz w:val="22"/>
          <w:szCs w:val="22"/>
        </w:rPr>
        <w:t xml:space="preserve">Shakopee Lions Club  |  General Membership Meeting at the Park</w:t>
      </w:r>
    </w:p>
    <w:p>
      <w:pPr>
        <w:pBdr>
          <w:bottom w:val="single" w:color="1A6B3A" w:sz="10" w:space="6"/>
        </w:pBdr>
        <w:spacing w:before="0" w:after="240"/>
        <w:jc w:val="center"/>
      </w:pPr>
      <w:r>
        <w:rPr>
          <w:sz w:val="22"/>
          <w:szCs w:val="22"/>
        </w:rPr>
        <w:t xml:space="preserve"> </w:t>
      </w:r>
    </w:p>
    <w:p>
      <w:pPr>
        <w:spacing w:before="40" w:after="240"/>
        <w:jc w:val="right"/>
      </w:pPr>
      <w:r>
        <w:rPr>
          <w:rFonts w:ascii="Arial" w:cs="Arial" w:eastAsia="Arial" w:hAnsi="Arial"/>
          <w:color w:val="888888"/>
          <w:sz w:val="18"/>
          <w:szCs w:val="18"/>
        </w:rPr>
        <w:t xml:space="preserve">Planning Document  |  </w:t>
      </w:r>
      <w:r>
        <w:rPr>
          <w:rFonts w:ascii="Arial" w:cs="Arial" w:eastAsia="Arial" w:hAnsi="Arial"/>
          <w:i/>
          <w:iCs/>
          <w:color w:val="888888"/>
          <w:sz w:val="18"/>
          <w:szCs w:val="18"/>
        </w:rPr>
        <w:t xml:space="preserve">Prepared February 2026</w:t>
      </w:r>
    </w:p>
    <w:p>
      <w:pPr>
        <w:pStyle w:val="Heading1"/>
        <w:pBdr>
          <w:bottom w:val="single" w:color="1A6B3A" w:sz="8" w:space="4"/>
        </w:pBdr>
        <w:spacing w:before="320" w:after="120"/>
      </w:pPr>
      <w:r>
        <w:rPr>
          <w:rFonts w:ascii="Arial" w:cs="Arial" w:eastAsia="Arial" w:hAnsi="Arial"/>
          <w:b/>
          <w:bCs/>
          <w:color w:val="1A6B3A"/>
          <w:sz w:val="28"/>
          <w:szCs w:val="28"/>
        </w:rPr>
        <w:t xml:space="preserve">1. Event Overview</w:t>
      </w:r>
    </w:p>
    <w:p>
      <w:pPr>
        <w:spacing w:before="60" w:after="60"/>
      </w:pPr>
      <w:r>
        <w:rPr>
          <w:rFonts w:ascii="Arial" w:cs="Arial" w:eastAsia="Arial" w:hAnsi="Arial"/>
          <w:sz w:val="22"/>
          <w:szCs w:val="22"/>
        </w:rPr>
        <w:t xml:space="preserve">The Miracle Field Official First Pitch &amp; Ribbon Cutting Ceremony marks a landmark moment for the Shakopee community. This event celebrates the completion of Miracle Field and the extraordinary effort of Lions Club members, sponsors, and partner organizations who made it a reality.</w:t>
      </w:r>
    </w:p>
    <w:p>
      <w:pPr>
        <w:spacing w:before="60" w:after="60"/>
      </w:pPr>
      <w:r>
        <w:t xml:space="preserve"/>
      </w:r>
    </w:p>
    <w:p>
      <w:pPr>
        <w:spacing w:before="60" w:after="60"/>
      </w:pPr>
      <w:r>
        <w:rPr>
          <w:rFonts w:ascii="Arial" w:cs="Arial" w:eastAsia="Arial" w:hAnsi="Arial"/>
          <w:sz w:val="22"/>
          <w:szCs w:val="22"/>
        </w:rPr>
        <w:t xml:space="preserve">The Shakopee Lions Club will hold its General Membership Meeting at the park — a first — before transitioning into the public celebration. The event falls on the Wednesday before the Lions softball tournament, creating an energizing kick-off to tournament week.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Event Name</w:t>
            </w:r>
          </w:p>
        </w:tc>
        <w:tc>
          <w:tcPr>
            <w:tcW w:type="dxa" w:w="686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Miracle Field — Official First Pitch &amp; Ribbon Cutting Ceremony</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Date</w:t>
            </w:r>
          </w:p>
        </w:tc>
        <w:tc>
          <w:tcPr>
            <w:tcW w:type="dxa" w:w="68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Wednesday, May 27, 2026</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Time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6:00 PM – 8:00 PM (setup from 4:30 PM)</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Location</w:t>
            </w:r>
          </w:p>
        </w:tc>
        <w:tc>
          <w:tcPr>
            <w:tcW w:type="dxa" w:w="68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Miracle Field, Shakopee, MN (confirm exact address)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Host Organization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Shakopee Lions Club</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Lions Meeting</w:t>
            </w:r>
          </w:p>
        </w:tc>
        <w:tc>
          <w:tcPr>
            <w:tcW w:type="dxa" w:w="68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General Membership Meeting at 6:00 PM (at the park)</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Tournament Context</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Wednesday before the Shakopee Lions Softball Tournament</w:t>
            </w:r>
          </w:p>
        </w:tc>
      </w:tr>
      <w:tr>
        <w:tc>
          <w:tcPr>
            <w:tcW w:type="dxa" w:w="25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Estimated Attendance</w:t>
            </w:r>
          </w:p>
        </w:tc>
        <w:tc>
          <w:tcPr>
            <w:tcW w:type="dxa" w:w="68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150–265 guests (plan for 250)</w:t>
            </w:r>
          </w:p>
        </w:tc>
      </w:tr>
    </w:tbl>
    <w:p>
      <w:pPr>
        <w:spacing w:before="60" w:after="60"/>
      </w:pPr>
      <w:r>
        <w:t xml:space="preserve"/>
      </w:r>
    </w:p>
    <w:p>
      <w:pPr>
        <w:pBdr>
          <w:left w:val="single" w:color="1A6B3A" w:sz="12" w:space="6"/>
        </w:pBdr>
        <w:shd w:fill="E8F5EE" w:val="clear"/>
        <w:spacing w:before="80" w:after="80"/>
        <w:ind w:left="200"/>
      </w:pPr>
      <w:r>
        <w:rPr>
          <w:rFonts w:ascii="Arial" w:cs="Arial" w:eastAsia="Arial" w:hAnsi="Arial"/>
          <w:i/>
          <w:iCs/>
          <w:color w:val="2D6A4F"/>
          <w:sz w:val="20"/>
          <w:szCs w:val="20"/>
        </w:rPr>
        <w:t xml:space="preserve">Note: Confirm the exact park address and any City of Shakopee permit requirements as soon as possible.</w:t>
      </w:r>
    </w:p>
    <w:p>
      <w:pPr>
        <w:spacing w:before="60" w:after="60"/>
      </w:pPr>
      <w:r>
        <w:t xml:space="preserve"/>
      </w:r>
    </w:p>
    <w:p>
      <w:pPr>
        <w:pStyle w:val="Heading1"/>
        <w:pBdr>
          <w:bottom w:val="single" w:color="1A6B3A" w:sz="8" w:space="4"/>
        </w:pBdr>
        <w:spacing w:before="320" w:after="120"/>
      </w:pPr>
      <w:r>
        <w:rPr>
          <w:rFonts w:ascii="Arial" w:cs="Arial" w:eastAsia="Arial" w:hAnsi="Arial"/>
          <w:b/>
          <w:bCs/>
          <w:color w:val="1A6B3A"/>
          <w:sz w:val="28"/>
          <w:szCs w:val="28"/>
        </w:rPr>
        <w:t xml:space="preserve">2. Attendance Estimate</w:t>
      </w:r>
    </w:p>
    <w:p>
      <w:pPr>
        <w:spacing w:before="60" w:after="60"/>
      </w:pPr>
      <w:r>
        <w:rPr>
          <w:rFonts w:ascii="Arial" w:cs="Arial" w:eastAsia="Arial" w:hAnsi="Arial"/>
          <w:sz w:val="22"/>
          <w:szCs w:val="22"/>
        </w:rPr>
        <w:t xml:space="preserve">Below is a realistic estimate of who will attend. Plan food and beverages for the high end (~250 people) to ensure no one goes without.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Attendee Group</w:t>
            </w:r>
          </w:p>
        </w:tc>
        <w:tc>
          <w:tcPr>
            <w:tcW w:type="dxa" w:w="200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Estimated Count</w:t>
            </w:r>
          </w:p>
        </w:tc>
        <w:tc>
          <w:tcPr>
            <w:tcW w:type="dxa" w:w="436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Shakopee Lions Members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40–60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General membership; confirm RSVP count</w:t>
            </w:r>
          </w:p>
        </w:tc>
      </w:tr>
      <w:tr>
        <w:tc>
          <w:tcPr>
            <w:tcW w:type="dxa" w:w="30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Sponsors (individuals/orgs)</w:t>
            </w:r>
          </w:p>
        </w:tc>
        <w:tc>
          <w:tcPr>
            <w:tcW w:type="dxa" w:w="20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30–50</w:t>
            </w:r>
          </w:p>
        </w:tc>
        <w:tc>
          <w:tcPr>
            <w:tcW w:type="dxa" w:w="4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Each sponsor may bring 1–2 guests; invite generously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Partner Organizations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20–30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Orgs that helped build or fund the field</w:t>
            </w:r>
          </w:p>
        </w:tc>
      </w:tr>
      <w:tr>
        <w:tc>
          <w:tcPr>
            <w:tcW w:type="dxa" w:w="30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GLOmies (performers)</w:t>
            </w:r>
          </w:p>
        </w:tc>
        <w:tc>
          <w:tcPr>
            <w:tcW w:type="dxa" w:w="20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10–20</w:t>
            </w:r>
          </w:p>
        </w:tc>
        <w:tc>
          <w:tcPr>
            <w:tcW w:type="dxa" w:w="4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Students + chaperones from Shakopee school district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General Public / Community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50–100</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A3A3A"/>
                <w:sz w:val="22"/>
                <w:szCs w:val="22"/>
              </w:rPr>
              <w:t xml:space="preserve">Open invitation via press release &amp; social media</w:t>
            </w:r>
          </w:p>
        </w:tc>
      </w:tr>
      <w:tr>
        <w:tc>
          <w:tcPr>
            <w:tcW w:type="dxa" w:w="30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Media / Press</w:t>
            </w:r>
          </w:p>
        </w:tc>
        <w:tc>
          <w:tcPr>
            <w:tcW w:type="dxa" w:w="20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2–5</w:t>
            </w:r>
          </w:p>
        </w:tc>
        <w:tc>
          <w:tcPr>
            <w:tcW w:type="dxa" w:w="4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b w:val="false"/>
                <w:bCs w:val="false"/>
                <w:color w:val="3A3A3A"/>
                <w:sz w:val="22"/>
                <w:szCs w:val="22"/>
              </w:rPr>
              <w:t xml:space="preserve">Invite local papers, TV stations, online outlets</w:t>
            </w:r>
          </w:p>
        </w:tc>
      </w:tr>
      <w:tr>
        <w:tc>
          <w:tcPr>
            <w:tcW w:type="dxa" w:w="300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r>
              <w:rPr>
                <w:rFonts w:ascii="Arial" w:cs="Arial" w:eastAsia="Arial" w:hAnsi="Arial"/>
                <w:b/>
                <w:bCs/>
                <w:color w:val="3A3A3A"/>
                <w:sz w:val="22"/>
                <w:szCs w:val="22"/>
              </w:rPr>
              <w:t xml:space="preserve">TOTAL ESTIMATE</w:t>
            </w:r>
          </w:p>
        </w:tc>
        <w:tc>
          <w:tcPr>
            <w:tcW w:type="dxa" w:w="200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r>
              <w:rPr>
                <w:rFonts w:ascii="Arial" w:cs="Arial" w:eastAsia="Arial" w:hAnsi="Arial"/>
                <w:b/>
                <w:bCs/>
                <w:color w:val="3A3A3A"/>
                <w:sz w:val="22"/>
                <w:szCs w:val="22"/>
              </w:rPr>
              <w:t xml:space="preserve">150–265</w:t>
            </w:r>
          </w:p>
        </w:tc>
        <w:tc>
          <w:tcPr>
            <w:tcW w:type="dxa" w:w="436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r>
              <w:rPr>
                <w:rFonts w:ascii="Arial" w:cs="Arial" w:eastAsia="Arial" w:hAnsi="Arial"/>
                <w:b/>
                <w:bCs/>
                <w:color w:val="3A3A3A"/>
                <w:sz w:val="22"/>
                <w:szCs w:val="22"/>
              </w:rPr>
              <w:t xml:space="preserve">Plan food/drinks for ~250 to be safe</w:t>
            </w:r>
          </w:p>
        </w:tc>
      </w:tr>
    </w:tbl>
    <w:p>
      <w:pPr>
        <w:spacing w:before="60" w:after="60"/>
      </w:pPr>
      <w:r>
        <w:t xml:space="preserve"/>
      </w:r>
    </w:p>
    <w:p>
      <w:pPr>
        <w:pBdr>
          <w:top w:val="single" w:color="C8962A" w:sz="4"/>
          <w:bottom w:val="single" w:color="C8962A" w:sz="4"/>
          <w:left w:val="single" w:color="C8962A" w:sz="16"/>
          <w:right w:val="single" w:color="C8962A" w:sz="4"/>
        </w:pBdr>
        <w:shd w:fill="FDF6E3" w:val="clear"/>
        <w:spacing w:before="120" w:after="120"/>
        <w:ind w:left="200" w:right="200"/>
      </w:pPr>
      <w:r>
        <w:rPr>
          <w:rFonts w:ascii="Arial" w:cs="Arial" w:eastAsia="Arial" w:hAnsi="Arial"/>
          <w:b/>
          <w:bCs/>
          <w:color w:val="5C4500"/>
          <w:sz w:val="22"/>
          <w:szCs w:val="22"/>
        </w:rPr>
        <w:t xml:space="preserve">Key action: Set up an RSVP process for Lions members, sponsors, and partner orgs. Keep an open-invite approach for the general public but use your RSVP count as your planning baseline.</w:t>
      </w:r>
    </w:p>
    <w:p>
      <w:r>
        <w:br w:type="page"/>
      </w:r>
    </w:p>
    <w:p>
      <w:pPr>
        <w:pStyle w:val="Heading1"/>
        <w:pBdr>
          <w:bottom w:val="single" w:color="1A6B3A" w:sz="8" w:space="4"/>
        </w:pBdr>
        <w:spacing w:before="320" w:after="120"/>
      </w:pPr>
      <w:r>
        <w:rPr>
          <w:rFonts w:ascii="Arial" w:cs="Arial" w:eastAsia="Arial" w:hAnsi="Arial"/>
          <w:b/>
          <w:bCs/>
          <w:color w:val="1A6B3A"/>
          <w:sz w:val="28"/>
          <w:szCs w:val="28"/>
        </w:rPr>
        <w:t xml:space="preserve">3. Event Timeline (Run of Show)</w:t>
      </w:r>
    </w:p>
    <w:p>
      <w:pPr>
        <w:spacing w:before="60" w:after="60"/>
      </w:pPr>
      <w:r>
        <w:rPr>
          <w:rFonts w:ascii="Arial" w:cs="Arial" w:eastAsia="Arial" w:hAnsi="Arial"/>
          <w:sz w:val="22"/>
          <w:szCs w:val="22"/>
        </w:rPr>
        <w:t xml:space="preserve">This schedule assumes a 6:00 PM start for the Lions General Membership Meeting and a transition into the full public ceremony around 6:30 PM. All times are approximate.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Time</w:t>
            </w:r>
          </w:p>
        </w:tc>
        <w:tc>
          <w:tcPr>
            <w:tcW w:type="dxa" w:w="340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Activity</w:t>
            </w:r>
          </w:p>
        </w:tc>
        <w:tc>
          <w:tcPr>
            <w:tcW w:type="dxa" w:w="436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Notes / Details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5:30 PM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Setup Complete / Staff Ready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Volunteers in place, food/drink station ready, welcome table stocked with envelopes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5:45 PM</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Early Arrival / Registration Opens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Lions members begin arriving; check-in table distributes sponsor envelopes to sponsor guests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6:00 PM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Shakopee Lions General Membership Meeting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Formal Lions meeting convenes at the park — first-ever meeting at Miracle Field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6:30 PM</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Meeting Adjourns / Guests Welcomed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General public, sponsors, and community partners join the event; open mingling begins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6:40 PM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GLOmies Performance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GLOmies from the Shakopee School District perform during the transition period</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6:55 PM</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Welcome Remarks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Lions Club President opens the formal ceremony; thanks to sponsors and community partners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7:05 PM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Sponsor &amp; Partner Recognition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Publicly recognize all sponsors and partner organizations by name; present any plaques/certificates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7:20 PM</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Ribbon Cutting Ceremony</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Official ribbon cutting with Lions leadership, key sponsors, and community representatives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7:25 PM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First Pitch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Official first pitch on Miracle Field — invite a symbolic or special guest to throw</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7:30 PM</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Open Field / Food &amp; Beverages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Guests explore the field, enjoy food, redeem drink tickets, take photos, mingle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7:55 PM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sz w:val="20"/>
                <w:szCs w:val="20"/>
              </w:rPr>
              <w:t xml:space="preserve">Closing Remarks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Brief thank-you, preview of upcoming softball tournament (that Saturday)</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8:00 PM</w:t>
            </w:r>
          </w:p>
        </w:tc>
        <w:tc>
          <w:tcPr>
            <w:tcW w:type="dxa" w:w="3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20"/>
                <w:szCs w:val="20"/>
              </w:rPr>
              <w:t xml:space="preserve">Event Concludes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Guests depart; cleanup begins</w:t>
            </w:r>
          </w:p>
        </w:tc>
      </w:tr>
    </w:tbl>
    <w:p>
      <w:pPr>
        <w:spacing w:before="60" w:after="60"/>
      </w:pPr>
      <w:r>
        <w:t xml:space="preserve"/>
      </w:r>
    </w:p>
    <w:p>
      <w:pPr>
        <w:pBdr>
          <w:left w:val="single" w:color="1A6B3A" w:sz="12" w:space="6"/>
        </w:pBdr>
        <w:shd w:fill="E8F5EE" w:val="clear"/>
        <w:spacing w:before="80" w:after="80"/>
        <w:ind w:left="200"/>
      </w:pPr>
      <w:r>
        <w:rPr>
          <w:rFonts w:ascii="Arial" w:cs="Arial" w:eastAsia="Arial" w:hAnsi="Arial"/>
          <w:i/>
          <w:iCs/>
          <w:color w:val="2D6A4F"/>
          <w:sz w:val="20"/>
          <w:szCs w:val="20"/>
        </w:rPr>
        <w:t xml:space="preserve">Appoint a single "Run of Show" coordinator on event day to keep everything on track and communicate with the emcee/MC.</w:t>
      </w:r>
    </w:p>
    <w:p>
      <w:pPr>
        <w:spacing w:before="60" w:after="60"/>
      </w:pPr>
      <w:r>
        <w:t xml:space="preserve"/>
      </w:r>
    </w:p>
    <w:p>
      <w:pPr>
        <w:pStyle w:val="Heading1"/>
        <w:pBdr>
          <w:bottom w:val="single" w:color="1A6B3A" w:sz="8" w:space="4"/>
        </w:pBdr>
        <w:spacing w:before="320" w:after="120"/>
      </w:pPr>
      <w:r>
        <w:rPr>
          <w:rFonts w:ascii="Arial" w:cs="Arial" w:eastAsia="Arial" w:hAnsi="Arial"/>
          <w:b/>
          <w:bCs/>
          <w:color w:val="1A6B3A"/>
          <w:sz w:val="28"/>
          <w:szCs w:val="28"/>
        </w:rPr>
        <w:t xml:space="preserve">4. Food &amp; Beverage Plan</w:t>
      </w:r>
    </w:p>
    <w:p>
      <w:pPr>
        <w:pStyle w:val="Heading2"/>
        <w:spacing w:before="240" w:after="80"/>
      </w:pPr>
      <w:r>
        <w:rPr>
          <w:rFonts w:ascii="Arial" w:cs="Arial" w:eastAsia="Arial" w:hAnsi="Arial"/>
          <w:b/>
          <w:bCs/>
          <w:color w:val="3A3A3A"/>
          <w:sz w:val="24"/>
          <w:szCs w:val="24"/>
        </w:rPr>
        <w:t xml:space="preserve">4a. Food</w:t>
      </w:r>
    </w:p>
    <w:p>
      <w:pPr>
        <w:spacing w:before="60" w:after="60"/>
      </w:pPr>
      <w:r>
        <w:rPr>
          <w:rFonts w:ascii="Arial" w:cs="Arial" w:eastAsia="Arial" w:hAnsi="Arial"/>
          <w:sz w:val="22"/>
          <w:szCs w:val="22"/>
        </w:rPr>
        <w:t xml:space="preserve">For an outdoor evening event of 200–250 people, consider the following options:</w:t>
      </w:r>
    </w:p>
    <w:p>
      <w:pPr>
        <w:pStyle w:val="ListParagraph"/>
        <w:numPr>
          <w:ilvl w:val="0"/>
          <w:numId w:val="2"/>
        </w:numPr>
        <w:spacing w:before="40" w:after="40"/>
      </w:pPr>
      <w:r>
        <w:rPr>
          <w:rFonts w:ascii="Arial" w:cs="Arial" w:eastAsia="Arial" w:hAnsi="Arial"/>
          <w:b w:val="false"/>
          <w:bCs w:val="false"/>
          <w:sz w:val="22"/>
          <w:szCs w:val="22"/>
        </w:rPr>
        <w:t xml:space="preserve">BBQ / Grill — Hot dogs, brats, burgers with buns, condiments. Easy to scale and crowd-pleasing.</w:t>
      </w:r>
    </w:p>
    <w:p>
      <w:pPr>
        <w:pStyle w:val="ListParagraph"/>
        <w:numPr>
          <w:ilvl w:val="0"/>
          <w:numId w:val="2"/>
        </w:numPr>
        <w:spacing w:before="40" w:after="40"/>
      </w:pPr>
      <w:r>
        <w:rPr>
          <w:rFonts w:ascii="Arial" w:cs="Arial" w:eastAsia="Arial" w:hAnsi="Arial"/>
          <w:b w:val="false"/>
          <w:bCs w:val="false"/>
          <w:sz w:val="22"/>
          <w:szCs w:val="22"/>
        </w:rPr>
        <w:t xml:space="preserve">Sides — Potato salad, coleslaw, chips, and veggie tray.</w:t>
      </w:r>
    </w:p>
    <w:p>
      <w:pPr>
        <w:pStyle w:val="ListParagraph"/>
        <w:numPr>
          <w:ilvl w:val="0"/>
          <w:numId w:val="2"/>
        </w:numPr>
        <w:spacing w:before="40" w:after="40"/>
      </w:pPr>
      <w:r>
        <w:rPr>
          <w:rFonts w:ascii="Arial" w:cs="Arial" w:eastAsia="Arial" w:hAnsi="Arial"/>
          <w:b w:val="false"/>
          <w:bCs w:val="false"/>
          <w:sz w:val="22"/>
          <w:szCs w:val="22"/>
        </w:rPr>
        <w:t xml:space="preserve">Dessert — Cookies, bars, or a sheet cake to celebrate the milestone.</w:t>
      </w:r>
    </w:p>
    <w:p>
      <w:pPr>
        <w:pStyle w:val="ListParagraph"/>
        <w:numPr>
          <w:ilvl w:val="0"/>
          <w:numId w:val="2"/>
        </w:numPr>
        <w:spacing w:before="40" w:after="40"/>
      </w:pPr>
      <w:r>
        <w:rPr>
          <w:rFonts w:ascii="Arial" w:cs="Arial" w:eastAsia="Arial" w:hAnsi="Arial"/>
          <w:b w:val="false"/>
          <w:bCs w:val="false"/>
          <w:sz w:val="22"/>
          <w:szCs w:val="22"/>
        </w:rPr>
        <w:t xml:space="preserve">Plan for ~1.5 servings per person for a dinner-hour event.</w:t>
      </w:r>
    </w:p>
    <w:p>
      <w:pPr>
        <w:spacing w:before="60" w:after="60"/>
      </w:pPr>
      <w:r>
        <w:t xml:space="preserve"/>
      </w:r>
    </w:p>
    <w:p>
      <w:pPr>
        <w:pBdr>
          <w:left w:val="single" w:color="1A6B3A" w:sz="12" w:space="6"/>
        </w:pBdr>
        <w:shd w:fill="E8F5EE" w:val="clear"/>
        <w:spacing w:before="80" w:after="80"/>
        <w:ind w:left="200"/>
      </w:pPr>
      <w:r>
        <w:rPr>
          <w:rFonts w:ascii="Arial" w:cs="Arial" w:eastAsia="Arial" w:hAnsi="Arial"/>
          <w:i/>
          <w:iCs/>
          <w:color w:val="2D6A4F"/>
          <w:sz w:val="20"/>
          <w:szCs w:val="20"/>
        </w:rPr>
        <w:t xml:space="preserve">Decision needed: Will food be catered, prepared by Lions volunteers, or a combination? A local restaurant or catering company sponsor could offset costs and add credibility.</w:t>
      </w:r>
    </w:p>
    <w:p>
      <w:pPr>
        <w:pStyle w:val="Heading2"/>
        <w:spacing w:before="240" w:after="80"/>
      </w:pPr>
      <w:r>
        <w:rPr>
          <w:rFonts w:ascii="Arial" w:cs="Arial" w:eastAsia="Arial" w:hAnsi="Arial"/>
          <w:b/>
          <w:bCs/>
          <w:color w:val="3A3A3A"/>
          <w:sz w:val="24"/>
          <w:szCs w:val="24"/>
        </w:rPr>
        <w:t xml:space="preserve">4b. Drink Ticket System</w:t>
      </w:r>
    </w:p>
    <w:p>
      <w:pPr>
        <w:spacing w:before="60" w:after="60"/>
      </w:pPr>
      <w:r>
        <w:rPr>
          <w:rFonts w:ascii="Arial" w:cs="Arial" w:eastAsia="Arial" w:hAnsi="Arial"/>
          <w:sz w:val="22"/>
          <w:szCs w:val="22"/>
        </w:rPr>
        <w:t xml:space="preserve">Drink tickets keep alcohol service organized and manageable at an outdoor public event. Below is the proposed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DDDDDD" w:sz="1"/>
              <w:left w:val="single" w:color="DDDDDD" w:sz="1"/>
              <w:bottom w:val="single" w:color="DDDDDD" w:sz="1"/>
              <w:right w:val="single" w:color="DDDDDD" w:sz="1"/>
            </w:tcBorders>
            <w:shd w:fill="C8962A" w:val="clear"/>
            <w:tcMar>
              <w:top w:type="dxa" w:w="80"/>
              <w:left w:type="dxa" w:w="140"/>
              <w:bottom w:type="dxa" w:w="80"/>
              <w:right w:type="dxa" w:w="140"/>
            </w:tcMar>
          </w:tcPr>
          <w:p>
            <w:r>
              <w:rPr>
                <w:rFonts w:ascii="Arial" w:cs="Arial" w:eastAsia="Arial" w:hAnsi="Arial"/>
                <w:b/>
                <w:bCs/>
                <w:color w:val="FFFFFF"/>
                <w:sz w:val="22"/>
                <w:szCs w:val="22"/>
              </w:rPr>
              <w:t xml:space="preserve">Drink Option</w:t>
            </w:r>
          </w:p>
        </w:tc>
        <w:tc>
          <w:tcPr>
            <w:tcW w:type="dxa" w:w="2000"/>
            <w:tcBorders>
              <w:top w:val="single" w:color="DDDDDD" w:sz="1"/>
              <w:left w:val="single" w:color="DDDDDD" w:sz="1"/>
              <w:bottom w:val="single" w:color="DDDDDD" w:sz="1"/>
              <w:right w:val="single" w:color="DDDDDD" w:sz="1"/>
            </w:tcBorders>
            <w:shd w:fill="C8962A" w:val="clear"/>
            <w:tcMar>
              <w:top w:type="dxa" w:w="80"/>
              <w:left w:type="dxa" w:w="140"/>
              <w:bottom w:type="dxa" w:w="80"/>
              <w:right w:type="dxa" w:w="140"/>
            </w:tcMar>
          </w:tcPr>
          <w:p>
            <w:r>
              <w:rPr>
                <w:rFonts w:ascii="Arial" w:cs="Arial" w:eastAsia="Arial" w:hAnsi="Arial"/>
                <w:b/>
                <w:bCs/>
                <w:color w:val="FFFFFF"/>
                <w:sz w:val="22"/>
                <w:szCs w:val="22"/>
              </w:rPr>
              <w:t xml:space="preserve">Ticket Cost</w:t>
            </w:r>
          </w:p>
        </w:tc>
        <w:tc>
          <w:tcPr>
            <w:tcW w:type="dxa" w:w="2500"/>
            <w:tcBorders>
              <w:top w:val="single" w:color="DDDDDD" w:sz="1"/>
              <w:left w:val="single" w:color="DDDDDD" w:sz="1"/>
              <w:bottom w:val="single" w:color="DDDDDD" w:sz="1"/>
              <w:right w:val="single" w:color="DDDDDD" w:sz="1"/>
            </w:tcBorders>
            <w:shd w:fill="C8962A" w:val="clear"/>
            <w:tcMar>
              <w:top w:type="dxa" w:w="80"/>
              <w:left w:type="dxa" w:w="140"/>
              <w:bottom w:type="dxa" w:w="80"/>
              <w:right w:type="dxa" w:w="140"/>
            </w:tcMar>
          </w:tcPr>
          <w:p>
            <w:r>
              <w:rPr>
                <w:rFonts w:ascii="Arial" w:cs="Arial" w:eastAsia="Arial" w:hAnsi="Arial"/>
                <w:b/>
                <w:bCs/>
                <w:color w:val="FFFFFF"/>
                <w:sz w:val="22"/>
                <w:szCs w:val="22"/>
              </w:rPr>
              <w:t xml:space="preserve"># Tickets / Person</w:t>
            </w:r>
          </w:p>
        </w:tc>
        <w:tc>
          <w:tcPr>
            <w:tcW w:type="dxa" w:w="2360"/>
            <w:tcBorders>
              <w:top w:val="single" w:color="DDDDDD" w:sz="1"/>
              <w:left w:val="single" w:color="DDDDDD" w:sz="1"/>
              <w:bottom w:val="single" w:color="DDDDDD" w:sz="1"/>
              <w:right w:val="single" w:color="DDDDDD" w:sz="1"/>
            </w:tcBorders>
            <w:shd w:fill="C8962A"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Beer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 ticket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2 per general guest; 3 per sponsor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Local craft beer or domestic; coordinate vendor/permit</w:t>
            </w:r>
          </w:p>
        </w:tc>
      </w:tr>
      <w:tr>
        <w:tc>
          <w:tcPr>
            <w:tcW w:type="dxa" w:w="250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r>
              <w:rPr>
                <w:rFonts w:ascii="Arial" w:cs="Arial" w:eastAsia="Arial" w:hAnsi="Arial"/>
                <w:sz w:val="20"/>
                <w:szCs w:val="20"/>
              </w:rPr>
              <w:t xml:space="preserve">Hard Seltzer / Cider</w:t>
            </w:r>
          </w:p>
        </w:tc>
        <w:tc>
          <w:tcPr>
            <w:tcW w:type="dxa" w:w="200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r>
              <w:rPr>
                <w:rFonts w:ascii="Arial" w:cs="Arial" w:eastAsia="Arial" w:hAnsi="Arial"/>
                <w:sz w:val="20"/>
                <w:szCs w:val="20"/>
              </w:rPr>
              <w:t xml:space="preserve">1 ticket</w:t>
            </w:r>
          </w:p>
        </w:tc>
        <w:tc>
          <w:tcPr>
            <w:tcW w:type="dxa" w:w="250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r>
              <w:rPr>
                <w:rFonts w:ascii="Arial" w:cs="Arial" w:eastAsia="Arial" w:hAnsi="Arial"/>
                <w:sz w:val="20"/>
                <w:szCs w:val="20"/>
              </w:rPr>
              <w:t xml:space="preserve">Included in above allotment</w:t>
            </w:r>
          </w:p>
        </w:tc>
        <w:tc>
          <w:tcPr>
            <w:tcW w:type="dxa" w:w="2360"/>
            <w:tcBorders>
              <w:top w:val="single" w:color="DDDDDD" w:sz="1"/>
              <w:left w:val="single" w:color="DDDDDD" w:sz="1"/>
              <w:bottom w:val="single" w:color="DDDDDD" w:sz="1"/>
              <w:right w:val="single" w:color="DDDDDD" w:sz="1"/>
            </w:tcBorders>
            <w:shd w:fill="FDF6E3" w:val="clear"/>
            <w:tcMar>
              <w:top w:type="dxa" w:w="80"/>
              <w:left w:type="dxa" w:w="140"/>
              <w:bottom w:type="dxa" w:w="80"/>
              <w:right w:type="dxa" w:w="140"/>
            </w:tcMar>
          </w:tcPr>
          <w:p>
            <w:r>
              <w:rPr>
                <w:rFonts w:ascii="Arial" w:cs="Arial" w:eastAsia="Arial" w:hAnsi="Arial"/>
                <w:sz w:val="20"/>
                <w:szCs w:val="20"/>
              </w:rPr>
              <w:t xml:space="preserve">Good non-beer option for broader appeal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Soda / Water / Lemonade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FREE / no ticket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Unlimited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Non-alcoholic options should be freely available to all</w:t>
            </w:r>
          </w:p>
        </w:tc>
      </w:tr>
    </w:tbl>
    <w:p>
      <w:pPr>
        <w:spacing w:before="60" w:after="60"/>
      </w:pPr>
      <w:r>
        <w:t xml:space="preserve"/>
      </w:r>
    </w:p>
    <w:p>
      <w:pPr>
        <w:spacing w:before="180" w:after="60"/>
      </w:pPr>
      <w:r>
        <w:rPr>
          <w:rFonts w:ascii="Arial" w:cs="Arial" w:eastAsia="Arial" w:hAnsi="Arial"/>
          <w:b/>
          <w:bCs/>
          <w:color w:val="C8962A"/>
          <w:sz w:val="22"/>
          <w:szCs w:val="22"/>
        </w:rPr>
        <w:t xml:space="preserve">Drink Ticket Distribution Plan</w:t>
      </w:r>
    </w:p>
    <w:p>
      <w:pPr>
        <w:pStyle w:val="ListParagraph"/>
        <w:numPr>
          <w:ilvl w:val="0"/>
          <w:numId w:val="2"/>
        </w:numPr>
        <w:spacing w:before="40" w:after="40"/>
      </w:pPr>
      <w:r>
        <w:rPr>
          <w:rFonts w:ascii="Arial" w:cs="Arial" w:eastAsia="Arial" w:hAnsi="Arial"/>
          <w:b w:val="false"/>
          <w:bCs w:val="false"/>
          <w:sz w:val="22"/>
          <w:szCs w:val="22"/>
        </w:rPr>
        <w:t xml:space="preserve">General guests: 2 drink tickets per person (available at registration/check-in table)</w:t>
      </w:r>
    </w:p>
    <w:p>
      <w:pPr>
        <w:pStyle w:val="ListParagraph"/>
        <w:numPr>
          <w:ilvl w:val="0"/>
          <w:numId w:val="2"/>
        </w:numPr>
        <w:spacing w:before="40" w:after="40"/>
      </w:pPr>
      <w:r>
        <w:rPr>
          <w:rFonts w:ascii="Arial" w:cs="Arial" w:eastAsia="Arial" w:hAnsi="Arial"/>
          <w:b w:val="false"/>
          <w:bCs w:val="false"/>
          <w:sz w:val="22"/>
          <w:szCs w:val="22"/>
        </w:rPr>
        <w:t xml:space="preserve">Sponsor guests: 3 drink tickets included in their welcome envelope (see Section 5)</w:t>
      </w:r>
    </w:p>
    <w:p>
      <w:pPr>
        <w:pStyle w:val="ListParagraph"/>
        <w:numPr>
          <w:ilvl w:val="0"/>
          <w:numId w:val="2"/>
        </w:numPr>
        <w:spacing w:before="40" w:after="40"/>
      </w:pPr>
      <w:r>
        <w:rPr>
          <w:rFonts w:ascii="Arial" w:cs="Arial" w:eastAsia="Arial" w:hAnsi="Arial"/>
          <w:b w:val="false"/>
          <w:bCs w:val="false"/>
          <w:sz w:val="22"/>
          <w:szCs w:val="22"/>
        </w:rPr>
        <w:t xml:space="preserve">Lions members: 2 drink tickets standard; board may choose to give an additional ticket</w:t>
      </w:r>
    </w:p>
    <w:p>
      <w:pPr>
        <w:pStyle w:val="ListParagraph"/>
        <w:numPr>
          <w:ilvl w:val="0"/>
          <w:numId w:val="2"/>
        </w:numPr>
        <w:spacing w:before="40" w:after="40"/>
      </w:pPr>
      <w:r>
        <w:rPr>
          <w:rFonts w:ascii="Arial" w:cs="Arial" w:eastAsia="Arial" w:hAnsi="Arial"/>
          <w:b w:val="false"/>
          <w:bCs w:val="false"/>
          <w:sz w:val="22"/>
          <w:szCs w:val="22"/>
        </w:rPr>
        <w:t xml:space="preserve">Non-alcoholic beverages (water, soda, lemonade) are FREE and unlimited for everyone</w:t>
      </w:r>
    </w:p>
    <w:p>
      <w:pPr>
        <w:spacing w:before="60" w:after="60"/>
      </w:pPr>
      <w:r>
        <w:t xml:space="preserve"/>
      </w:r>
    </w:p>
    <w:p>
      <w:pPr>
        <w:spacing w:before="180" w:after="60"/>
      </w:pPr>
      <w:r>
        <w:rPr>
          <w:rFonts w:ascii="Arial" w:cs="Arial" w:eastAsia="Arial" w:hAnsi="Arial"/>
          <w:b/>
          <w:bCs/>
          <w:color w:val="C8962A"/>
          <w:sz w:val="22"/>
          <w:szCs w:val="22"/>
        </w:rPr>
        <w:t xml:space="preserve">Alcohol Permit &amp; Vendor</w:t>
      </w:r>
    </w:p>
    <w:p>
      <w:pPr>
        <w:pStyle w:val="ListParagraph"/>
        <w:numPr>
          <w:ilvl w:val="0"/>
          <w:numId w:val="2"/>
        </w:numPr>
        <w:spacing w:before="40" w:after="40"/>
      </w:pPr>
      <w:r>
        <w:rPr>
          <w:rFonts w:ascii="Arial" w:cs="Arial" w:eastAsia="Arial" w:hAnsi="Arial"/>
          <w:b w:val="false"/>
          <w:bCs w:val="false"/>
          <w:sz w:val="22"/>
          <w:szCs w:val="22"/>
        </w:rPr>
        <w:t xml:space="preserve">Check with the City of Shakopee whether a Special Event Alcohol Permit is required to serve beer at a public park.</w:t>
      </w:r>
    </w:p>
    <w:p>
      <w:pPr>
        <w:pStyle w:val="ListParagraph"/>
        <w:numPr>
          <w:ilvl w:val="0"/>
          <w:numId w:val="2"/>
        </w:numPr>
        <w:spacing w:before="40" w:after="40"/>
      </w:pPr>
      <w:r>
        <w:rPr>
          <w:rFonts w:ascii="Arial" w:cs="Arial" w:eastAsia="Arial" w:hAnsi="Arial"/>
          <w:b w:val="false"/>
          <w:bCs w:val="false"/>
          <w:sz w:val="22"/>
          <w:szCs w:val="22"/>
        </w:rPr>
        <w:t xml:space="preserve">Partner with a local brewery or beer distributor — they may co-sponsor the beer in exchange for recognition.</w:t>
      </w:r>
    </w:p>
    <w:p>
      <w:pPr>
        <w:pStyle w:val="ListParagraph"/>
        <w:numPr>
          <w:ilvl w:val="0"/>
          <w:numId w:val="2"/>
        </w:numPr>
        <w:spacing w:before="40" w:after="40"/>
      </w:pPr>
      <w:r>
        <w:rPr>
          <w:rFonts w:ascii="Arial" w:cs="Arial" w:eastAsia="Arial" w:hAnsi="Arial"/>
          <w:b w:val="false"/>
          <w:bCs w:val="false"/>
          <w:sz w:val="22"/>
          <w:szCs w:val="22"/>
        </w:rPr>
        <w:t xml:space="preserve">Assign at least 2 trained volunteers to manage the drink ticket bar station.</w:t>
      </w:r>
    </w:p>
    <w:p>
      <w:pPr>
        <w:spacing w:before="60" w:after="60"/>
      </w:pPr>
      <w:r>
        <w:t xml:space="preserve"/>
      </w:r>
    </w:p>
    <w:p>
      <w:pPr>
        <w:spacing w:before="180" w:after="60"/>
      </w:pPr>
      <w:r>
        <w:rPr>
          <w:rFonts w:ascii="Arial" w:cs="Arial" w:eastAsia="Arial" w:hAnsi="Arial"/>
          <w:b/>
          <w:bCs/>
          <w:color w:val="C8962A"/>
          <w:sz w:val="22"/>
          <w:szCs w:val="22"/>
        </w:rPr>
        <w:t xml:space="preserve">Ticket Printing</w:t>
      </w:r>
    </w:p>
    <w:p>
      <w:pPr>
        <w:pStyle w:val="ListParagraph"/>
        <w:numPr>
          <w:ilvl w:val="0"/>
          <w:numId w:val="2"/>
        </w:numPr>
        <w:spacing w:before="40" w:after="40"/>
      </w:pPr>
      <w:r>
        <w:rPr>
          <w:rFonts w:ascii="Arial" w:cs="Arial" w:eastAsia="Arial" w:hAnsi="Arial"/>
          <w:b w:val="false"/>
          <w:bCs w:val="false"/>
          <w:sz w:val="22"/>
          <w:szCs w:val="22"/>
        </w:rPr>
        <w:t xml:space="preserve">Print tickets with Miracle Field branding, a number/color code, and the drink type.</w:t>
      </w:r>
    </w:p>
    <w:p>
      <w:pPr>
        <w:pStyle w:val="ListParagraph"/>
        <w:numPr>
          <w:ilvl w:val="0"/>
          <w:numId w:val="2"/>
        </w:numPr>
        <w:spacing w:before="40" w:after="40"/>
      </w:pPr>
      <w:r>
        <w:rPr>
          <w:rFonts w:ascii="Arial" w:cs="Arial" w:eastAsia="Arial" w:hAnsi="Arial"/>
          <w:b w:val="false"/>
          <w:bCs w:val="false"/>
          <w:sz w:val="22"/>
          <w:szCs w:val="22"/>
        </w:rPr>
        <w:t xml:space="preserve">Consider color-coded tickets: Gold for sponsors (3 tickets), Green for general (2 tickets).</w:t>
      </w:r>
    </w:p>
    <w:p>
      <w:pPr>
        <w:pStyle w:val="ListParagraph"/>
        <w:numPr>
          <w:ilvl w:val="0"/>
          <w:numId w:val="2"/>
        </w:numPr>
        <w:spacing w:before="40" w:after="40"/>
      </w:pPr>
      <w:r>
        <w:rPr>
          <w:rFonts w:ascii="Arial" w:cs="Arial" w:eastAsia="Arial" w:hAnsi="Arial"/>
          <w:b w:val="false"/>
          <w:bCs w:val="false"/>
          <w:sz w:val="22"/>
          <w:szCs w:val="22"/>
        </w:rPr>
        <w:t xml:space="preserve">Print at least 10% extra as buffer.</w:t>
      </w:r>
    </w:p>
    <w:p>
      <w:r>
        <w:br w:type="page"/>
      </w:r>
    </w:p>
    <w:p>
      <w:pPr>
        <w:pStyle w:val="Heading1"/>
        <w:pBdr>
          <w:bottom w:val="single" w:color="1A6B3A" w:sz="8" w:space="4"/>
        </w:pBdr>
        <w:spacing w:before="320" w:after="120"/>
      </w:pPr>
      <w:r>
        <w:rPr>
          <w:rFonts w:ascii="Arial" w:cs="Arial" w:eastAsia="Arial" w:hAnsi="Arial"/>
          <w:b/>
          <w:bCs/>
          <w:color w:val="1A6B3A"/>
          <w:sz w:val="28"/>
          <w:szCs w:val="28"/>
        </w:rPr>
        <w:t xml:space="preserve">5. Sponsor Recognition Package</w:t>
      </w:r>
    </w:p>
    <w:p>
      <w:pPr>
        <w:spacing w:before="60" w:after="60"/>
      </w:pPr>
      <w:r>
        <w:rPr>
          <w:rFonts w:ascii="Arial" w:cs="Arial" w:eastAsia="Arial" w:hAnsi="Arial"/>
          <w:sz w:val="22"/>
          <w:szCs w:val="22"/>
        </w:rPr>
        <w:t xml:space="preserve">Each sponsor representative will receive a branded welcome envelope at check-in. This is your chance to make them feel genuinely celebrated and appreciated for their role in bringing Miracle Field to life.</w:t>
      </w:r>
    </w:p>
    <w:p>
      <w:pPr>
        <w:spacing w:before="60" w:after="60"/>
      </w:pPr>
      <w:r>
        <w:t xml:space="preserve"/>
      </w:r>
    </w:p>
    <w:p>
      <w:pPr>
        <w:pStyle w:val="Heading2"/>
        <w:spacing w:before="240" w:after="80"/>
      </w:pPr>
      <w:r>
        <w:rPr>
          <w:rFonts w:ascii="Arial" w:cs="Arial" w:eastAsia="Arial" w:hAnsi="Arial"/>
          <w:b/>
          <w:bCs/>
          <w:color w:val="3A3A3A"/>
          <w:sz w:val="24"/>
          <w:szCs w:val="24"/>
        </w:rPr>
        <w:t xml:space="preserve">5a. Envelope Contents</w:t>
      </w:r>
    </w:p>
    <w:p>
      <w:pPr>
        <w:pStyle w:val="ListParagraph"/>
        <w:numPr>
          <w:ilvl w:val="0"/>
          <w:numId w:val="2"/>
        </w:numPr>
        <w:spacing w:before="40" w:after="40"/>
      </w:pPr>
      <w:r>
        <w:rPr>
          <w:rFonts w:ascii="Arial" w:cs="Arial" w:eastAsia="Arial" w:hAnsi="Arial"/>
          <w:b w:val="false"/>
          <w:bCs w:val="false"/>
          <w:sz w:val="22"/>
          <w:szCs w:val="22"/>
        </w:rPr>
        <w:t xml:space="preserve">Personalized Thank-You Letter — Signed by Lions Club President, references their specific contribution</w:t>
      </w:r>
    </w:p>
    <w:p>
      <w:pPr>
        <w:pStyle w:val="ListParagraph"/>
        <w:numPr>
          <w:ilvl w:val="0"/>
          <w:numId w:val="2"/>
        </w:numPr>
        <w:spacing w:before="40" w:after="40"/>
      </w:pPr>
      <w:r>
        <w:rPr>
          <w:rFonts w:ascii="Arial" w:cs="Arial" w:eastAsia="Arial" w:hAnsi="Arial"/>
          <w:b w:val="false"/>
          <w:bCs w:val="false"/>
          <w:sz w:val="22"/>
          <w:szCs w:val="22"/>
        </w:rPr>
        <w:t xml:space="preserve">2–3 Drink Tickets — Gold-colored, premium allotment to distinguish sponsor guests</w:t>
      </w:r>
    </w:p>
    <w:p>
      <w:pPr>
        <w:pStyle w:val="ListParagraph"/>
        <w:numPr>
          <w:ilvl w:val="0"/>
          <w:numId w:val="2"/>
        </w:numPr>
        <w:spacing w:before="40" w:after="40"/>
      </w:pPr>
      <w:r>
        <w:rPr>
          <w:rFonts w:ascii="Arial" w:cs="Arial" w:eastAsia="Arial" w:hAnsi="Arial"/>
          <w:b w:val="false"/>
          <w:bCs w:val="false"/>
          <w:sz w:val="22"/>
          <w:szCs w:val="22"/>
        </w:rPr>
        <w:t xml:space="preserve">Event Program / One-Pager — Names all sponsors publicly; highlights the night's schedule</w:t>
      </w:r>
    </w:p>
    <w:p>
      <w:pPr>
        <w:pStyle w:val="ListParagraph"/>
        <w:numPr>
          <w:ilvl w:val="0"/>
          <w:numId w:val="2"/>
        </w:numPr>
        <w:spacing w:before="40" w:after="40"/>
      </w:pPr>
      <w:r>
        <w:rPr>
          <w:rFonts w:ascii="Arial" w:cs="Arial" w:eastAsia="Arial" w:hAnsi="Arial"/>
          <w:b w:val="false"/>
          <w:bCs w:val="false"/>
          <w:sz w:val="22"/>
          <w:szCs w:val="22"/>
        </w:rPr>
        <w:t xml:space="preserve">(Optional) Certificate of Appreciation — Suitable for framing; acknowledges their role in the project</w:t>
      </w:r>
    </w:p>
    <w:p>
      <w:pPr>
        <w:pStyle w:val="ListParagraph"/>
        <w:numPr>
          <w:ilvl w:val="0"/>
          <w:numId w:val="2"/>
        </w:numPr>
        <w:spacing w:before="40" w:after="40"/>
      </w:pPr>
      <w:r>
        <w:rPr>
          <w:rFonts w:ascii="Arial" w:cs="Arial" w:eastAsia="Arial" w:hAnsi="Arial"/>
          <w:b w:val="false"/>
          <w:bCs w:val="false"/>
          <w:sz w:val="22"/>
          <w:szCs w:val="22"/>
        </w:rPr>
        <w:t xml:space="preserve">(Optional) Small branded item — Miracle Field pin, magnet, or photo card of the completed field</w:t>
      </w:r>
    </w:p>
    <w:p>
      <w:pPr>
        <w:spacing w:before="60" w:after="60"/>
      </w:pPr>
      <w:r>
        <w:t xml:space="preserve"/>
      </w:r>
    </w:p>
    <w:p>
      <w:pPr>
        <w:pStyle w:val="Heading2"/>
        <w:spacing w:before="240" w:after="80"/>
      </w:pPr>
      <w:r>
        <w:rPr>
          <w:rFonts w:ascii="Arial" w:cs="Arial" w:eastAsia="Arial" w:hAnsi="Arial"/>
          <w:b/>
          <w:bCs/>
          <w:color w:val="3A3A3A"/>
          <w:sz w:val="24"/>
          <w:szCs w:val="24"/>
        </w:rPr>
        <w:t xml:space="preserve">5b. Thank-You Letter Guidance</w:t>
      </w:r>
    </w:p>
    <w:p>
      <w:pPr>
        <w:spacing w:before="60" w:after="60"/>
      </w:pPr>
      <w:r>
        <w:rPr>
          <w:rFonts w:ascii="Arial" w:cs="Arial" w:eastAsia="Arial" w:hAnsi="Arial"/>
          <w:sz w:val="22"/>
          <w:szCs w:val="22"/>
        </w:rPr>
        <w:t xml:space="preserve">The letter should be warm, personal, and brief (1 page maximum). It should:</w:t>
      </w:r>
    </w:p>
    <w:p>
      <w:pPr>
        <w:pStyle w:val="ListParagraph"/>
        <w:numPr>
          <w:ilvl w:val="0"/>
          <w:numId w:val="3"/>
        </w:numPr>
        <w:spacing w:before="30" w:after="30"/>
      </w:pPr>
      <w:r>
        <w:rPr>
          <w:rFonts w:ascii="Arial" w:cs="Arial" w:eastAsia="Arial" w:hAnsi="Arial"/>
          <w:color w:val="444444"/>
          <w:sz w:val="20"/>
          <w:szCs w:val="20"/>
        </w:rPr>
        <w:t xml:space="preserve">Address the sponsor by name (personalized, not generic)</w:t>
      </w:r>
    </w:p>
    <w:p>
      <w:pPr>
        <w:pStyle w:val="ListParagraph"/>
        <w:numPr>
          <w:ilvl w:val="0"/>
          <w:numId w:val="3"/>
        </w:numPr>
        <w:spacing w:before="30" w:after="30"/>
      </w:pPr>
      <w:r>
        <w:rPr>
          <w:rFonts w:ascii="Arial" w:cs="Arial" w:eastAsia="Arial" w:hAnsi="Arial"/>
          <w:color w:val="444444"/>
          <w:sz w:val="20"/>
          <w:szCs w:val="20"/>
        </w:rPr>
        <w:t xml:space="preserve">Mention their specific contribution or gift</w:t>
      </w:r>
    </w:p>
    <w:p>
      <w:pPr>
        <w:pStyle w:val="ListParagraph"/>
        <w:numPr>
          <w:ilvl w:val="0"/>
          <w:numId w:val="3"/>
        </w:numPr>
        <w:spacing w:before="30" w:after="30"/>
      </w:pPr>
      <w:r>
        <w:rPr>
          <w:rFonts w:ascii="Arial" w:cs="Arial" w:eastAsia="Arial" w:hAnsi="Arial"/>
          <w:color w:val="444444"/>
          <w:sz w:val="20"/>
          <w:szCs w:val="20"/>
        </w:rPr>
        <w:t xml:space="preserve">Explain the impact: who will use Miracle Field and why it matters</w:t>
      </w:r>
    </w:p>
    <w:p>
      <w:pPr>
        <w:pStyle w:val="ListParagraph"/>
        <w:numPr>
          <w:ilvl w:val="0"/>
          <w:numId w:val="3"/>
        </w:numPr>
        <w:spacing w:before="30" w:after="30"/>
      </w:pPr>
      <w:r>
        <w:rPr>
          <w:rFonts w:ascii="Arial" w:cs="Arial" w:eastAsia="Arial" w:hAnsi="Arial"/>
          <w:color w:val="444444"/>
          <w:sz w:val="20"/>
          <w:szCs w:val="20"/>
        </w:rPr>
        <w:t xml:space="preserve">Invite them to take pride in what they helped build</w:t>
      </w:r>
    </w:p>
    <w:p>
      <w:pPr>
        <w:pStyle w:val="ListParagraph"/>
        <w:numPr>
          <w:ilvl w:val="0"/>
          <w:numId w:val="3"/>
        </w:numPr>
        <w:spacing w:before="30" w:after="30"/>
      </w:pPr>
      <w:r>
        <w:rPr>
          <w:rFonts w:ascii="Arial" w:cs="Arial" w:eastAsia="Arial" w:hAnsi="Arial"/>
          <w:color w:val="444444"/>
          <w:sz w:val="20"/>
          <w:szCs w:val="20"/>
        </w:rPr>
        <w:t xml:space="preserve">Be signed personally by the Club President</w:t>
      </w:r>
    </w:p>
    <w:p>
      <w:pPr>
        <w:spacing w:before="60" w:after="60"/>
      </w:pPr>
      <w:r>
        <w:t xml:space="preserve"/>
      </w:r>
    </w:p>
    <w:p>
      <w:pPr>
        <w:pBdr>
          <w:left w:val="single" w:color="1A6B3A" w:sz="12" w:space="6"/>
        </w:pBdr>
        <w:shd w:fill="E8F5EE" w:val="clear"/>
        <w:spacing w:before="80" w:after="80"/>
        <w:ind w:left="200"/>
      </w:pPr>
      <w:r>
        <w:rPr>
          <w:rFonts w:ascii="Arial" w:cs="Arial" w:eastAsia="Arial" w:hAnsi="Arial"/>
          <w:i/>
          <w:iCs/>
          <w:color w:val="2D6A4F"/>
          <w:sz w:val="20"/>
          <w:szCs w:val="20"/>
        </w:rPr>
        <w:t xml:space="preserve">Tip: Draft a template letter now and leave fields blank for personalization. This makes it easy to scale across all sponsors.</w:t>
      </w:r>
    </w:p>
    <w:p>
      <w:pPr>
        <w:pStyle w:val="Heading2"/>
        <w:spacing w:before="240" w:after="80"/>
      </w:pPr>
      <w:r>
        <w:rPr>
          <w:rFonts w:ascii="Arial" w:cs="Arial" w:eastAsia="Arial" w:hAnsi="Arial"/>
          <w:b/>
          <w:bCs/>
          <w:color w:val="3A3A3A"/>
          <w:sz w:val="24"/>
          <w:szCs w:val="24"/>
        </w:rPr>
        <w:t xml:space="preserve">5c. Public Sponsor Recognition at the Event</w:t>
      </w:r>
    </w:p>
    <w:p>
      <w:pPr>
        <w:pStyle w:val="ListParagraph"/>
        <w:numPr>
          <w:ilvl w:val="0"/>
          <w:numId w:val="2"/>
        </w:numPr>
        <w:spacing w:before="40" w:after="40"/>
      </w:pPr>
      <w:r>
        <w:rPr>
          <w:rFonts w:ascii="Arial" w:cs="Arial" w:eastAsia="Arial" w:hAnsi="Arial"/>
          <w:b w:val="false"/>
          <w:bCs w:val="false"/>
          <w:sz w:val="22"/>
          <w:szCs w:val="22"/>
        </w:rPr>
        <w:t xml:space="preserve">Read out every sponsor name during the formal ceremony (Section 3, 7:05 PM block)</w:t>
      </w:r>
    </w:p>
    <w:p>
      <w:pPr>
        <w:pStyle w:val="ListParagraph"/>
        <w:numPr>
          <w:ilvl w:val="0"/>
          <w:numId w:val="2"/>
        </w:numPr>
        <w:spacing w:before="40" w:after="40"/>
      </w:pPr>
      <w:r>
        <w:rPr>
          <w:rFonts w:ascii="Arial" w:cs="Arial" w:eastAsia="Arial" w:hAnsi="Arial"/>
          <w:b w:val="false"/>
          <w:bCs w:val="false"/>
          <w:sz w:val="22"/>
          <w:szCs w:val="22"/>
        </w:rPr>
        <w:t xml:space="preserve">Display a sponsor banner or signage at the field entrance</w:t>
      </w:r>
    </w:p>
    <w:p>
      <w:pPr>
        <w:pStyle w:val="ListParagraph"/>
        <w:numPr>
          <w:ilvl w:val="0"/>
          <w:numId w:val="2"/>
        </w:numPr>
        <w:spacing w:before="40" w:after="40"/>
      </w:pPr>
      <w:r>
        <w:rPr>
          <w:rFonts w:ascii="Arial" w:cs="Arial" w:eastAsia="Arial" w:hAnsi="Arial"/>
          <w:b w:val="false"/>
          <w:bCs w:val="false"/>
          <w:sz w:val="22"/>
          <w:szCs w:val="22"/>
        </w:rPr>
        <w:t xml:space="preserve">Include all sponsor names on the printed event program</w:t>
      </w:r>
    </w:p>
    <w:p>
      <w:pPr>
        <w:pStyle w:val="ListParagraph"/>
        <w:numPr>
          <w:ilvl w:val="0"/>
          <w:numId w:val="2"/>
        </w:numPr>
        <w:spacing w:before="40" w:after="40"/>
      </w:pPr>
      <w:r>
        <w:rPr>
          <w:rFonts w:ascii="Arial" w:cs="Arial" w:eastAsia="Arial" w:hAnsi="Arial"/>
          <w:b w:val="false"/>
          <w:bCs w:val="false"/>
          <w:sz w:val="22"/>
          <w:szCs w:val="22"/>
        </w:rPr>
        <w:t xml:space="preserve">Consider a photo opportunity at the ribbon cutting specifically for sponsors</w:t>
      </w:r>
    </w:p>
    <w:p>
      <w:pPr>
        <w:spacing w:before="60" w:after="60"/>
      </w:pPr>
      <w:r>
        <w:t xml:space="preserve"/>
      </w:r>
    </w:p>
    <w:p>
      <w:pPr>
        <w:pStyle w:val="Heading1"/>
        <w:pBdr>
          <w:bottom w:val="single" w:color="1A6B3A" w:sz="8" w:space="4"/>
        </w:pBdr>
        <w:spacing w:before="320" w:after="120"/>
      </w:pPr>
      <w:r>
        <w:rPr>
          <w:rFonts w:ascii="Arial" w:cs="Arial" w:eastAsia="Arial" w:hAnsi="Arial"/>
          <w:b/>
          <w:bCs/>
          <w:color w:val="1A6B3A"/>
          <w:sz w:val="28"/>
          <w:szCs w:val="28"/>
        </w:rPr>
        <w:t xml:space="preserve">6. GLOmies Coordination (Shakopee School District)</w:t>
      </w:r>
    </w:p>
    <w:p>
      <w:pPr>
        <w:spacing w:before="60" w:after="60"/>
      </w:pPr>
      <w:r>
        <w:rPr>
          <w:rFonts w:ascii="Arial" w:cs="Arial" w:eastAsia="Arial" w:hAnsi="Arial"/>
          <w:sz w:val="22"/>
          <w:szCs w:val="22"/>
        </w:rPr>
        <w:t xml:space="preserve">The GLOmies organization from the Shakopee School District will perform during the event, adding an exciting community element and honoring the connection between Miracle Field and the next generation of Shakopee residents.</w:t>
      </w:r>
    </w:p>
    <w:p>
      <w:pPr>
        <w:spacing w:before="60" w:after="60"/>
      </w:pPr>
      <w:r>
        <w:t xml:space="preserve"/>
      </w:r>
    </w:p>
    <w:p>
      <w:pPr>
        <w:pStyle w:val="Heading2"/>
        <w:spacing w:before="240" w:after="80"/>
      </w:pPr>
      <w:r>
        <w:rPr>
          <w:rFonts w:ascii="Arial" w:cs="Arial" w:eastAsia="Arial" w:hAnsi="Arial"/>
          <w:b/>
          <w:bCs/>
          <w:color w:val="3A3A3A"/>
          <w:sz w:val="24"/>
          <w:szCs w:val="24"/>
        </w:rPr>
        <w:t xml:space="preserve">6a. Coordination Checklist</w:t>
      </w:r>
    </w:p>
    <w:p>
      <w:pPr>
        <w:pStyle w:val="ListParagraph"/>
        <w:numPr>
          <w:ilvl w:val="0"/>
          <w:numId w:val="2"/>
        </w:numPr>
        <w:spacing w:before="40" w:after="40"/>
      </w:pPr>
      <w:r>
        <w:rPr>
          <w:rFonts w:ascii="Arial" w:cs="Arial" w:eastAsia="Arial" w:hAnsi="Arial"/>
          <w:b w:val="false"/>
          <w:bCs w:val="false"/>
          <w:sz w:val="22"/>
          <w:szCs w:val="22"/>
        </w:rPr>
        <w:t xml:space="preserve">Contact the GLOmies coordinator / faculty advisor at Shakopee School District as soon as possible to confirm availability on May 27</w:t>
      </w:r>
    </w:p>
    <w:p>
      <w:pPr>
        <w:pStyle w:val="ListParagraph"/>
        <w:numPr>
          <w:ilvl w:val="0"/>
          <w:numId w:val="2"/>
        </w:numPr>
        <w:spacing w:before="40" w:after="40"/>
      </w:pPr>
      <w:r>
        <w:rPr>
          <w:rFonts w:ascii="Arial" w:cs="Arial" w:eastAsia="Arial" w:hAnsi="Arial"/>
          <w:b w:val="false"/>
          <w:bCs w:val="false"/>
          <w:sz w:val="22"/>
          <w:szCs w:val="22"/>
        </w:rPr>
        <w:t xml:space="preserve">Confirm set length (suggested: 10–15 minutes, around 6:40 PM)</w:t>
      </w:r>
    </w:p>
    <w:p>
      <w:pPr>
        <w:pStyle w:val="ListParagraph"/>
        <w:numPr>
          <w:ilvl w:val="0"/>
          <w:numId w:val="2"/>
        </w:numPr>
        <w:spacing w:before="40" w:after="40"/>
      </w:pPr>
      <w:r>
        <w:rPr>
          <w:rFonts w:ascii="Arial" w:cs="Arial" w:eastAsia="Arial" w:hAnsi="Arial"/>
          <w:b w:val="false"/>
          <w:bCs w:val="false"/>
          <w:sz w:val="22"/>
          <w:szCs w:val="22"/>
        </w:rPr>
        <w:t xml:space="preserve">Identify their sound/technical needs (microphone, speaker, AUX input, etc.)</w:t>
      </w:r>
    </w:p>
    <w:p>
      <w:pPr>
        <w:pStyle w:val="ListParagraph"/>
        <w:numPr>
          <w:ilvl w:val="0"/>
          <w:numId w:val="2"/>
        </w:numPr>
        <w:spacing w:before="40" w:after="40"/>
      </w:pPr>
      <w:r>
        <w:rPr>
          <w:rFonts w:ascii="Arial" w:cs="Arial" w:eastAsia="Arial" w:hAnsi="Arial"/>
          <w:b w:val="false"/>
          <w:bCs w:val="false"/>
          <w:sz w:val="22"/>
          <w:szCs w:val="22"/>
        </w:rPr>
        <w:t xml:space="preserve">Confirm number of performers and chaperones so you can plan for their headcount in food/drinks</w:t>
      </w:r>
    </w:p>
    <w:p>
      <w:pPr>
        <w:pStyle w:val="ListParagraph"/>
        <w:numPr>
          <w:ilvl w:val="0"/>
          <w:numId w:val="2"/>
        </w:numPr>
        <w:spacing w:before="40" w:after="40"/>
      </w:pPr>
      <w:r>
        <w:rPr>
          <w:rFonts w:ascii="Arial" w:cs="Arial" w:eastAsia="Arial" w:hAnsi="Arial"/>
          <w:b w:val="false"/>
          <w:bCs w:val="false"/>
          <w:sz w:val="22"/>
          <w:szCs w:val="22"/>
        </w:rPr>
        <w:t xml:space="preserve">Determine if GLOmies need a greenroom/staging area before performing</w:t>
      </w:r>
    </w:p>
    <w:p>
      <w:pPr>
        <w:pStyle w:val="ListParagraph"/>
        <w:numPr>
          <w:ilvl w:val="0"/>
          <w:numId w:val="2"/>
        </w:numPr>
        <w:spacing w:before="40" w:after="40"/>
      </w:pPr>
      <w:r>
        <w:rPr>
          <w:rFonts w:ascii="Arial" w:cs="Arial" w:eastAsia="Arial" w:hAnsi="Arial"/>
          <w:b w:val="false"/>
          <w:bCs w:val="false"/>
          <w:sz w:val="22"/>
          <w:szCs w:val="22"/>
        </w:rPr>
        <w:t xml:space="preserve">Recognize the GLOmies publicly during the ceremony — thank their school and advisor by name</w:t>
      </w:r>
    </w:p>
    <w:p>
      <w:pPr>
        <w:pStyle w:val="ListParagraph"/>
        <w:numPr>
          <w:ilvl w:val="0"/>
          <w:numId w:val="2"/>
        </w:numPr>
        <w:spacing w:before="40" w:after="40"/>
      </w:pPr>
      <w:r>
        <w:rPr>
          <w:rFonts w:ascii="Arial" w:cs="Arial" w:eastAsia="Arial" w:hAnsi="Arial"/>
          <w:b w:val="false"/>
          <w:bCs w:val="false"/>
          <w:sz w:val="22"/>
          <w:szCs w:val="22"/>
        </w:rPr>
        <w:t xml:space="preserve">Invite GLOmies members and their families to stay for the remainder of the event</w:t>
      </w:r>
    </w:p>
    <w:p>
      <w:pPr>
        <w:spacing w:before="60" w:after="60"/>
      </w:pPr>
      <w:r>
        <w:t xml:space="preserve"/>
      </w:r>
    </w:p>
    <w:p>
      <w:pPr>
        <w:pBdr>
          <w:top w:val="single" w:color="C8962A" w:sz="4"/>
          <w:bottom w:val="single" w:color="C8962A" w:sz="4"/>
          <w:left w:val="single" w:color="C8962A" w:sz="16"/>
          <w:right w:val="single" w:color="C8962A" w:sz="4"/>
        </w:pBdr>
        <w:shd w:fill="FDF6E3" w:val="clear"/>
        <w:spacing w:before="120" w:after="120"/>
        <w:ind w:left="200" w:right="200"/>
      </w:pPr>
      <w:r>
        <w:rPr>
          <w:rFonts w:ascii="Arial" w:cs="Arial" w:eastAsia="Arial" w:hAnsi="Arial"/>
          <w:b/>
          <w:bCs/>
          <w:color w:val="5C4500"/>
          <w:sz w:val="22"/>
          <w:szCs w:val="22"/>
        </w:rPr>
        <w:t xml:space="preserve">This is a great opportunity for a Shakopee Valley News story — "Local students perform at groundbreaking community field opening."</w:t>
      </w:r>
    </w:p>
    <w:p>
      <w:r>
        <w:br w:type="page"/>
      </w:r>
    </w:p>
    <w:p>
      <w:pPr>
        <w:pStyle w:val="Heading1"/>
        <w:pBdr>
          <w:bottom w:val="single" w:color="1A6B3A" w:sz="8" w:space="4"/>
        </w:pBdr>
        <w:spacing w:before="320" w:after="120"/>
      </w:pPr>
      <w:r>
        <w:rPr>
          <w:rFonts w:ascii="Arial" w:cs="Arial" w:eastAsia="Arial" w:hAnsi="Arial"/>
          <w:b/>
          <w:bCs/>
          <w:color w:val="1A6B3A"/>
          <w:sz w:val="28"/>
          <w:szCs w:val="28"/>
        </w:rPr>
        <w:t xml:space="preserve">7. Communications Plan</w:t>
      </w:r>
    </w:p>
    <w:p>
      <w:pPr>
        <w:pStyle w:val="Heading2"/>
        <w:spacing w:before="240" w:after="80"/>
      </w:pPr>
      <w:r>
        <w:rPr>
          <w:rFonts w:ascii="Arial" w:cs="Arial" w:eastAsia="Arial" w:hAnsi="Arial"/>
          <w:b/>
          <w:bCs/>
          <w:color w:val="3A3A3A"/>
          <w:sz w:val="24"/>
          <w:szCs w:val="24"/>
        </w:rPr>
        <w:t xml:space="preserve">7a. Audiences to Reach</w:t>
      </w:r>
    </w:p>
    <w:p>
      <w:pPr>
        <w:pStyle w:val="ListParagraph"/>
        <w:numPr>
          <w:ilvl w:val="0"/>
          <w:numId w:val="2"/>
        </w:numPr>
        <w:spacing w:before="40" w:after="40"/>
      </w:pPr>
      <w:r>
        <w:rPr>
          <w:rFonts w:ascii="Arial" w:cs="Arial" w:eastAsia="Arial" w:hAnsi="Arial"/>
          <w:b w:val="false"/>
          <w:bCs w:val="false"/>
          <w:sz w:val="22"/>
          <w:szCs w:val="22"/>
        </w:rPr>
        <w:t xml:space="preserve">Lions Members — Internal announcements, meeting notices, RSVP tracking</w:t>
      </w:r>
    </w:p>
    <w:p>
      <w:pPr>
        <w:pStyle w:val="ListParagraph"/>
        <w:numPr>
          <w:ilvl w:val="0"/>
          <w:numId w:val="2"/>
        </w:numPr>
        <w:spacing w:before="40" w:after="40"/>
      </w:pPr>
      <w:r>
        <w:rPr>
          <w:rFonts w:ascii="Arial" w:cs="Arial" w:eastAsia="Arial" w:hAnsi="Arial"/>
          <w:b w:val="false"/>
          <w:bCs w:val="false"/>
          <w:sz w:val="22"/>
          <w:szCs w:val="22"/>
        </w:rPr>
        <w:t xml:space="preserve">Sponsors &amp; Partners — Formal invitations, save-the-date, RSVP</w:t>
      </w:r>
    </w:p>
    <w:p>
      <w:pPr>
        <w:pStyle w:val="ListParagraph"/>
        <w:numPr>
          <w:ilvl w:val="0"/>
          <w:numId w:val="2"/>
        </w:numPr>
        <w:spacing w:before="40" w:after="40"/>
      </w:pPr>
      <w:r>
        <w:rPr>
          <w:rFonts w:ascii="Arial" w:cs="Arial" w:eastAsia="Arial" w:hAnsi="Arial"/>
          <w:b w:val="false"/>
          <w:bCs w:val="false"/>
          <w:sz w:val="22"/>
          <w:szCs w:val="22"/>
        </w:rPr>
        <w:t xml:space="preserve">General Public — Press releases, social media, community boards</w:t>
      </w:r>
    </w:p>
    <w:p>
      <w:pPr>
        <w:pStyle w:val="ListParagraph"/>
        <w:numPr>
          <w:ilvl w:val="0"/>
          <w:numId w:val="2"/>
        </w:numPr>
        <w:spacing w:before="40" w:after="40"/>
      </w:pPr>
      <w:r>
        <w:rPr>
          <w:rFonts w:ascii="Arial" w:cs="Arial" w:eastAsia="Arial" w:hAnsi="Arial"/>
          <w:b w:val="false"/>
          <w:bCs w:val="false"/>
          <w:sz w:val="22"/>
          <w:szCs w:val="22"/>
        </w:rPr>
        <w:t xml:space="preserve">Media / Press — Press release, personal media outreach, day-of media plan</w:t>
      </w:r>
    </w:p>
    <w:p>
      <w:pPr>
        <w:pStyle w:val="ListParagraph"/>
        <w:numPr>
          <w:ilvl w:val="0"/>
          <w:numId w:val="2"/>
        </w:numPr>
        <w:spacing w:before="40" w:after="40"/>
      </w:pPr>
      <w:r>
        <w:rPr>
          <w:rFonts w:ascii="Arial" w:cs="Arial" w:eastAsia="Arial" w:hAnsi="Arial"/>
          <w:b w:val="false"/>
          <w:bCs w:val="false"/>
          <w:sz w:val="22"/>
          <w:szCs w:val="22"/>
        </w:rPr>
        <w:t xml:space="preserve">GLOmies &amp; School — Direct coordination with faculty advisor</w:t>
      </w:r>
    </w:p>
    <w:p>
      <w:pPr>
        <w:spacing w:before="60" w:after="60"/>
      </w:pPr>
      <w:r>
        <w:t xml:space="preserve"/>
      </w:r>
    </w:p>
    <w:p>
      <w:pPr>
        <w:pStyle w:val="Heading2"/>
        <w:spacing w:before="240" w:after="80"/>
      </w:pPr>
      <w:r>
        <w:rPr>
          <w:rFonts w:ascii="Arial" w:cs="Arial" w:eastAsia="Arial" w:hAnsi="Arial"/>
          <w:b/>
          <w:bCs/>
          <w:color w:val="3A3A3A"/>
          <w:sz w:val="24"/>
          <w:szCs w:val="24"/>
        </w:rPr>
        <w:t xml:space="preserve">7b. Communications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When</w:t>
            </w:r>
          </w:p>
        </w:tc>
        <w:tc>
          <w:tcPr>
            <w:tcW w:type="dxa" w:w="220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Channel</w:t>
            </w:r>
          </w:p>
        </w:tc>
        <w:tc>
          <w:tcPr>
            <w:tcW w:type="dxa" w:w="5360"/>
            <w:tcBorders>
              <w:top w:val="single" w:color="DDDDDD" w:sz="1"/>
              <w:left w:val="single" w:color="DDDDDD" w:sz="1"/>
              <w:bottom w:val="single" w:color="DDDDDD" w:sz="1"/>
              <w:right w:val="single" w:color="DDDDDD" w:sz="1"/>
            </w:tcBorders>
            <w:shd w:fill="1A6B3A" w:val="clear"/>
            <w:tcMar>
              <w:top w:type="dxa" w:w="80"/>
              <w:left w:type="dxa" w:w="140"/>
              <w:bottom w:type="dxa" w:w="80"/>
              <w:right w:type="dxa" w:w="140"/>
            </w:tcMar>
          </w:tcPr>
          <w:p>
            <w:r>
              <w:rPr>
                <w:rFonts w:ascii="Arial" w:cs="Arial" w:eastAsia="Arial" w:hAnsi="Arial"/>
                <w:b/>
                <w:bCs/>
                <w:color w:val="FFFFFF"/>
                <w:sz w:val="22"/>
                <w:szCs w:val="22"/>
              </w:rPr>
              <w:t xml:space="preserve">Content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Early March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Internal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Save-the-date to all Lions members; begin sponsor list compilation</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Mid-March</w:t>
            </w:r>
          </w:p>
        </w:tc>
        <w:tc>
          <w:tcPr>
            <w:tcW w:type="dxa" w:w="22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Sponsor Mail/Email</w:t>
            </w:r>
          </w:p>
        </w:tc>
        <w:tc>
          <w:tcPr>
            <w:tcW w:type="dxa" w:w="5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Formal sponsor invitation with RSVP card; RSVP deadline May 10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Late March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Press Release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Draft press release about the ribbon cutting; distribute April 1</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April 1</w:t>
            </w:r>
          </w:p>
        </w:tc>
        <w:tc>
          <w:tcPr>
            <w:tcW w:type="dxa" w:w="22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Social Media</w:t>
            </w:r>
          </w:p>
        </w:tc>
        <w:tc>
          <w:tcPr>
            <w:tcW w:type="dxa" w:w="5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First public post announcing the event; share on Lions page + community groups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April 15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Social Media</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Second wave: spotlight a sponsor or the story of Miracle Field</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May 1</w:t>
            </w:r>
          </w:p>
        </w:tc>
        <w:tc>
          <w:tcPr>
            <w:tcW w:type="dxa" w:w="22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Social Media</w:t>
            </w:r>
          </w:p>
        </w:tc>
        <w:tc>
          <w:tcPr>
            <w:tcW w:type="dxa" w:w="5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Event countdown begins; share fun facts about Miracle Field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May 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Sponsor Follow-Up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Final RSVP reminder to sponsors and partners</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May 15</w:t>
            </w:r>
          </w:p>
        </w:tc>
        <w:tc>
          <w:tcPr>
            <w:tcW w:type="dxa" w:w="22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Social Media</w:t>
            </w:r>
          </w:p>
        </w:tc>
        <w:tc>
          <w:tcPr>
            <w:tcW w:type="dxa" w:w="5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GLOmies spotlight — announce their involvement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May 22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All Channels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Final reminder to all audiences; share event details</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May 27 (day of)</w:t>
            </w:r>
          </w:p>
        </w:tc>
        <w:tc>
          <w:tcPr>
            <w:tcW w:type="dxa" w:w="220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Social Media</w:t>
            </w:r>
          </w:p>
        </w:tc>
        <w:tc>
          <w:tcPr>
            <w:tcW w:type="dxa" w:w="5360"/>
            <w:tcBorders>
              <w:top w:val="single" w:color="DDDDDD" w:sz="1"/>
              <w:left w:val="single" w:color="DDDDDD" w:sz="1"/>
              <w:bottom w:val="single" w:color="DDDDDD" w:sz="1"/>
              <w:right w:val="single" w:color="DDDDDD" w:sz="1"/>
            </w:tcBorders>
            <w:shd w:fill="E8F5EE" w:val="clear"/>
            <w:tcMar>
              <w:top w:type="dxa" w:w="80"/>
              <w:left w:type="dxa" w:w="140"/>
              <w:bottom w:type="dxa" w:w="80"/>
              <w:right w:type="dxa" w:w="140"/>
            </w:tcMar>
          </w:tcPr>
          <w:p>
            <w:r>
              <w:rPr>
                <w:rFonts w:ascii="Arial" w:cs="Arial" w:eastAsia="Arial" w:hAnsi="Arial"/>
                <w:sz w:val="20"/>
                <w:szCs w:val="20"/>
              </w:rPr>
              <w:t xml:space="preserve">Live updates, photos, stories from the event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May 28–June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Post-Event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Recap post, photos, thank-you shoutouts; thank-you letters mailed</w:t>
            </w:r>
          </w:p>
        </w:tc>
      </w:tr>
    </w:tbl>
    <w:p>
      <w:pPr>
        <w:spacing w:before="60" w:after="60"/>
      </w:pPr>
      <w:r>
        <w:t xml:space="preserve"/>
      </w:r>
    </w:p>
    <w:p>
      <w:pPr>
        <w:pStyle w:val="Heading2"/>
        <w:spacing w:before="240" w:after="80"/>
      </w:pPr>
      <w:r>
        <w:rPr>
          <w:rFonts w:ascii="Arial" w:cs="Arial" w:eastAsia="Arial" w:hAnsi="Arial"/>
          <w:b/>
          <w:bCs/>
          <w:color w:val="3A3A3A"/>
          <w:sz w:val="24"/>
          <w:szCs w:val="24"/>
        </w:rPr>
        <w:t xml:space="preserve">7c. Press Release Key Points</w:t>
      </w:r>
    </w:p>
    <w:p>
      <w:pPr>
        <w:pStyle w:val="ListParagraph"/>
        <w:numPr>
          <w:ilvl w:val="0"/>
          <w:numId w:val="2"/>
        </w:numPr>
        <w:spacing w:before="40" w:after="40"/>
      </w:pPr>
      <w:r>
        <w:rPr>
          <w:rFonts w:ascii="Arial" w:cs="Arial" w:eastAsia="Arial" w:hAnsi="Arial"/>
          <w:b w:val="false"/>
          <w:bCs w:val="false"/>
          <w:sz w:val="22"/>
          <w:szCs w:val="22"/>
        </w:rPr>
        <w:t xml:space="preserve">Lead with the community impact: who benefits from Miracle Field</w:t>
      </w:r>
    </w:p>
    <w:p>
      <w:pPr>
        <w:pStyle w:val="ListParagraph"/>
        <w:numPr>
          <w:ilvl w:val="0"/>
          <w:numId w:val="2"/>
        </w:numPr>
        <w:spacing w:before="40" w:after="40"/>
      </w:pPr>
      <w:r>
        <w:rPr>
          <w:rFonts w:ascii="Arial" w:cs="Arial" w:eastAsia="Arial" w:hAnsi="Arial"/>
          <w:b w:val="false"/>
          <w:bCs w:val="false"/>
          <w:sz w:val="22"/>
          <w:szCs w:val="22"/>
        </w:rPr>
        <w:t xml:space="preserve">Include Lions Club history and mission</w:t>
      </w:r>
    </w:p>
    <w:p>
      <w:pPr>
        <w:pStyle w:val="ListParagraph"/>
        <w:numPr>
          <w:ilvl w:val="0"/>
          <w:numId w:val="2"/>
        </w:numPr>
        <w:spacing w:before="40" w:after="40"/>
      </w:pPr>
      <w:r>
        <w:rPr>
          <w:rFonts w:ascii="Arial" w:cs="Arial" w:eastAsia="Arial" w:hAnsi="Arial"/>
          <w:b w:val="false"/>
          <w:bCs w:val="false"/>
          <w:sz w:val="22"/>
          <w:szCs w:val="22"/>
        </w:rPr>
        <w:t xml:space="preserve">Name key sponsors (get permission first)</w:t>
      </w:r>
    </w:p>
    <w:p>
      <w:pPr>
        <w:pStyle w:val="ListParagraph"/>
        <w:numPr>
          <w:ilvl w:val="0"/>
          <w:numId w:val="2"/>
        </w:numPr>
        <w:spacing w:before="40" w:after="40"/>
      </w:pPr>
      <w:r>
        <w:rPr>
          <w:rFonts w:ascii="Arial" w:cs="Arial" w:eastAsia="Arial" w:hAnsi="Arial"/>
          <w:b w:val="false"/>
          <w:bCs w:val="false"/>
          <w:sz w:val="22"/>
          <w:szCs w:val="22"/>
        </w:rPr>
        <w:t xml:space="preserve">Include event logistics: date, time, location, public welcome</w:t>
      </w:r>
    </w:p>
    <w:p>
      <w:pPr>
        <w:pStyle w:val="ListParagraph"/>
        <w:numPr>
          <w:ilvl w:val="0"/>
          <w:numId w:val="2"/>
        </w:numPr>
        <w:spacing w:before="40" w:after="40"/>
      </w:pPr>
      <w:r>
        <w:rPr>
          <w:rFonts w:ascii="Arial" w:cs="Arial" w:eastAsia="Arial" w:hAnsi="Arial"/>
          <w:b w:val="false"/>
          <w:bCs w:val="false"/>
          <w:sz w:val="22"/>
          <w:szCs w:val="22"/>
        </w:rPr>
        <w:t xml:space="preserve">Include a quote from the Lions Club President</w:t>
      </w:r>
    </w:p>
    <w:p>
      <w:pPr>
        <w:pStyle w:val="ListParagraph"/>
        <w:numPr>
          <w:ilvl w:val="0"/>
          <w:numId w:val="2"/>
        </w:numPr>
        <w:spacing w:before="40" w:after="40"/>
      </w:pPr>
      <w:r>
        <w:rPr>
          <w:rFonts w:ascii="Arial" w:cs="Arial" w:eastAsia="Arial" w:hAnsi="Arial"/>
          <w:b w:val="false"/>
          <w:bCs w:val="false"/>
          <w:sz w:val="22"/>
          <w:szCs w:val="22"/>
        </w:rPr>
        <w:t xml:space="preserve">Send to: Shakopee Valley News, Prior Lake American, Twin Cities local TV stations, community Facebook groups, city newsletter</w:t>
      </w:r>
    </w:p>
    <w:p>
      <w:pPr>
        <w:spacing w:before="60" w:after="60"/>
      </w:pPr>
      <w:r>
        <w:t xml:space="preserve"/>
      </w:r>
    </w:p>
    <w:p>
      <w:pPr>
        <w:pStyle w:val="Heading1"/>
        <w:pBdr>
          <w:bottom w:val="single" w:color="1A6B3A" w:sz="8" w:space="4"/>
        </w:pBdr>
        <w:spacing w:before="320" w:after="120"/>
      </w:pPr>
      <w:r>
        <w:rPr>
          <w:rFonts w:ascii="Arial" w:cs="Arial" w:eastAsia="Arial" w:hAnsi="Arial"/>
          <w:b/>
          <w:bCs/>
          <w:color w:val="1A6B3A"/>
          <w:sz w:val="28"/>
          <w:szCs w:val="28"/>
        </w:rPr>
        <w:t xml:space="preserve">8. Logistics &amp; Vendor Checklist</w:t>
      </w:r>
    </w:p>
    <w:p>
      <w:pPr>
        <w:pStyle w:val="Heading2"/>
        <w:spacing w:before="240" w:after="80"/>
      </w:pPr>
      <w:r>
        <w:rPr>
          <w:rFonts w:ascii="Arial" w:cs="Arial" w:eastAsia="Arial" w:hAnsi="Arial"/>
          <w:b/>
          <w:bCs/>
          <w:color w:val="3A3A3A"/>
          <w:sz w:val="24"/>
          <w:szCs w:val="24"/>
        </w:rPr>
        <w:t xml:space="preserve">8a. Venue &amp; Setup</w:t>
      </w:r>
    </w:p>
    <w:p>
      <w:pPr>
        <w:pStyle w:val="ListParagraph"/>
        <w:numPr>
          <w:ilvl w:val="0"/>
          <w:numId w:val="2"/>
        </w:numPr>
        <w:spacing w:before="40" w:after="40"/>
      </w:pPr>
      <w:r>
        <w:rPr>
          <w:rFonts w:ascii="Arial" w:cs="Arial" w:eastAsia="Arial" w:hAnsi="Arial"/>
          <w:b w:val="false"/>
          <w:bCs w:val="false"/>
          <w:sz w:val="22"/>
          <w:szCs w:val="22"/>
        </w:rPr>
        <w:t xml:space="preserve">Confirm park layout and identify locations for: check-in table, food station, drink bar, seating area, ceremony space (ribbon + podium)</w:t>
      </w:r>
    </w:p>
    <w:p>
      <w:pPr>
        <w:pStyle w:val="ListParagraph"/>
        <w:numPr>
          <w:ilvl w:val="0"/>
          <w:numId w:val="2"/>
        </w:numPr>
        <w:spacing w:before="40" w:after="40"/>
      </w:pPr>
      <w:r>
        <w:rPr>
          <w:rFonts w:ascii="Arial" w:cs="Arial" w:eastAsia="Arial" w:hAnsi="Arial"/>
          <w:b w:val="false"/>
          <w:bCs w:val="false"/>
          <w:sz w:val="22"/>
          <w:szCs w:val="22"/>
        </w:rPr>
        <w:t xml:space="preserve">Secure tent(s) or canopy for food/drink area in case of weather</w:t>
      </w:r>
    </w:p>
    <w:p>
      <w:pPr>
        <w:pStyle w:val="ListParagraph"/>
        <w:numPr>
          <w:ilvl w:val="0"/>
          <w:numId w:val="2"/>
        </w:numPr>
        <w:spacing w:before="40" w:after="40"/>
      </w:pPr>
      <w:r>
        <w:rPr>
          <w:rFonts w:ascii="Arial" w:cs="Arial" w:eastAsia="Arial" w:hAnsi="Arial"/>
          <w:b w:val="false"/>
          <w:bCs w:val="false"/>
          <w:sz w:val="22"/>
          <w:szCs w:val="22"/>
        </w:rPr>
        <w:t xml:space="preserve">Tables and chairs for ~250 guests (or plan for standing-focused event with some seating)</w:t>
      </w:r>
    </w:p>
    <w:p>
      <w:pPr>
        <w:pStyle w:val="ListParagraph"/>
        <w:numPr>
          <w:ilvl w:val="0"/>
          <w:numId w:val="2"/>
        </w:numPr>
        <w:spacing w:before="40" w:after="40"/>
      </w:pPr>
      <w:r>
        <w:rPr>
          <w:rFonts w:ascii="Arial" w:cs="Arial" w:eastAsia="Arial" w:hAnsi="Arial"/>
          <w:b w:val="false"/>
          <w:bCs w:val="false"/>
          <w:sz w:val="22"/>
          <w:szCs w:val="22"/>
        </w:rPr>
        <w:t xml:space="preserve">Parking plan — identify overflow if park lot is small; consider signage</w:t>
      </w:r>
    </w:p>
    <w:p>
      <w:pPr>
        <w:pStyle w:val="ListParagraph"/>
        <w:numPr>
          <w:ilvl w:val="0"/>
          <w:numId w:val="2"/>
        </w:numPr>
        <w:spacing w:before="40" w:after="40"/>
      </w:pPr>
      <w:r>
        <w:rPr>
          <w:rFonts w:ascii="Arial" w:cs="Arial" w:eastAsia="Arial" w:hAnsi="Arial"/>
          <w:b w:val="false"/>
          <w:bCs w:val="false"/>
          <w:sz w:val="22"/>
          <w:szCs w:val="22"/>
        </w:rPr>
        <w:t xml:space="preserve">Portable restrooms if park facilities are limited</w:t>
      </w:r>
    </w:p>
    <w:p>
      <w:pPr>
        <w:spacing w:before="60" w:after="60"/>
      </w:pPr>
      <w:r>
        <w:t xml:space="preserve"/>
      </w:r>
    </w:p>
    <w:p>
      <w:pPr>
        <w:pStyle w:val="Heading2"/>
        <w:spacing w:before="240" w:after="80"/>
      </w:pPr>
      <w:r>
        <w:rPr>
          <w:rFonts w:ascii="Arial" w:cs="Arial" w:eastAsia="Arial" w:hAnsi="Arial"/>
          <w:b/>
          <w:bCs/>
          <w:color w:val="3A3A3A"/>
          <w:sz w:val="24"/>
          <w:szCs w:val="24"/>
        </w:rPr>
        <w:t xml:space="preserve">8b. Ceremony Equipment</w:t>
      </w:r>
    </w:p>
    <w:p>
      <w:pPr>
        <w:pStyle w:val="ListParagraph"/>
        <w:numPr>
          <w:ilvl w:val="0"/>
          <w:numId w:val="2"/>
        </w:numPr>
        <w:spacing w:before="40" w:after="40"/>
      </w:pPr>
      <w:r>
        <w:rPr>
          <w:rFonts w:ascii="Arial" w:cs="Arial" w:eastAsia="Arial" w:hAnsi="Arial"/>
          <w:b w:val="false"/>
          <w:bCs w:val="false"/>
          <w:sz w:val="22"/>
          <w:szCs w:val="22"/>
        </w:rPr>
        <w:t xml:space="preserve">PA / Sound system with microphone for emcee and speakers</w:t>
      </w:r>
    </w:p>
    <w:p>
      <w:pPr>
        <w:pStyle w:val="ListParagraph"/>
        <w:numPr>
          <w:ilvl w:val="0"/>
          <w:numId w:val="2"/>
        </w:numPr>
        <w:spacing w:before="40" w:after="40"/>
      </w:pPr>
      <w:r>
        <w:rPr>
          <w:rFonts w:ascii="Arial" w:cs="Arial" w:eastAsia="Arial" w:hAnsi="Arial"/>
          <w:b w:val="false"/>
          <w:bCs w:val="false"/>
          <w:sz w:val="22"/>
          <w:szCs w:val="22"/>
        </w:rPr>
        <w:t xml:space="preserve">Speaker stand or podium</w:t>
      </w:r>
    </w:p>
    <w:p>
      <w:pPr>
        <w:pStyle w:val="ListParagraph"/>
        <w:numPr>
          <w:ilvl w:val="0"/>
          <w:numId w:val="2"/>
        </w:numPr>
        <w:spacing w:before="40" w:after="40"/>
      </w:pPr>
      <w:r>
        <w:rPr>
          <w:rFonts w:ascii="Arial" w:cs="Arial" w:eastAsia="Arial" w:hAnsi="Arial"/>
          <w:b w:val="false"/>
          <w:bCs w:val="false"/>
          <w:sz w:val="22"/>
          <w:szCs w:val="22"/>
        </w:rPr>
        <w:t xml:space="preserve">Sound setup for GLOmies performance (check their needs in advance)</w:t>
      </w:r>
    </w:p>
    <w:p>
      <w:pPr>
        <w:pStyle w:val="ListParagraph"/>
        <w:numPr>
          <w:ilvl w:val="0"/>
          <w:numId w:val="2"/>
        </w:numPr>
        <w:spacing w:before="40" w:after="40"/>
      </w:pPr>
      <w:r>
        <w:rPr>
          <w:rFonts w:ascii="Arial" w:cs="Arial" w:eastAsia="Arial" w:hAnsi="Arial"/>
          <w:b w:val="false"/>
          <w:bCs w:val="false"/>
          <w:sz w:val="22"/>
          <w:szCs w:val="22"/>
        </w:rPr>
        <w:t xml:space="preserve">Ceremonial ribbon (wide, green or gold) and large scissors for cutting</w:t>
      </w:r>
    </w:p>
    <w:p>
      <w:pPr>
        <w:pStyle w:val="ListParagraph"/>
        <w:numPr>
          <w:ilvl w:val="0"/>
          <w:numId w:val="2"/>
        </w:numPr>
        <w:spacing w:before="40" w:after="40"/>
      </w:pPr>
      <w:r>
        <w:rPr>
          <w:rFonts w:ascii="Arial" w:cs="Arial" w:eastAsia="Arial" w:hAnsi="Arial"/>
          <w:b w:val="false"/>
          <w:bCs w:val="false"/>
          <w:sz w:val="22"/>
          <w:szCs w:val="22"/>
        </w:rPr>
        <w:t xml:space="preserve">Backdrop or banner for photo opportunity</w:t>
      </w:r>
    </w:p>
    <w:p>
      <w:pPr>
        <w:pStyle w:val="ListParagraph"/>
        <w:numPr>
          <w:ilvl w:val="0"/>
          <w:numId w:val="2"/>
        </w:numPr>
        <w:spacing w:before="40" w:after="40"/>
      </w:pPr>
      <w:r>
        <w:rPr>
          <w:rFonts w:ascii="Arial" w:cs="Arial" w:eastAsia="Arial" w:hAnsi="Arial"/>
          <w:b w:val="false"/>
          <w:bCs w:val="false"/>
          <w:sz w:val="22"/>
          <w:szCs w:val="22"/>
        </w:rPr>
        <w:t xml:space="preserve">Softball / baseball for the First Pitch moment</w:t>
      </w:r>
    </w:p>
    <w:p>
      <w:pPr>
        <w:spacing w:before="60" w:after="60"/>
      </w:pPr>
      <w:r>
        <w:t xml:space="preserve"/>
      </w:r>
    </w:p>
    <w:p>
      <w:pPr>
        <w:pStyle w:val="Heading2"/>
        <w:spacing w:before="240" w:after="80"/>
      </w:pPr>
      <w:r>
        <w:rPr>
          <w:rFonts w:ascii="Arial" w:cs="Arial" w:eastAsia="Arial" w:hAnsi="Arial"/>
          <w:b/>
          <w:bCs/>
          <w:color w:val="3A3A3A"/>
          <w:sz w:val="24"/>
          <w:szCs w:val="24"/>
        </w:rPr>
        <w:t xml:space="preserve">8c. Volunteer Roles Needed</w:t>
      </w:r>
    </w:p>
    <w:p>
      <w:pPr>
        <w:pStyle w:val="ListParagraph"/>
        <w:numPr>
          <w:ilvl w:val="0"/>
          <w:numId w:val="2"/>
        </w:numPr>
        <w:spacing w:before="40" w:after="40"/>
      </w:pPr>
      <w:r>
        <w:rPr>
          <w:rFonts w:ascii="Arial" w:cs="Arial" w:eastAsia="Arial" w:hAnsi="Arial"/>
          <w:b w:val="false"/>
          <w:bCs w:val="false"/>
          <w:sz w:val="22"/>
          <w:szCs w:val="22"/>
        </w:rPr>
        <w:t xml:space="preserve">Check-In Table (2–3 people): greet guests, hand out drink tickets, distribute sponsor envelopes</w:t>
      </w:r>
    </w:p>
    <w:p>
      <w:pPr>
        <w:pStyle w:val="ListParagraph"/>
        <w:numPr>
          <w:ilvl w:val="0"/>
          <w:numId w:val="2"/>
        </w:numPr>
        <w:spacing w:before="40" w:after="40"/>
      </w:pPr>
      <w:r>
        <w:rPr>
          <w:rFonts w:ascii="Arial" w:cs="Arial" w:eastAsia="Arial" w:hAnsi="Arial"/>
          <w:b w:val="false"/>
          <w:bCs w:val="false"/>
          <w:sz w:val="22"/>
          <w:szCs w:val="22"/>
        </w:rPr>
        <w:t xml:space="preserve">Drink Bar (2 people): manage drink ticket redemption</w:t>
      </w:r>
    </w:p>
    <w:p>
      <w:pPr>
        <w:pStyle w:val="ListParagraph"/>
        <w:numPr>
          <w:ilvl w:val="0"/>
          <w:numId w:val="2"/>
        </w:numPr>
        <w:spacing w:before="40" w:after="40"/>
      </w:pPr>
      <w:r>
        <w:rPr>
          <w:rFonts w:ascii="Arial" w:cs="Arial" w:eastAsia="Arial" w:hAnsi="Arial"/>
          <w:b w:val="false"/>
          <w:bCs w:val="false"/>
          <w:sz w:val="22"/>
          <w:szCs w:val="22"/>
        </w:rPr>
        <w:t xml:space="preserve">Food Service (3–4 people): serve food, keep stations stocked</w:t>
      </w:r>
    </w:p>
    <w:p>
      <w:pPr>
        <w:pStyle w:val="ListParagraph"/>
        <w:numPr>
          <w:ilvl w:val="0"/>
          <w:numId w:val="2"/>
        </w:numPr>
        <w:spacing w:before="40" w:after="40"/>
      </w:pPr>
      <w:r>
        <w:rPr>
          <w:rFonts w:ascii="Arial" w:cs="Arial" w:eastAsia="Arial" w:hAnsi="Arial"/>
          <w:b w:val="false"/>
          <w:bCs w:val="false"/>
          <w:sz w:val="22"/>
          <w:szCs w:val="22"/>
        </w:rPr>
        <w:t xml:space="preserve">Parking / Wayfinding (2 people): direct traffic and guests</w:t>
      </w:r>
    </w:p>
    <w:p>
      <w:pPr>
        <w:pStyle w:val="ListParagraph"/>
        <w:numPr>
          <w:ilvl w:val="0"/>
          <w:numId w:val="2"/>
        </w:numPr>
        <w:spacing w:before="40" w:after="40"/>
      </w:pPr>
      <w:r>
        <w:rPr>
          <w:rFonts w:ascii="Arial" w:cs="Arial" w:eastAsia="Arial" w:hAnsi="Arial"/>
          <w:b w:val="false"/>
          <w:bCs w:val="false"/>
          <w:sz w:val="22"/>
          <w:szCs w:val="22"/>
        </w:rPr>
        <w:t xml:space="preserve">Photography (1–2 people): capture the event for social media and archives</w:t>
      </w:r>
    </w:p>
    <w:p>
      <w:pPr>
        <w:pStyle w:val="ListParagraph"/>
        <w:numPr>
          <w:ilvl w:val="0"/>
          <w:numId w:val="2"/>
        </w:numPr>
        <w:spacing w:before="40" w:after="40"/>
      </w:pPr>
      <w:r>
        <w:rPr>
          <w:rFonts w:ascii="Arial" w:cs="Arial" w:eastAsia="Arial" w:hAnsi="Arial"/>
          <w:b w:val="false"/>
          <w:bCs w:val="false"/>
          <w:sz w:val="22"/>
          <w:szCs w:val="22"/>
        </w:rPr>
        <w:t xml:space="preserve">Run of Show Coordinator (1 person): keeps the timeline on track</w:t>
      </w:r>
    </w:p>
    <w:p>
      <w:r>
        <w:br w:type="page"/>
      </w:r>
    </w:p>
    <w:p>
      <w:pPr>
        <w:pStyle w:val="Heading1"/>
        <w:pBdr>
          <w:bottom w:val="single" w:color="1A6B3A" w:sz="8" w:space="4"/>
        </w:pBdr>
        <w:spacing w:before="320" w:after="120"/>
      </w:pPr>
      <w:r>
        <w:rPr>
          <w:rFonts w:ascii="Arial" w:cs="Arial" w:eastAsia="Arial" w:hAnsi="Arial"/>
          <w:b/>
          <w:bCs/>
          <w:color w:val="1A6B3A"/>
          <w:sz w:val="28"/>
          <w:szCs w:val="28"/>
        </w:rPr>
        <w:t xml:space="preserve">9. Master Action Item Checklist</w:t>
      </w:r>
    </w:p>
    <w:p>
      <w:pPr>
        <w:spacing w:before="60" w:after="60"/>
      </w:pPr>
      <w:r>
        <w:rPr>
          <w:rFonts w:ascii="Arial" w:cs="Arial" w:eastAsia="Arial" w:hAnsi="Arial"/>
          <w:sz w:val="22"/>
          <w:szCs w:val="22"/>
        </w:rPr>
        <w:t xml:space="preserve">Prioritized list of everything that needs to happen between now and May 27. HIGH = do within 2 weeks. Review weekly with the planning committee.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1600"/>
        <w:gridCol w:w="1600"/>
        <w:gridCol w:w="2000"/>
      </w:tblGrid>
      <w:tr>
        <w:trPr>
          <w:tblHeader/>
        </w:trPr>
        <w:tc>
          <w:tcPr>
            <w:tcW w:type="dxa" w:w="36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w:t>
            </w:r>
          </w:p>
        </w:tc>
        <w:tc>
          <w:tcPr>
            <w:tcW w:type="dxa" w:w="380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Action Item</w:t>
            </w:r>
          </w:p>
        </w:tc>
        <w:tc>
          <w:tcPr>
            <w:tcW w:type="dxa" w:w="160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Owner</w:t>
            </w:r>
          </w:p>
        </w:tc>
        <w:tc>
          <w:tcPr>
            <w:tcW w:type="dxa" w:w="160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Due By</w:t>
            </w:r>
          </w:p>
        </w:tc>
        <w:tc>
          <w:tcPr>
            <w:tcW w:type="dxa" w:w="2000"/>
            <w:tcBorders>
              <w:top w:val="single" w:color="DDDDDD" w:sz="1"/>
              <w:left w:val="single" w:color="DDDDDD" w:sz="1"/>
              <w:bottom w:val="single" w:color="DDDDDD" w:sz="1"/>
              <w:right w:val="single" w:color="DDDDDD" w:sz="1"/>
            </w:tcBorders>
            <w:shd w:fill="1A6B3A"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Priority</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Confirm event date &amp; park availability for May 27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Lions Pres.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Identify &amp; assign event planning committee roles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Lions Pres.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1</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Draft and send "Save the Date" to all Lions members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Sec./Comm.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4</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Compile master sponsor &amp; partner organization list with contacts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Planning Cmte.</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7</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Contact GLOmies coordinator at Shakopee School District to confirm participation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Comm.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6</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Obtain permit for alcohol service at park (if required by City of Shakopee)</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Treasurer</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15</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7</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Draft formal sponsor invitation letter + RSVP card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Sec./Comm.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15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8</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Mail/email sponsor invitations with RSVP deadline of May 10</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Sec./Comm.</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22</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9</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Draft press release announcing the ribbon cutting event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Comm.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22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10</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Identify who will throw the First Pitch (symbolic guest or local hero)</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Planning Cmte.</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Mar 30</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Submit press release to local media (Shakopee Valley News, local TV, etc.)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Comm.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12</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Post event announcement on Shakopee Lions social media channels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Comm. Chair</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1</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Design and order printed drink tickets (include Lions &amp; Miracle Field branding)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Treasurer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15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14</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Design and print sponsor thank-you envelopes (letter + drink tickets)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Sec./Comm.</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20</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Source food vendor or plan food logistics (BBQ, catering, volunteers)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Events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15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16</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Reserve tables, chairs, tent (if outdoor cover needed)</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Events Chair</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15</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17</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Confirm sound system for ceremony and GLOmies performance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Events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18</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Order/obtain ceremonial ribbon and scissors for ribbon cutting</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Events Chair</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30</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LOW</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19</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Finalize run-of-show script and assign MC/emcee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Planning Cmte.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Apr 30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20</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Follow up with RSVPs and finalize headcount (sponsors &amp; partners)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Sec./Comm.</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12</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Order food &amp; beverage supplies based on final headcount (~250 people)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Events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15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22</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Stuff and finalize all sponsor envelopes (letter + drink tickets)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Volunteers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20</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Recruit and brief event volunteers (registration, drinks, food, parking)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Events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24</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Send event reminder to all attendees (Lions members + sponsors + public)</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Comm. Chair</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22</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Confirm GLOmies logistics: arrival time, sound needs, set length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Comm.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23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26</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Final walkthrough of park setup plan with event committee</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Planning Cmte.</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25</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27</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Event Day: Arrive by 4:30 PM for full setup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All Leads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May 27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28</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Send post-event thank-you notes to all sponsors and partners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Sec./Comm.</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Jun 3</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HIGH</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29</w:t>
            </w:r>
          </w:p>
        </w:tc>
        <w:tc>
          <w:tcPr>
            <w:tcW w:type="dxa" w:w="3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Post event recap, photos, and highlights on social media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Comm. Chair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Jun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b/>
                <w:bCs/>
                <w:color w:val="C8962A"/>
                <w:sz w:val="20"/>
                <w:szCs w:val="20"/>
              </w:rPr>
              <w:t xml:space="preserve">MED</w:t>
            </w:r>
          </w:p>
        </w:tc>
      </w:tr>
      <w:tr>
        <w:tc>
          <w:tcPr>
            <w:tcW w:type="dxa" w:w="36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30</w:t>
            </w:r>
          </w:p>
        </w:tc>
        <w:tc>
          <w:tcPr>
            <w:tcW w:type="dxa" w:w="38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Document lessons learned for future events</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Planning Cmte.</w:t>
            </w:r>
          </w:p>
        </w:tc>
        <w:tc>
          <w:tcPr>
            <w:tcW w:type="dxa" w:w="16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left"/>
            </w:pPr>
            <w:r>
              <w:rPr>
                <w:rFonts w:ascii="Arial" w:cs="Arial" w:eastAsia="Arial" w:hAnsi="Arial"/>
                <w:b w:val="false"/>
                <w:bCs w:val="false"/>
                <w:color w:val="3A3A3A"/>
                <w:sz w:val="20"/>
                <w:szCs w:val="20"/>
              </w:rPr>
              <w:t xml:space="preserve">Jun 10</w:t>
            </w:r>
          </w:p>
        </w:tc>
        <w:tc>
          <w:tcPr>
            <w:tcW w:type="dxa" w:w="2000"/>
            <w:tcBorders>
              <w:top w:val="single" w:color="DDDDDD" w:sz="1"/>
              <w:left w:val="single" w:color="DDDDDD" w:sz="1"/>
              <w:bottom w:val="single" w:color="DDDDDD" w:sz="1"/>
              <w:right w:val="single" w:color="DDDDDD" w:sz="1"/>
            </w:tcBorders>
            <w:shd w:fill="E8F5EE" w:val="clear"/>
            <w:tcMar>
              <w:top w:type="dxa" w:w="80"/>
              <w:left w:type="dxa" w:w="100"/>
              <w:bottom w:type="dxa" w:w="80"/>
              <w:right w:type="dxa" w:w="100"/>
            </w:tcMar>
          </w:tcPr>
          <w:p>
            <w:pPr>
              <w:jc w:val="center"/>
            </w:pPr>
            <w:r>
              <w:rPr>
                <w:rFonts w:ascii="Arial" w:cs="Arial" w:eastAsia="Arial" w:hAnsi="Arial"/>
                <w:b/>
                <w:bCs/>
                <w:color w:val="1A6B3A"/>
                <w:sz w:val="20"/>
                <w:szCs w:val="20"/>
              </w:rPr>
              <w:t xml:space="preserve">LOW</w:t>
            </w:r>
          </w:p>
        </w:tc>
      </w:tr>
    </w:tbl>
    <w:p>
      <w:pPr>
        <w:spacing w:before="60" w:after="60"/>
      </w:pPr>
      <w:r>
        <w:t xml:space="preserve"/>
      </w:r>
    </w:p>
    <w:p>
      <w:pPr>
        <w:pBdr>
          <w:top w:val="single" w:color="C8962A" w:sz="4"/>
          <w:bottom w:val="single" w:color="C8962A" w:sz="4"/>
          <w:left w:val="single" w:color="C8962A" w:sz="16"/>
          <w:right w:val="single" w:color="C8962A" w:sz="4"/>
        </w:pBdr>
        <w:shd w:fill="FDF6E3" w:val="clear"/>
        <w:spacing w:before="120" w:after="120"/>
        <w:ind w:left="200" w:right="200"/>
      </w:pPr>
      <w:r>
        <w:rPr>
          <w:rFonts w:ascii="Arial" w:cs="Arial" w:eastAsia="Arial" w:hAnsi="Arial"/>
          <w:b/>
          <w:bCs/>
          <w:color w:val="5C4500"/>
          <w:sz w:val="22"/>
          <w:szCs w:val="22"/>
        </w:rPr>
        <w:t xml:space="preserve">Recommendation: Assign this checklist to a shared tracking tool (Google Sheets, Asana, or similar) so the whole planning team can see progress in real time.</w:t>
      </w:r>
    </w:p>
    <w:p>
      <w:pPr>
        <w:spacing w:before="60" w:after="60"/>
      </w:pPr>
      <w:r>
        <w:t xml:space="preserve"/>
      </w:r>
    </w:p>
    <w:p>
      <w:pPr>
        <w:pBdr>
          <w:top w:val="single" w:color="1A6B3A" w:sz="6" w:space="6"/>
          <w:bottom w:val="single" w:color="1A6B3A" w:sz="6" w:space="6"/>
        </w:pBdr>
        <w:shd w:fill="E8F5EE" w:val="clear"/>
        <w:spacing w:before="200" w:after="200"/>
        <w:jc w:val="center"/>
      </w:pPr>
      <w:r>
        <w:rPr>
          <w:rFonts w:ascii="Arial" w:cs="Arial" w:eastAsia="Arial" w:hAnsi="Arial"/>
          <w:i/>
          <w:iCs/>
          <w:color w:val="2D6A4F"/>
          <w:sz w:val="24"/>
          <w:szCs w:val="24"/>
        </w:rPr>
        <w:t xml:space="preserve">Miracle Field is more than a baseball diamond — </w:t>
      </w:r>
      <w:r>
        <w:rPr>
          <w:rFonts w:ascii="Arial" w:cs="Arial" w:eastAsia="Arial" w:hAnsi="Arial"/>
          <w:b/>
          <w:bCs/>
          <w:i/>
          <w:iCs/>
          <w:color w:val="1A6B3A"/>
          <w:sz w:val="24"/>
          <w:szCs w:val="24"/>
        </w:rPr>
        <w:t xml:space="preserve">it’s a symbol of what this community can do together.</w:t>
      </w:r>
    </w:p>
    <w:p>
      <w:pPr>
        <w:spacing w:before="60" w:after="60"/>
      </w:pPr>
      <w:r>
        <w:t xml:space="preserve"/>
      </w:r>
    </w:p>
    <w:p>
      <w:pPr>
        <w:jc w:val="center"/>
      </w:pPr>
      <w:r>
        <w:rPr>
          <w:rFonts w:ascii="Arial" w:cs="Arial" w:eastAsia="Arial" w:hAnsi="Arial"/>
          <w:color w:val="999999"/>
          <w:sz w:val="18"/>
          <w:szCs w:val="18"/>
        </w:rPr>
        <w:t xml:space="preserve">Shakopee Lions Club  •  Miracle Field Planning Committee  •  May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999999"/>
        <w:sz w:val="18"/>
        <w:szCs w:val="18"/>
      </w:rPr>
      <w:t xml:space="preserve">Shakopee Lions Club — Confidential Planning Document</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4"/>
      </w:pBdr>
      <w:tabs>
        <w:tab w:val="right" w:pos="9026"/>
      </w:tabs>
    </w:pPr>
    <w:r>
      <w:rPr>
        <w:rFonts w:ascii="Arial" w:cs="Arial" w:eastAsia="Arial" w:hAnsi="Arial"/>
        <w:color w:val="666666"/>
        <w:sz w:val="18"/>
        <w:szCs w:val="18"/>
      </w:rPr>
      <w:t xml:space="preserve">MIRACLE FIELD — Ribbon Cutting Event Plan  |  May 27, 2026</w:t>
    </w:r>
    <w:r>
      <w:rPr>
        <w:sz w:val="18"/>
        <w:szCs w:val="18"/>
      </w:rPr>
      <w:t xml:space="preserve">	</w:t>
    </w:r>
    <w:r>
      <w:rPr>
        <w:rFonts w:ascii="Arial" w:cs="Arial" w:eastAsia="Arial" w:hAnsi="Arial"/>
        <w:b/>
        <w:bCs/>
        <w:color w:val="1A6B3A"/>
        <w:sz w:val="18"/>
        <w:szCs w:val="18"/>
      </w:rPr>
      <w:t xml:space="preserve">SHAKOPEE LIONS CLUB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6B3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2026-02-21T21:41:05.750Z</dcterms:created>
  <dcterms:modified xsi:type="dcterms:W3CDTF">2026-02-21T21:41:05.750Z</dcterms:modified>
</cp:coreProperties>
</file>

<file path=docProps/custom.xml><?xml version="1.0" encoding="utf-8"?>
<Properties xmlns="http://schemas.openxmlformats.org/officeDocument/2006/custom-properties" xmlns:vt="http://schemas.openxmlformats.org/officeDocument/2006/docPropsVTypes"/>
</file>