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5664F319" w:rsidR="001C3BBB" w:rsidRDefault="0019252A">
      <w:pPr>
        <w:pStyle w:val="Title"/>
        <w:rPr>
          <w:sz w:val="60"/>
        </w:rPr>
      </w:pPr>
      <w:r>
        <w:rPr>
          <w:sz w:val="60"/>
        </w:rPr>
        <w:t>Collaborator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4DCF56AA" w:rsidR="001C3BBB" w:rsidRPr="001C29DE" w:rsidRDefault="001C3BBB" w:rsidP="001C29DE">
      <w:pPr>
        <w:pStyle w:val="ByLine"/>
        <w:spacing w:before="0"/>
        <w:rPr>
          <w:sz w:val="32"/>
        </w:rPr>
      </w:pPr>
      <w:r>
        <w:t xml:space="preserve">Group Name: </w:t>
      </w:r>
      <w:r w:rsidR="0019252A">
        <w:rPr>
          <w:sz w:val="22"/>
        </w:rPr>
        <w:t>Team Collaborator</w:t>
      </w:r>
    </w:p>
    <w:tbl>
      <w:tblPr>
        <w:tblW w:w="0" w:type="auto"/>
        <w:tblLook w:val="01E0" w:firstRow="1" w:lastRow="1" w:firstColumn="1" w:lastColumn="1" w:noHBand="0" w:noVBand="0"/>
      </w:tblPr>
      <w:tblGrid>
        <w:gridCol w:w="3192"/>
        <w:gridCol w:w="3192"/>
        <w:gridCol w:w="3192"/>
      </w:tblGrid>
      <w:tr w:rsidR="001C3BBB" w14:paraId="50F95F06" w14:textId="77777777">
        <w:tc>
          <w:tcPr>
            <w:tcW w:w="3192" w:type="dxa"/>
          </w:tcPr>
          <w:p w14:paraId="7BE1D97A" w14:textId="0B03EAC3" w:rsidR="001C3BBB" w:rsidRDefault="0019252A">
            <w:pPr>
              <w:pStyle w:val="ByLine"/>
              <w:spacing w:before="0" w:after="0"/>
              <w:jc w:val="left"/>
              <w:rPr>
                <w:sz w:val="22"/>
              </w:rPr>
            </w:pPr>
            <w:r>
              <w:rPr>
                <w:sz w:val="22"/>
              </w:rPr>
              <w:t>Brian Koga</w:t>
            </w:r>
          </w:p>
        </w:tc>
        <w:tc>
          <w:tcPr>
            <w:tcW w:w="3192" w:type="dxa"/>
          </w:tcPr>
          <w:p w14:paraId="226129D0" w14:textId="0BA478E4" w:rsidR="001C3BBB" w:rsidRDefault="0019252A">
            <w:pPr>
              <w:pStyle w:val="ByLine"/>
              <w:spacing w:before="0" w:after="0"/>
              <w:jc w:val="center"/>
              <w:rPr>
                <w:sz w:val="22"/>
              </w:rPr>
            </w:pPr>
            <w:r>
              <w:rPr>
                <w:sz w:val="22"/>
              </w:rPr>
              <w:t>01152937</w:t>
            </w:r>
          </w:p>
        </w:tc>
        <w:tc>
          <w:tcPr>
            <w:tcW w:w="3192" w:type="dxa"/>
          </w:tcPr>
          <w:p w14:paraId="048DDA39" w14:textId="67077ABA" w:rsidR="001C3BBB" w:rsidRDefault="0019252A">
            <w:pPr>
              <w:pStyle w:val="ByLine"/>
              <w:spacing w:before="0" w:after="0"/>
              <w:jc w:val="center"/>
              <w:rPr>
                <w:sz w:val="22"/>
              </w:rPr>
            </w:pPr>
            <w:r>
              <w:rPr>
                <w:sz w:val="22"/>
              </w:rPr>
              <w:t>brian.koga@wsu.edu</w:t>
            </w:r>
          </w:p>
        </w:tc>
      </w:tr>
      <w:tr w:rsidR="001C3BBB" w14:paraId="2F9B2692" w14:textId="77777777">
        <w:tc>
          <w:tcPr>
            <w:tcW w:w="3192" w:type="dxa"/>
          </w:tcPr>
          <w:p w14:paraId="09BF4A5E" w14:textId="072A2B43" w:rsidR="001C3BBB" w:rsidRDefault="0019252A">
            <w:pPr>
              <w:pStyle w:val="ByLine"/>
              <w:spacing w:before="0" w:after="0"/>
              <w:jc w:val="left"/>
              <w:rPr>
                <w:sz w:val="22"/>
              </w:rPr>
            </w:pPr>
            <w:r>
              <w:rPr>
                <w:sz w:val="22"/>
              </w:rPr>
              <w:t>Kyle Trimbo</w:t>
            </w:r>
          </w:p>
        </w:tc>
        <w:tc>
          <w:tcPr>
            <w:tcW w:w="3192" w:type="dxa"/>
          </w:tcPr>
          <w:p w14:paraId="0A949BD1" w14:textId="08283865" w:rsidR="001C3BBB" w:rsidRDefault="0019252A">
            <w:pPr>
              <w:pStyle w:val="ByLine"/>
              <w:spacing w:before="0" w:after="0"/>
              <w:jc w:val="center"/>
              <w:rPr>
                <w:sz w:val="22"/>
              </w:rPr>
            </w:pPr>
            <w:r>
              <w:rPr>
                <w:sz w:val="22"/>
              </w:rPr>
              <w:t>11395503</w:t>
            </w:r>
          </w:p>
        </w:tc>
        <w:tc>
          <w:tcPr>
            <w:tcW w:w="3192" w:type="dxa"/>
          </w:tcPr>
          <w:p w14:paraId="022A6617" w14:textId="5DAFE497" w:rsidR="001C3BBB" w:rsidRDefault="0019252A">
            <w:pPr>
              <w:pStyle w:val="ByLine"/>
              <w:spacing w:before="0" w:after="0"/>
              <w:jc w:val="center"/>
              <w:rPr>
                <w:sz w:val="22"/>
              </w:rPr>
            </w:pPr>
            <w:r>
              <w:rPr>
                <w:sz w:val="22"/>
              </w:rPr>
              <w:t>Kyle.trimbo@wsu.edu</w:t>
            </w: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3DC2CAA3" w:rsidR="001C29DE" w:rsidRDefault="0019252A">
            <w:pPr>
              <w:pStyle w:val="ByLine"/>
              <w:spacing w:before="120" w:after="0"/>
              <w:jc w:val="left"/>
              <w:rPr>
                <w:sz w:val="22"/>
              </w:rPr>
            </w:pPr>
            <w:r>
              <w:rPr>
                <w:sz w:val="22"/>
              </w:rPr>
              <w:t>December 12, 2019</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230E9299" w14:textId="77777777" w:rsidR="000D0A58" w:rsidRDefault="000D0A58" w:rsidP="000D0A58">
      <w:pPr>
        <w:spacing w:line="240" w:lineRule="auto"/>
        <w:ind w:firstLine="431"/>
        <w:jc w:val="both"/>
        <w:rPr>
          <w:rFonts w:ascii="Arial" w:hAnsi="Arial" w:cs="Arial"/>
          <w:sz w:val="22"/>
          <w:szCs w:val="22"/>
        </w:rPr>
      </w:pPr>
    </w:p>
    <w:p w14:paraId="6F27D95C" w14:textId="533FE6D5" w:rsidR="001C3BBB" w:rsidRPr="000D0A58" w:rsidRDefault="000D0A58" w:rsidP="000D0A58">
      <w:pPr>
        <w:spacing w:line="240" w:lineRule="auto"/>
        <w:ind w:firstLine="431"/>
        <w:jc w:val="both"/>
        <w:rPr>
          <w:rFonts w:ascii="Arial" w:hAnsi="Arial" w:cs="Arial"/>
          <w:i/>
          <w:sz w:val="22"/>
          <w:szCs w:val="22"/>
        </w:rPr>
      </w:pPr>
      <w:r w:rsidRPr="000D0A58">
        <w:rPr>
          <w:rFonts w:ascii="Arial" w:hAnsi="Arial" w:cs="Arial"/>
          <w:sz w:val="22"/>
          <w:szCs w:val="22"/>
        </w:rPr>
        <w:t>Collaborator is a web application that helps find team members for software developers and hobbyists. It has features that cultivate this idea such as profile pages for users, project pages to help present ideas, as well as an advertisement section to help find projects or team members.</w:t>
      </w:r>
      <w:r>
        <w:rPr>
          <w:rFonts w:ascii="Arial" w:hAnsi="Arial" w:cs="Arial"/>
          <w:sz w:val="22"/>
          <w:szCs w:val="22"/>
        </w:rPr>
        <w:t xml:space="preserve"> This document details where the project is at after the requirements and design phases have been completed and the implementation phase has begun. This document includes information about the design and implementation of the project, as well as imformation about testing around the requirements.</w:t>
      </w:r>
    </w:p>
    <w:p w14:paraId="0C05846F" w14:textId="4AB64228" w:rsidR="00C75463" w:rsidRPr="00C75463" w:rsidRDefault="00C75463">
      <w:pPr>
        <w:rPr>
          <w:rFonts w:ascii="Arial" w:hAnsi="Arial"/>
          <w:iCs/>
          <w:sz w:val="22"/>
        </w:rPr>
      </w:pPr>
      <w:r>
        <w:rPr>
          <w:rFonts w:ascii="Arial" w:hAnsi="Arial"/>
          <w:iCs/>
          <w:sz w:val="22"/>
        </w:rPr>
        <w:tab/>
      </w:r>
    </w:p>
    <w:p w14:paraId="084332C2" w14:textId="52E8E248" w:rsidR="001C3BBB" w:rsidRPr="00C75463" w:rsidRDefault="00D978FC" w:rsidP="00C75463">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30C85D48" w14:textId="77777777" w:rsidR="00C75463" w:rsidRDefault="00C75463" w:rsidP="000D0A58">
      <w:pPr>
        <w:pStyle w:val="template"/>
        <w:spacing w:line="240" w:lineRule="auto"/>
        <w:jc w:val="both"/>
        <w:rPr>
          <w:i w:val="0"/>
          <w:iCs w:val="0"/>
        </w:rPr>
      </w:pPr>
      <w:r>
        <w:rPr>
          <w:i w:val="0"/>
          <w:iCs w:val="0"/>
        </w:rPr>
        <w:tab/>
      </w:r>
      <w:r w:rsidRPr="00C75463">
        <w:rPr>
          <w:i w:val="0"/>
          <w:iCs w:val="0"/>
        </w:rPr>
        <w:t xml:space="preserve">Collaborator is a web application with features that helps software hobbyists or developers find team members to complete projects. It can be difficult to find team members with differing skills and values to complete a team, so Collaborator attempts to fulfill this need. It purposefully aims for developers that are not looking for a job but rather projects that would interest them in their free time as not every project and team will be able to compensate them with monetary value. </w:t>
      </w:r>
    </w:p>
    <w:p w14:paraId="0F4C02F6" w14:textId="77777777" w:rsidR="00C75463" w:rsidRDefault="00C75463" w:rsidP="000D0A58">
      <w:pPr>
        <w:pStyle w:val="template"/>
        <w:spacing w:line="240" w:lineRule="auto"/>
        <w:jc w:val="both"/>
        <w:rPr>
          <w:i w:val="0"/>
          <w:iCs w:val="0"/>
        </w:rPr>
      </w:pPr>
    </w:p>
    <w:p w14:paraId="3455A6FC" w14:textId="11AF5B3E" w:rsidR="00C75463" w:rsidRPr="00C75463" w:rsidRDefault="00C75463" w:rsidP="000D0A58">
      <w:pPr>
        <w:pStyle w:val="template"/>
        <w:spacing w:line="240" w:lineRule="auto"/>
        <w:ind w:firstLine="576"/>
        <w:jc w:val="both"/>
        <w:rPr>
          <w:i w:val="0"/>
          <w:iCs w:val="0"/>
        </w:rPr>
      </w:pPr>
      <w:r w:rsidRPr="00C75463">
        <w:rPr>
          <w:i w:val="0"/>
          <w:iCs w:val="0"/>
        </w:rPr>
        <w:t xml:space="preserve">The goal of the web application is to create a hub for software developers to find others who have similar interests and to be able to collaborate and finish software projects. However, since there are plenty of other websites focused on finding jobs in the industry, this is more focused on personal studies and presenting one’s work to find potential collaborators. </w:t>
      </w:r>
      <w:r w:rsidRPr="00C75463">
        <w:rPr>
          <w:i w:val="0"/>
          <w:iCs w:val="0"/>
        </w:rPr>
        <w:t xml:space="preserve"> </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74D7585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66439AB9" w14:textId="77777777" w:rsidR="00835670" w:rsidRDefault="00835670" w:rsidP="00835670">
      <w:pPr>
        <w:pStyle w:val="template"/>
        <w:ind w:firstLine="720"/>
        <w:jc w:val="both"/>
        <w:rPr>
          <w:i w:val="0"/>
          <w:iCs w:val="0"/>
        </w:rPr>
      </w:pPr>
      <w:r>
        <w:rPr>
          <w:i w:val="0"/>
          <w:iCs w:val="0"/>
        </w:rPr>
        <w:t>HTML: Hypertext Markup Language</w:t>
      </w:r>
    </w:p>
    <w:p w14:paraId="24713EF3" w14:textId="297E51FC" w:rsidR="00835670" w:rsidRDefault="00835670" w:rsidP="00835670">
      <w:pPr>
        <w:pStyle w:val="template"/>
        <w:ind w:firstLine="720"/>
        <w:jc w:val="both"/>
        <w:rPr>
          <w:i w:val="0"/>
          <w:iCs w:val="0"/>
        </w:rPr>
      </w:pPr>
      <w:r>
        <w:rPr>
          <w:i w:val="0"/>
          <w:iCs w:val="0"/>
        </w:rPr>
        <w:t>CSS: Cascading Style Sheets</w:t>
      </w:r>
    </w:p>
    <w:p w14:paraId="39DB07FB" w14:textId="77777777" w:rsidR="00835670" w:rsidRDefault="00835670" w:rsidP="00835670">
      <w:pPr>
        <w:pStyle w:val="template"/>
        <w:ind w:firstLine="720"/>
        <w:jc w:val="both"/>
        <w:rPr>
          <w:i w:val="0"/>
          <w:iCs w:val="0"/>
        </w:rPr>
      </w:pPr>
      <w:r>
        <w:rPr>
          <w:i w:val="0"/>
          <w:iCs w:val="0"/>
        </w:rPr>
        <w:t>UI: User Interface</w:t>
      </w:r>
    </w:p>
    <w:p w14:paraId="37D3848B" w14:textId="7AAC3C7C" w:rsidR="00835670" w:rsidRPr="00835670" w:rsidRDefault="00835670" w:rsidP="00835670">
      <w:pPr>
        <w:pStyle w:val="template"/>
        <w:ind w:firstLine="720"/>
        <w:jc w:val="both"/>
        <w:rPr>
          <w:i w:val="0"/>
          <w:iCs w:val="0"/>
        </w:rPr>
      </w:pPr>
      <w:r>
        <w:rPr>
          <w:i w:val="0"/>
          <w:iCs w:val="0"/>
        </w:rPr>
        <w:t>IDE: Integrated Development Environment</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07502BE3" w14:textId="77777777" w:rsidR="001C3BBB" w:rsidRDefault="001C3BBB">
      <w:pPr>
        <w:pStyle w:val="template"/>
        <w:jc w:val="both"/>
      </w:pPr>
    </w:p>
    <w:p w14:paraId="735F270C" w14:textId="3149A2E8" w:rsidR="001C3BBB" w:rsidRDefault="001C3BBB">
      <w:pPr>
        <w:pStyle w:val="template"/>
        <w:jc w:val="both"/>
      </w:pPr>
    </w:p>
    <w:p w14:paraId="2469FCBC" w14:textId="77777777" w:rsidR="001C3BBB" w:rsidRDefault="001164FC" w:rsidP="000D0A58">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20" w:name="_Toc226963030"/>
      <w:r>
        <w:rPr>
          <w:rFonts w:ascii="Arial" w:hAnsi="Arial"/>
          <w:color w:val="FFFFFF"/>
        </w:rPr>
        <w:lastRenderedPageBreak/>
        <w:t>Design</w:t>
      </w:r>
      <w:bookmarkEnd w:id="20"/>
    </w:p>
    <w:p w14:paraId="11117810" w14:textId="77777777" w:rsidR="001C3BBB" w:rsidRDefault="007E76C3">
      <w:pPr>
        <w:pStyle w:val="Heading2"/>
        <w:rPr>
          <w:rFonts w:ascii="Arial" w:hAnsi="Arial"/>
        </w:rPr>
      </w:pPr>
      <w:bookmarkStart w:id="21" w:name="_Toc226963031"/>
      <w:r>
        <w:rPr>
          <w:rFonts w:ascii="Arial" w:hAnsi="Arial"/>
        </w:rPr>
        <w:t>System Modeling</w:t>
      </w:r>
      <w:bookmarkEnd w:id="21"/>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2" w:name="_Toc226963033"/>
      <w:r>
        <w:rPr>
          <w:rFonts w:ascii="Arial" w:hAnsi="Arial"/>
        </w:rPr>
        <w:t>Interface Design</w:t>
      </w:r>
      <w:bookmarkEnd w:id="22"/>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lastRenderedPageBreak/>
        <w:t>Implementation</w:t>
      </w:r>
      <w:bookmarkEnd w:id="23"/>
    </w:p>
    <w:p w14:paraId="77755562" w14:textId="18E489CB" w:rsidR="000D0A58" w:rsidRPr="000D0A58" w:rsidRDefault="005813B7" w:rsidP="000D0A58">
      <w:pPr>
        <w:pStyle w:val="Heading2"/>
        <w:rPr>
          <w:rFonts w:ascii="Arial" w:hAnsi="Arial"/>
        </w:rPr>
      </w:pPr>
      <w:bookmarkStart w:id="24" w:name="_Toc226963035"/>
      <w:r>
        <w:rPr>
          <w:rFonts w:ascii="Arial" w:hAnsi="Arial"/>
        </w:rPr>
        <w:t>Development Environment</w:t>
      </w:r>
      <w:bookmarkEnd w:id="24"/>
    </w:p>
    <w:p w14:paraId="60B92503" w14:textId="05976F05" w:rsidR="000D0A58" w:rsidRPr="000D0A58" w:rsidRDefault="000D0A58">
      <w:pPr>
        <w:pStyle w:val="template"/>
        <w:jc w:val="both"/>
        <w:rPr>
          <w:i w:val="0"/>
          <w:iCs w:val="0"/>
        </w:rPr>
      </w:pPr>
      <w:r>
        <w:rPr>
          <w:i w:val="0"/>
          <w:iCs w:val="0"/>
        </w:rPr>
        <w:tab/>
        <w:t xml:space="preserve">The main evelopment environment used in project was the IntelliJ IDE. As it is a web application some HTML and CSS was necessary, but the bulk of the application was built using the React JS library and the Semantic React UI library that works with it. Other libraries used include Lodash, which helps with the manipulation of objects and arrays; </w:t>
      </w:r>
    </w:p>
    <w:p w14:paraId="04965ECF" w14:textId="6B17832A" w:rsidR="001C3BBB" w:rsidRDefault="001C3BBB">
      <w:pPr>
        <w:pStyle w:val="template"/>
        <w:rPr>
          <w:i w:val="0"/>
        </w:rPr>
      </w:pPr>
    </w:p>
    <w:p w14:paraId="7978BCC1" w14:textId="38521C73" w:rsidR="000D0A58" w:rsidRDefault="000D0A58" w:rsidP="000D0A58">
      <w:pPr>
        <w:pStyle w:val="template"/>
        <w:jc w:val="both"/>
      </w:pPr>
      <w:r w:rsidRPr="000D0A58">
        <w:rPr>
          <w:highlight w:val="yellow"/>
        </w:rPr>
        <w:t xml:space="preserve">TO DO: List the </w:t>
      </w:r>
      <w:r>
        <w:rPr>
          <w:highlight w:val="yellow"/>
        </w:rPr>
        <w:t>other libraries used</w:t>
      </w:r>
      <w:r w:rsidRPr="000D0A58">
        <w:rPr>
          <w:highlight w:val="yellow"/>
        </w:rPr>
        <w:t>.&gt;</w:t>
      </w:r>
    </w:p>
    <w:p w14:paraId="000FCEAF" w14:textId="77777777" w:rsidR="000D0A58" w:rsidRDefault="000D0A58">
      <w:pPr>
        <w:pStyle w:val="template"/>
        <w:rPr>
          <w:i w:val="0"/>
        </w:rPr>
      </w:pP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8E1553C" w14:textId="45CD6CE5" w:rsidR="001C3BBB" w:rsidRPr="00835670" w:rsidRDefault="00835670" w:rsidP="00835670">
      <w:pPr>
        <w:jc w:val="both"/>
        <w:rPr>
          <w:rFonts w:ascii="Arial" w:hAnsi="Arial" w:cs="Arial"/>
          <w:sz w:val="22"/>
          <w:szCs w:val="22"/>
        </w:rPr>
      </w:pPr>
      <w:r>
        <w:rPr>
          <w:rFonts w:ascii="Arial" w:hAnsi="Arial" w:cs="Arial"/>
          <w:sz w:val="22"/>
          <w:szCs w:val="22"/>
        </w:rPr>
        <w:tab/>
        <w:t>In general the workload was shared among the two group members, but Kyle focused more on the UI and visual elements while Brian focused more on the behavior of the application.</w:t>
      </w:r>
    </w:p>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70A924EA" w14:textId="192179D0" w:rsidR="00835670" w:rsidRPr="00835670" w:rsidRDefault="00835670" w:rsidP="008439D4">
      <w:pPr>
        <w:rPr>
          <w:rFonts w:ascii="Arial" w:hAnsi="Arial"/>
          <w:iCs/>
          <w:sz w:val="22"/>
        </w:rPr>
      </w:pPr>
      <w:r>
        <w:rPr>
          <w:rFonts w:ascii="Arial" w:hAnsi="Arial"/>
          <w:iCs/>
          <w:sz w:val="22"/>
        </w:rPr>
        <w:tab/>
        <w:t>The biggest challenge faced was that neither member of the team had ever worked with the React JS library before. It is a very useful library and allows for the creation of dynamic webpages, but it can be a little confusing to new users and it took some time to become familiar with it.</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1C6FDFAB" w14:textId="0AE47219" w:rsidR="00835670" w:rsidRDefault="00835670"/>
    <w:p w14:paraId="78F9EDCA" w14:textId="77777777" w:rsidR="00835670" w:rsidRDefault="00835670">
      <w:bookmarkStart w:id="27" w:name="_GoBack"/>
      <w:bookmarkEnd w:id="27"/>
    </w:p>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226963040"/>
      <w:bookmarkStart w:id="29" w:name="_Toc439994690"/>
      <w:r>
        <w:rPr>
          <w:rFonts w:ascii="Arial" w:hAnsi="Arial"/>
          <w:color w:val="FFFFFF"/>
        </w:rPr>
        <w:lastRenderedPageBreak/>
        <w:t>Testing</w:t>
      </w:r>
      <w:bookmarkEnd w:id="28"/>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30" w:name="_Toc226963041"/>
      <w:bookmarkEnd w:id="29"/>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30"/>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p>
    <w:p w14:paraId="76C0CED0" w14:textId="77777777" w:rsidR="001C3BBB" w:rsidRDefault="001D1609">
      <w:pPr>
        <w:pStyle w:val="Heading2"/>
        <w:rPr>
          <w:rFonts w:ascii="Arial" w:hAnsi="Arial"/>
        </w:rPr>
      </w:pPr>
      <w:bookmarkStart w:id="31" w:name="_Toc226963042"/>
      <w:r>
        <w:rPr>
          <w:rFonts w:ascii="Arial" w:hAnsi="Arial"/>
        </w:rPr>
        <w:t>Tests for Functional Requirements</w:t>
      </w:r>
      <w:bookmarkEnd w:id="31"/>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7777777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5BC6650" w14:textId="77777777" w:rsidR="001C3BBB" w:rsidRDefault="001D1609">
      <w:pPr>
        <w:pStyle w:val="Heading2"/>
        <w:rPr>
          <w:rFonts w:ascii="Arial" w:hAnsi="Arial"/>
        </w:rPr>
      </w:pPr>
      <w:bookmarkStart w:id="32" w:name="_Toc226963043"/>
      <w:r>
        <w:rPr>
          <w:rFonts w:ascii="Arial" w:hAnsi="Arial"/>
        </w:rPr>
        <w:t>Tests for Non-functional Requirements</w:t>
      </w:r>
      <w:bookmarkEnd w:id="32"/>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3" w:name="_Toc226963044"/>
      <w:r>
        <w:rPr>
          <w:rFonts w:ascii="Arial" w:hAnsi="Arial"/>
        </w:rPr>
        <w:t>Hardware and Software Requirements</w:t>
      </w:r>
      <w:bookmarkEnd w:id="33"/>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77777777" w:rsidR="00B44A18" w:rsidRDefault="00B44A18">
      <w:pPr>
        <w:pStyle w:val="template"/>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lastRenderedPageBreak/>
        <w:t>Analysis</w:t>
      </w:r>
      <w:bookmarkEnd w:id="34"/>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5" w:name="_Toc439994696"/>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6" w:name="_Toc439994698"/>
      <w:bookmarkEnd w:id="35"/>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6"/>
      <w:r>
        <w:rPr>
          <w:rFonts w:ascii="Arial" w:hAnsi="Arial"/>
          <w:color w:val="FFFFFF"/>
        </w:rPr>
        <w:lastRenderedPageBreak/>
        <w:t>Conclusion</w:t>
      </w:r>
      <w:bookmarkEnd w:id="37"/>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lastRenderedPageBreak/>
        <w:t xml:space="preserve">Appendix </w:t>
      </w:r>
      <w:bookmarkEnd w:id="36"/>
      <w:r w:rsidR="00A2416F">
        <w:rPr>
          <w:rFonts w:ascii="Arial" w:hAnsi="Arial"/>
          <w:color w:val="FFFFFF"/>
        </w:rPr>
        <w:t>A</w:t>
      </w:r>
      <w:r>
        <w:rPr>
          <w:rFonts w:ascii="Arial" w:hAnsi="Arial"/>
          <w:color w:val="FFFFFF"/>
        </w:rPr>
        <w:t xml:space="preserve"> - Group Log</w:t>
      </w:r>
      <w:bookmarkEnd w:id="38"/>
    </w:p>
    <w:p w14:paraId="5B41859C" w14:textId="01ABDE82" w:rsidR="001C3BBB" w:rsidRPr="00A4513F" w:rsidRDefault="0019252A" w:rsidP="00A4513F">
      <w:pPr>
        <w:pStyle w:val="template"/>
        <w:ind w:firstLine="720"/>
        <w:jc w:val="both"/>
        <w:rPr>
          <w:i w:val="0"/>
          <w:iCs w:val="0"/>
        </w:rPr>
      </w:pPr>
      <w:r w:rsidRPr="0019252A">
        <w:rPr>
          <w:i w:val="0"/>
          <w:iCs w:val="0"/>
        </w:rPr>
        <w:t xml:space="preserve">The </w:t>
      </w:r>
      <w:r>
        <w:rPr>
          <w:i w:val="0"/>
          <w:iCs w:val="0"/>
        </w:rPr>
        <w:t>group met every Tuesday and Thursday</w:t>
      </w:r>
      <w:r w:rsidR="00A4513F">
        <w:rPr>
          <w:i w:val="0"/>
          <w:iCs w:val="0"/>
        </w:rPr>
        <w:t xml:space="preserve"> for several weeks, starting October 8</w:t>
      </w:r>
      <w:r w:rsidR="00A4513F" w:rsidRPr="00A4513F">
        <w:rPr>
          <w:i w:val="0"/>
          <w:iCs w:val="0"/>
          <w:vertAlign w:val="superscript"/>
        </w:rPr>
        <w:t>th</w:t>
      </w:r>
      <w:r w:rsidR="00A4513F">
        <w:rPr>
          <w:i w:val="0"/>
          <w:iCs w:val="0"/>
        </w:rPr>
        <w:t>.</w:t>
      </w:r>
      <w:r w:rsidR="00CF765E">
        <w:rPr>
          <w:i w:val="0"/>
          <w:iCs w:val="0"/>
        </w:rPr>
        <w:t xml:space="preserve"> After the second deliverable had been turned in and most of the details for the project were worked out, the majority of communication was virtual via text message or discord.</w:t>
      </w:r>
    </w:p>
    <w:sectPr w:rsidR="001C3BBB" w:rsidRPr="00A4513F">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71874" w14:textId="77777777" w:rsidR="00B81E5D" w:rsidRDefault="00B81E5D">
      <w:r>
        <w:separator/>
      </w:r>
    </w:p>
  </w:endnote>
  <w:endnote w:type="continuationSeparator" w:id="0">
    <w:p w14:paraId="7D52B6E3" w14:textId="77777777" w:rsidR="00B81E5D" w:rsidRDefault="00B81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4C274" w14:textId="77777777" w:rsidR="00B81E5D" w:rsidRDefault="00B81E5D">
      <w:r>
        <w:separator/>
      </w:r>
    </w:p>
  </w:footnote>
  <w:footnote w:type="continuationSeparator" w:id="0">
    <w:p w14:paraId="0EF2A3D9" w14:textId="77777777" w:rsidR="00B81E5D" w:rsidRDefault="00B81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C4C8E"/>
    <w:rsid w:val="000D0A58"/>
    <w:rsid w:val="001164FC"/>
    <w:rsid w:val="00122C9D"/>
    <w:rsid w:val="00143CBF"/>
    <w:rsid w:val="00162E7F"/>
    <w:rsid w:val="00164C4E"/>
    <w:rsid w:val="0019252A"/>
    <w:rsid w:val="00193978"/>
    <w:rsid w:val="001A4CA6"/>
    <w:rsid w:val="001C29DE"/>
    <w:rsid w:val="001C3BBB"/>
    <w:rsid w:val="001D1609"/>
    <w:rsid w:val="001F433D"/>
    <w:rsid w:val="0022431C"/>
    <w:rsid w:val="0024208A"/>
    <w:rsid w:val="0025207C"/>
    <w:rsid w:val="002614DC"/>
    <w:rsid w:val="00283D61"/>
    <w:rsid w:val="002E3393"/>
    <w:rsid w:val="00384BD5"/>
    <w:rsid w:val="003A37B4"/>
    <w:rsid w:val="003C2A82"/>
    <w:rsid w:val="00411B96"/>
    <w:rsid w:val="0043627B"/>
    <w:rsid w:val="00444A2D"/>
    <w:rsid w:val="00463DB2"/>
    <w:rsid w:val="0049111C"/>
    <w:rsid w:val="004B6FE8"/>
    <w:rsid w:val="0050324B"/>
    <w:rsid w:val="00514112"/>
    <w:rsid w:val="0052026F"/>
    <w:rsid w:val="005813B7"/>
    <w:rsid w:val="005B756F"/>
    <w:rsid w:val="00610412"/>
    <w:rsid w:val="0062715B"/>
    <w:rsid w:val="006626DC"/>
    <w:rsid w:val="00671A5C"/>
    <w:rsid w:val="006A4CFA"/>
    <w:rsid w:val="006B3134"/>
    <w:rsid w:val="00726433"/>
    <w:rsid w:val="00782937"/>
    <w:rsid w:val="0078337F"/>
    <w:rsid w:val="007A2469"/>
    <w:rsid w:val="007A34E2"/>
    <w:rsid w:val="007D6823"/>
    <w:rsid w:val="007E76C3"/>
    <w:rsid w:val="00835670"/>
    <w:rsid w:val="0084123A"/>
    <w:rsid w:val="008439D4"/>
    <w:rsid w:val="008C035D"/>
    <w:rsid w:val="008E2A8A"/>
    <w:rsid w:val="009210E3"/>
    <w:rsid w:val="00974FF2"/>
    <w:rsid w:val="0099736C"/>
    <w:rsid w:val="009C421A"/>
    <w:rsid w:val="009E57C7"/>
    <w:rsid w:val="009F7AEB"/>
    <w:rsid w:val="00A2416F"/>
    <w:rsid w:val="00A4513F"/>
    <w:rsid w:val="00AB2C65"/>
    <w:rsid w:val="00AB3266"/>
    <w:rsid w:val="00AC554D"/>
    <w:rsid w:val="00AE1E9B"/>
    <w:rsid w:val="00AF346F"/>
    <w:rsid w:val="00B14C7A"/>
    <w:rsid w:val="00B4233B"/>
    <w:rsid w:val="00B44A18"/>
    <w:rsid w:val="00B6234E"/>
    <w:rsid w:val="00B81E5D"/>
    <w:rsid w:val="00BF2D41"/>
    <w:rsid w:val="00C03D68"/>
    <w:rsid w:val="00C24292"/>
    <w:rsid w:val="00C25856"/>
    <w:rsid w:val="00C33A63"/>
    <w:rsid w:val="00C47C2D"/>
    <w:rsid w:val="00C75463"/>
    <w:rsid w:val="00CD2692"/>
    <w:rsid w:val="00CF6A0B"/>
    <w:rsid w:val="00CF765E"/>
    <w:rsid w:val="00D221CF"/>
    <w:rsid w:val="00D45134"/>
    <w:rsid w:val="00D56475"/>
    <w:rsid w:val="00D978FC"/>
    <w:rsid w:val="00DB4DD0"/>
    <w:rsid w:val="00E24771"/>
    <w:rsid w:val="00E709B5"/>
    <w:rsid w:val="00EA7364"/>
    <w:rsid w:val="00EF2C78"/>
    <w:rsid w:val="00F14BDF"/>
    <w:rsid w:val="00F20C2D"/>
    <w:rsid w:val="00F311E3"/>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9</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Brian Koga</cp:lastModifiedBy>
  <cp:revision>7</cp:revision>
  <cp:lastPrinted>2009-04-22T19:24:00Z</cp:lastPrinted>
  <dcterms:created xsi:type="dcterms:W3CDTF">2016-11-30T04:29:00Z</dcterms:created>
  <dcterms:modified xsi:type="dcterms:W3CDTF">2019-12-07T10:05:00Z</dcterms:modified>
</cp:coreProperties>
</file>