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   app.py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requirements.txt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├───dictionaries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 acquisition_data_dictionary.json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   marketing_spend_dictionary.json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├───toolkit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 visuals.py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__init__.py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base.py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 analytics.py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├───agent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graph.py</w:t>
        </w:r>
      </w:hyperlink>
      <w:r w:rsidDel="00000000" w:rsidR="00000000" w:rsidRPr="00000000">
        <w:rPr>
          <w:rtl w:val="0"/>
        </w:rPr>
        <w:t xml:space="preserve">                  #right now this is empty, might get used in LangGraph/Chain stuff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__init__.py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state.py</w:t>
        </w:r>
      </w:hyperlink>
      <w:r w:rsidDel="00000000" w:rsidR="00000000" w:rsidRPr="00000000">
        <w:rPr>
          <w:rtl w:val="0"/>
        </w:rPr>
        <w:t xml:space="preserve">                   #right now this is empty, might get used in LangGraph/Chain stuff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schemas.py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nodes.py</w:t>
        </w:r>
      </w:hyperlink>
      <w:r w:rsidDel="00000000" w:rsidR="00000000" w:rsidRPr="00000000">
        <w:rPr>
          <w:rtl w:val="0"/>
        </w:rPr>
        <w:t xml:space="preserve">                 #right now this is empty, might get used in LangGraph/Chain stuff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|------.streamlit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     config.toml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└───whls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patsy-1.0.2-py2.py3-none-any.whl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joblib-1.5.3-py3-none-any.whl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greenlet-3.5.2-cp311-cp311-manylinux_2_24_x86_64.manylinux_2_28_x86_64.whl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asn1crypto-1.5.1-py2.py3-none-any.whl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….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s.p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raph.py" TargetMode="External"/><Relationship Id="rId8" Type="http://schemas.openxmlformats.org/officeDocument/2006/relationships/hyperlink" Target="http://stat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1ySoXW6jDhHeTIhUHeTdjzxPCw==">CgMxLjA4AHIhMUx1TjltTDJ4TWZaNklBWklaVkVkRWpBaThfU1gtUnJa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