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D143" w14:textId="36045042" w:rsidR="00BA1F32" w:rsidRPr="003936DA" w:rsidRDefault="00A75C42" w:rsidP="00F51EF7">
      <w:pPr>
        <w:pStyle w:val="a9"/>
        <w:overflowPunct w:val="0"/>
      </w:pPr>
      <w:r w:rsidRPr="008B517B">
        <w:t>20</w:t>
      </w:r>
      <w:r>
        <w:t>2</w:t>
      </w:r>
      <w:r w:rsidR="008663CD">
        <w:t>5</w:t>
      </w:r>
      <w:r w:rsidRPr="008B517B">
        <w:rPr>
          <w:rFonts w:hint="eastAsia"/>
        </w:rPr>
        <w:t>農機與生機學術研討會</w:t>
      </w:r>
      <w:r>
        <w:rPr>
          <w:rFonts w:hint="eastAsia"/>
        </w:rPr>
        <w:t>論文格式範例</w:t>
      </w:r>
      <w:r w:rsidR="003345E9">
        <w:br/>
      </w:r>
      <w:bookmarkStart w:id="0" w:name="_GoBack"/>
      <w:bookmarkEnd w:id="0"/>
      <w:proofErr w:type="gramStart"/>
      <w:r w:rsidR="00BA1F32" w:rsidRPr="003936DA">
        <w:rPr>
          <w:rFonts w:hint="eastAsia"/>
        </w:rPr>
        <w:t>（</w:t>
      </w:r>
      <w:proofErr w:type="gramEnd"/>
      <w:r w:rsidR="009F4625">
        <w:rPr>
          <w:rFonts w:hint="eastAsia"/>
        </w:rPr>
        <w:t>論文題目：</w:t>
      </w:r>
      <w:r w:rsidR="00BA1F32" w:rsidRPr="003936DA">
        <w:t>標楷體</w:t>
      </w:r>
      <w:r w:rsidR="00BA1F32" w:rsidRPr="003936DA">
        <w:t>16</w:t>
      </w:r>
      <w:r w:rsidR="00BA1F32" w:rsidRPr="003936DA">
        <w:t>點</w:t>
      </w:r>
      <w:r w:rsidR="00BA1F32" w:rsidRPr="003936DA">
        <w:rPr>
          <w:rFonts w:hint="eastAsia"/>
        </w:rPr>
        <w:t>、</w:t>
      </w:r>
      <w:r w:rsidR="00BA1F32" w:rsidRPr="003936DA">
        <w:t>粗體</w:t>
      </w:r>
      <w:r w:rsidR="00BA1F32" w:rsidRPr="003936DA">
        <w:rPr>
          <w:rFonts w:hint="eastAsia"/>
        </w:rPr>
        <w:t>、</w:t>
      </w:r>
      <w:r w:rsidR="00BA1F32" w:rsidRPr="003936DA">
        <w:t>置中</w:t>
      </w:r>
      <w:r w:rsidR="00BA1F32" w:rsidRPr="003936DA">
        <w:rPr>
          <w:rFonts w:hint="eastAsia"/>
        </w:rPr>
        <w:t>、</w:t>
      </w:r>
      <w:r w:rsidR="00BA1F32" w:rsidRPr="003936DA">
        <w:t>單行間距</w:t>
      </w:r>
      <w:proofErr w:type="gramStart"/>
      <w:r w:rsidR="00BA1F32" w:rsidRPr="003936DA">
        <w:rPr>
          <w:rFonts w:hint="eastAsia"/>
        </w:rPr>
        <w:t>）</w:t>
      </w:r>
      <w:proofErr w:type="gramEnd"/>
    </w:p>
    <w:p w14:paraId="4393E137" w14:textId="521BC7C8" w:rsidR="00BA1F32" w:rsidRPr="003936DA" w:rsidRDefault="00BA1F32" w:rsidP="0036359F">
      <w:pPr>
        <w:overflowPunct w:val="0"/>
        <w:jc w:val="center"/>
        <w:rPr>
          <w:rFonts w:eastAsia="標楷體"/>
        </w:rPr>
      </w:pPr>
    </w:p>
    <w:p w14:paraId="0F0E8CA3" w14:textId="15950018" w:rsidR="00F51EF7" w:rsidRPr="00F51EF7" w:rsidRDefault="008663CD" w:rsidP="00F51EF7">
      <w:pPr>
        <w:overflowPunct w:val="0"/>
        <w:jc w:val="center"/>
        <w:rPr>
          <w:rFonts w:eastAsia="標楷體"/>
          <w:szCs w:val="24"/>
        </w:rPr>
      </w:pPr>
      <w:r>
        <w:rPr>
          <w:rFonts w:eastAsia="標楷體" w:hint="eastAsia"/>
        </w:rPr>
        <w:t>陳</w:t>
      </w:r>
      <w:r w:rsidR="00D801E3">
        <w:rPr>
          <w:rFonts w:eastAsia="標楷體" w:hint="eastAsia"/>
        </w:rPr>
        <w:t>XX</w:t>
      </w:r>
      <w:r w:rsidR="00BA1F32" w:rsidRPr="003936DA">
        <w:rPr>
          <w:rFonts w:eastAsia="標楷體"/>
          <w:vertAlign w:val="superscript"/>
        </w:rPr>
        <w:t>1</w:t>
      </w:r>
      <w:r w:rsidR="00D801E3">
        <w:rPr>
          <w:rFonts w:eastAsia="標楷體"/>
          <w:vertAlign w:val="superscript"/>
        </w:rPr>
        <w:t>,*</w:t>
      </w:r>
      <w:r w:rsidR="00BA1F32" w:rsidRPr="003936DA">
        <w:rPr>
          <w:rFonts w:eastAsia="標楷體" w:hint="eastAsia"/>
        </w:rPr>
        <w:t xml:space="preserve">　</w:t>
      </w:r>
      <w:r w:rsidR="00D801E3">
        <w:rPr>
          <w:rFonts w:eastAsia="標楷體" w:hint="eastAsia"/>
        </w:rPr>
        <w:t>許</w:t>
      </w:r>
      <w:r w:rsidR="00D801E3">
        <w:rPr>
          <w:rFonts w:eastAsia="標楷體" w:hint="eastAsia"/>
        </w:rPr>
        <w:t>XX</w:t>
      </w:r>
      <w:r w:rsidR="00D801E3">
        <w:rPr>
          <w:rFonts w:eastAsia="標楷體"/>
          <w:vertAlign w:val="superscript"/>
        </w:rPr>
        <w:t>1</w:t>
      </w:r>
      <w:r w:rsidR="00BA1F32" w:rsidRPr="003936DA">
        <w:rPr>
          <w:rFonts w:eastAsia="標楷體" w:hint="eastAsia"/>
        </w:rPr>
        <w:t xml:space="preserve">　</w:t>
      </w:r>
      <w:r w:rsidR="00D801E3">
        <w:rPr>
          <w:rFonts w:eastAsia="標楷體" w:hint="eastAsia"/>
        </w:rPr>
        <w:t>陳</w:t>
      </w:r>
      <w:r w:rsidR="00D801E3">
        <w:rPr>
          <w:rFonts w:eastAsia="標楷體" w:hint="eastAsia"/>
        </w:rPr>
        <w:t>XX</w:t>
      </w:r>
      <w:r w:rsidR="00D801E3">
        <w:rPr>
          <w:rFonts w:eastAsia="標楷體"/>
          <w:vertAlign w:val="superscript"/>
        </w:rPr>
        <w:t>2</w:t>
      </w:r>
      <w:proofErr w:type="gramStart"/>
      <w:r w:rsidR="00BA1F32" w:rsidRPr="003936DA">
        <w:rPr>
          <w:rFonts w:eastAsia="標楷體"/>
          <w:szCs w:val="24"/>
        </w:rPr>
        <w:t>（</w:t>
      </w:r>
      <w:proofErr w:type="gramEnd"/>
      <w:r w:rsidR="00BA1F32" w:rsidRPr="003936DA">
        <w:rPr>
          <w:rFonts w:eastAsia="標楷體"/>
          <w:szCs w:val="24"/>
        </w:rPr>
        <w:t>作者</w:t>
      </w:r>
      <w:r w:rsidR="00BA1F32" w:rsidRPr="003936DA">
        <w:rPr>
          <w:rFonts w:eastAsia="標楷體" w:hint="eastAsia"/>
          <w:szCs w:val="24"/>
        </w:rPr>
        <w:t>姓名</w:t>
      </w:r>
      <w:r w:rsidR="00BA1F32" w:rsidRPr="003936DA">
        <w:rPr>
          <w:rFonts w:eastAsia="標楷體"/>
          <w:szCs w:val="24"/>
        </w:rPr>
        <w:t>：標楷體</w:t>
      </w:r>
      <w:r w:rsidR="00BA1F32" w:rsidRPr="003936DA">
        <w:rPr>
          <w:rFonts w:eastAsia="標楷體"/>
          <w:szCs w:val="24"/>
        </w:rPr>
        <w:t>12</w:t>
      </w:r>
      <w:r w:rsidR="00BA1F32" w:rsidRPr="003936DA">
        <w:rPr>
          <w:rFonts w:eastAsia="標楷體"/>
          <w:szCs w:val="24"/>
        </w:rPr>
        <w:t>點</w:t>
      </w:r>
      <w:r w:rsidR="00BA1F32" w:rsidRPr="003936DA">
        <w:rPr>
          <w:rFonts w:eastAsia="標楷體" w:hint="eastAsia"/>
          <w:szCs w:val="24"/>
        </w:rPr>
        <w:t>、</w:t>
      </w:r>
      <w:r w:rsidR="00BA1F32" w:rsidRPr="003936DA">
        <w:rPr>
          <w:rFonts w:eastAsia="標楷體"/>
          <w:szCs w:val="24"/>
        </w:rPr>
        <w:t>置中</w:t>
      </w:r>
      <w:r w:rsidR="00BA1F32" w:rsidRPr="003936DA">
        <w:rPr>
          <w:rFonts w:eastAsia="標楷體" w:hint="eastAsia"/>
          <w:szCs w:val="24"/>
        </w:rPr>
        <w:t>、</w:t>
      </w:r>
      <w:r w:rsidR="00BA1F32" w:rsidRPr="003936DA">
        <w:rPr>
          <w:rFonts w:eastAsia="標楷體"/>
          <w:szCs w:val="24"/>
        </w:rPr>
        <w:t>單行間距</w:t>
      </w:r>
      <w:proofErr w:type="gramStart"/>
      <w:r w:rsidR="00BA1F32" w:rsidRPr="003936DA">
        <w:rPr>
          <w:rFonts w:eastAsia="標楷體"/>
          <w:szCs w:val="24"/>
        </w:rPr>
        <w:t>）</w:t>
      </w:r>
      <w:proofErr w:type="gramEnd"/>
    </w:p>
    <w:p w14:paraId="2C814498" w14:textId="0A342340" w:rsidR="00BA1F32" w:rsidRPr="008663CD" w:rsidRDefault="00BA1F32" w:rsidP="0036359F">
      <w:pPr>
        <w:overflowPunct w:val="0"/>
        <w:jc w:val="center"/>
        <w:rPr>
          <w:rFonts w:eastAsia="標楷體"/>
          <w:sz w:val="20"/>
        </w:rPr>
      </w:pPr>
      <w:r w:rsidRPr="003936DA">
        <w:rPr>
          <w:rFonts w:eastAsia="標楷體"/>
          <w:vertAlign w:val="superscript"/>
        </w:rPr>
        <w:t>1</w:t>
      </w:r>
      <w:r w:rsidRPr="003936DA">
        <w:rPr>
          <w:rFonts w:eastAsia="標楷體"/>
        </w:rPr>
        <w:t xml:space="preserve"> </w:t>
      </w:r>
      <w:r w:rsidR="00D801E3">
        <w:rPr>
          <w:rFonts w:eastAsia="標楷體" w:hint="eastAsia"/>
          <w:sz w:val="20"/>
        </w:rPr>
        <w:t>國立</w:t>
      </w:r>
      <w:r w:rsidR="008663CD">
        <w:rPr>
          <w:rFonts w:eastAsia="標楷體" w:hint="eastAsia"/>
          <w:sz w:val="20"/>
        </w:rPr>
        <w:t>台灣</w:t>
      </w:r>
      <w:r w:rsidRPr="003936DA">
        <w:rPr>
          <w:rFonts w:eastAsia="標楷體" w:hint="eastAsia"/>
          <w:sz w:val="20"/>
        </w:rPr>
        <w:t>大學</w:t>
      </w:r>
      <w:r w:rsidR="00D801E3">
        <w:rPr>
          <w:rFonts w:eastAsia="標楷體" w:hint="eastAsia"/>
          <w:sz w:val="20"/>
        </w:rPr>
        <w:t>生物機電工程學</w:t>
      </w:r>
      <w:r w:rsidRPr="003936DA">
        <w:rPr>
          <w:rFonts w:eastAsia="標楷體"/>
          <w:sz w:val="20"/>
        </w:rPr>
        <w:t>系（標楷體</w:t>
      </w:r>
      <w:r w:rsidRPr="003936DA">
        <w:rPr>
          <w:rFonts w:eastAsia="標楷體"/>
          <w:sz w:val="20"/>
        </w:rPr>
        <w:t>10</w:t>
      </w:r>
      <w:r w:rsidRPr="003936DA">
        <w:rPr>
          <w:rFonts w:eastAsia="標楷體"/>
          <w:sz w:val="20"/>
        </w:rPr>
        <w:t>點</w:t>
      </w:r>
      <w:r w:rsidRPr="003936DA">
        <w:rPr>
          <w:rFonts w:eastAsia="標楷體" w:hint="eastAsia"/>
          <w:sz w:val="20"/>
        </w:rPr>
        <w:t>、</w:t>
      </w:r>
      <w:r w:rsidRPr="003936DA">
        <w:rPr>
          <w:rFonts w:eastAsia="標楷體"/>
          <w:sz w:val="20"/>
        </w:rPr>
        <w:t>置中</w:t>
      </w:r>
      <w:r w:rsidRPr="003936DA">
        <w:rPr>
          <w:rFonts w:eastAsia="標楷體"/>
          <w:sz w:val="20"/>
        </w:rPr>
        <w:t>+</w:t>
      </w:r>
      <w:r w:rsidRPr="003936DA">
        <w:rPr>
          <w:rFonts w:eastAsia="標楷體"/>
          <w:sz w:val="20"/>
        </w:rPr>
        <w:t>單行間距）</w:t>
      </w:r>
    </w:p>
    <w:p w14:paraId="1CF35423" w14:textId="73DC86E5" w:rsidR="00D801E3" w:rsidRPr="003936DA" w:rsidRDefault="00D801E3" w:rsidP="0036359F">
      <w:pPr>
        <w:overflowPunct w:val="0"/>
        <w:jc w:val="center"/>
        <w:rPr>
          <w:rFonts w:eastAsia="標楷體"/>
          <w:sz w:val="20"/>
        </w:rPr>
      </w:pPr>
      <w:r>
        <w:rPr>
          <w:rFonts w:eastAsia="標楷體" w:hint="eastAsia"/>
          <w:sz w:val="20"/>
        </w:rPr>
        <w:t>*E</w:t>
      </w:r>
      <w:r>
        <w:rPr>
          <w:rFonts w:eastAsia="標楷體"/>
          <w:sz w:val="20"/>
        </w:rPr>
        <w:t>mail</w:t>
      </w:r>
      <w:r>
        <w:rPr>
          <w:rFonts w:eastAsia="標楷體" w:hint="eastAsia"/>
          <w:sz w:val="20"/>
        </w:rPr>
        <w:t>：</w:t>
      </w:r>
      <w:r>
        <w:rPr>
          <w:rFonts w:eastAsia="標楷體"/>
          <w:sz w:val="20"/>
        </w:rPr>
        <w:t>XXX@</w:t>
      </w:r>
      <w:r w:rsidR="008663CD">
        <w:rPr>
          <w:rFonts w:eastAsia="標楷體" w:hint="eastAsia"/>
          <w:sz w:val="20"/>
        </w:rPr>
        <w:t>n</w:t>
      </w:r>
      <w:r w:rsidR="008663CD">
        <w:rPr>
          <w:rFonts w:eastAsia="標楷體"/>
          <w:sz w:val="20"/>
        </w:rPr>
        <w:t>t</w:t>
      </w:r>
      <w:r>
        <w:rPr>
          <w:rFonts w:eastAsia="標楷體"/>
          <w:sz w:val="20"/>
        </w:rPr>
        <w:t>u.edu.tw</w:t>
      </w:r>
    </w:p>
    <w:p w14:paraId="76314CE3" w14:textId="26227596" w:rsidR="00BA1F32" w:rsidRPr="003936DA" w:rsidRDefault="00BA1F32" w:rsidP="0036359F">
      <w:pPr>
        <w:overflowPunct w:val="0"/>
        <w:jc w:val="center"/>
        <w:rPr>
          <w:rFonts w:eastAsia="標楷體"/>
          <w:sz w:val="20"/>
        </w:rPr>
      </w:pPr>
      <w:r w:rsidRPr="003936DA">
        <w:rPr>
          <w:rFonts w:eastAsia="標楷體" w:hint="eastAsia"/>
          <w:vertAlign w:val="superscript"/>
        </w:rPr>
        <w:t>2</w:t>
      </w:r>
      <w:r w:rsidRPr="003936DA">
        <w:rPr>
          <w:rFonts w:eastAsia="標楷體"/>
        </w:rPr>
        <w:t xml:space="preserve"> </w:t>
      </w:r>
      <w:r w:rsidR="00A75C42" w:rsidRPr="00A75C42">
        <w:rPr>
          <w:rFonts w:eastAsia="標楷體" w:hint="eastAsia"/>
          <w:sz w:val="20"/>
        </w:rPr>
        <w:t>中華農業機械學會</w:t>
      </w:r>
      <w:r w:rsidRPr="003936DA">
        <w:rPr>
          <w:rFonts w:eastAsia="標楷體"/>
          <w:sz w:val="20"/>
        </w:rPr>
        <w:t>（標楷體</w:t>
      </w:r>
      <w:r w:rsidRPr="003936DA">
        <w:rPr>
          <w:rFonts w:eastAsia="標楷體"/>
          <w:sz w:val="20"/>
        </w:rPr>
        <w:t>10</w:t>
      </w:r>
      <w:r w:rsidRPr="003936DA">
        <w:rPr>
          <w:rFonts w:eastAsia="標楷體"/>
          <w:sz w:val="20"/>
        </w:rPr>
        <w:t>點</w:t>
      </w:r>
      <w:r w:rsidRPr="003936DA">
        <w:rPr>
          <w:rFonts w:eastAsia="標楷體" w:hint="eastAsia"/>
          <w:sz w:val="20"/>
        </w:rPr>
        <w:t>、</w:t>
      </w:r>
      <w:r w:rsidRPr="003936DA">
        <w:rPr>
          <w:rFonts w:eastAsia="標楷體"/>
          <w:sz w:val="20"/>
        </w:rPr>
        <w:t>置中</w:t>
      </w:r>
      <w:r w:rsidRPr="003936DA">
        <w:rPr>
          <w:rFonts w:eastAsia="標楷體"/>
          <w:sz w:val="20"/>
        </w:rPr>
        <w:t>+</w:t>
      </w:r>
      <w:r w:rsidRPr="003936DA">
        <w:rPr>
          <w:rFonts w:eastAsia="標楷體"/>
          <w:sz w:val="20"/>
        </w:rPr>
        <w:t>單行間距）</w:t>
      </w:r>
    </w:p>
    <w:p w14:paraId="5B9252A4" w14:textId="77777777" w:rsidR="00BA1F32" w:rsidRPr="003936DA" w:rsidRDefault="00BA1F32" w:rsidP="0036359F">
      <w:pPr>
        <w:overflowPunct w:val="0"/>
        <w:jc w:val="center"/>
        <w:rPr>
          <w:rFonts w:eastAsia="標楷體"/>
          <w:sz w:val="20"/>
        </w:rPr>
      </w:pPr>
    </w:p>
    <w:p w14:paraId="177956AA" w14:textId="77777777" w:rsidR="00BA1F32" w:rsidRPr="003936DA" w:rsidRDefault="00BA1F32" w:rsidP="0036359F">
      <w:pPr>
        <w:overflowPunct w:val="0"/>
        <w:jc w:val="center"/>
        <w:rPr>
          <w:rFonts w:eastAsia="標楷體"/>
          <w:b/>
          <w:szCs w:val="24"/>
        </w:rPr>
      </w:pPr>
      <w:r w:rsidRPr="003936DA">
        <w:rPr>
          <w:rFonts w:eastAsia="標楷體"/>
          <w:b/>
          <w:szCs w:val="24"/>
        </w:rPr>
        <w:t>摘要（標楷體</w:t>
      </w:r>
      <w:r w:rsidRPr="003936DA">
        <w:rPr>
          <w:rFonts w:eastAsia="標楷體"/>
          <w:b/>
          <w:szCs w:val="24"/>
        </w:rPr>
        <w:t>12</w:t>
      </w:r>
      <w:r w:rsidRPr="003936DA">
        <w:rPr>
          <w:rFonts w:eastAsia="標楷體"/>
          <w:b/>
          <w:szCs w:val="24"/>
        </w:rPr>
        <w:t>點</w:t>
      </w:r>
      <w:r w:rsidRPr="003936DA">
        <w:rPr>
          <w:rFonts w:eastAsia="標楷體" w:hint="eastAsia"/>
          <w:b/>
          <w:szCs w:val="24"/>
        </w:rPr>
        <w:t>、</w:t>
      </w:r>
      <w:r w:rsidRPr="003936DA">
        <w:rPr>
          <w:rFonts w:eastAsia="標楷體"/>
          <w:b/>
          <w:szCs w:val="24"/>
        </w:rPr>
        <w:t>粗體</w:t>
      </w:r>
      <w:r w:rsidRPr="003936DA">
        <w:rPr>
          <w:rFonts w:eastAsia="標楷體" w:hint="eastAsia"/>
          <w:b/>
          <w:szCs w:val="24"/>
        </w:rPr>
        <w:t>、</w:t>
      </w:r>
      <w:r w:rsidRPr="003936DA">
        <w:rPr>
          <w:rFonts w:eastAsia="標楷體"/>
          <w:b/>
          <w:szCs w:val="24"/>
        </w:rPr>
        <w:t>置中</w:t>
      </w:r>
      <w:r w:rsidRPr="003936DA">
        <w:rPr>
          <w:rFonts w:eastAsia="標楷體" w:hint="eastAsia"/>
          <w:b/>
          <w:szCs w:val="24"/>
        </w:rPr>
        <w:t>、</w:t>
      </w:r>
      <w:r w:rsidRPr="003936DA">
        <w:rPr>
          <w:rFonts w:eastAsia="標楷體"/>
          <w:b/>
          <w:szCs w:val="24"/>
        </w:rPr>
        <w:t>單行間距）</w:t>
      </w:r>
    </w:p>
    <w:p w14:paraId="24FE7F9E" w14:textId="77777777" w:rsidR="00BA1F32" w:rsidRPr="003936DA" w:rsidRDefault="00BA1F32" w:rsidP="0036359F">
      <w:pPr>
        <w:overflowPunct w:val="0"/>
        <w:jc w:val="center"/>
        <w:rPr>
          <w:rFonts w:eastAsia="標楷體"/>
          <w:sz w:val="20"/>
        </w:rPr>
      </w:pPr>
    </w:p>
    <w:p w14:paraId="0FCCC702" w14:textId="1DBFF921" w:rsidR="008D5F22" w:rsidRPr="003936DA" w:rsidRDefault="00BA1F32" w:rsidP="008D5F22">
      <w:pPr>
        <w:pStyle w:val="a8"/>
        <w:overflowPunct w:val="0"/>
        <w:ind w:firstLineChars="200" w:firstLine="480"/>
        <w:rPr>
          <w:rFonts w:ascii="Times New Roman" w:hAnsi="Times New Roman"/>
          <w:sz w:val="24"/>
          <w:szCs w:val="24"/>
        </w:rPr>
      </w:pPr>
      <w:r w:rsidRPr="003936DA">
        <w:rPr>
          <w:rFonts w:ascii="Times New Roman" w:hAnsi="Times New Roman" w:hint="eastAsia"/>
          <w:sz w:val="24"/>
          <w:szCs w:val="24"/>
        </w:rPr>
        <w:t>摘要內容</w:t>
      </w:r>
      <w:proofErr w:type="gramStart"/>
      <w:r w:rsidRPr="003936DA">
        <w:rPr>
          <w:rFonts w:ascii="Times New Roman" w:hAnsi="Times New Roman" w:hint="eastAsia"/>
          <w:sz w:val="24"/>
          <w:szCs w:val="24"/>
        </w:rPr>
        <w:t>（</w:t>
      </w:r>
      <w:proofErr w:type="gramEnd"/>
      <w:r w:rsidR="00F52676">
        <w:rPr>
          <w:rFonts w:ascii="Times New Roman" w:hAnsi="Times New Roman" w:hint="eastAsia"/>
          <w:sz w:val="24"/>
          <w:szCs w:val="24"/>
        </w:rPr>
        <w:t>摘要及全文內容</w:t>
      </w:r>
      <w:r w:rsidRPr="003936DA">
        <w:rPr>
          <w:rFonts w:ascii="Times New Roman" w:hAnsi="Times New Roman"/>
          <w:sz w:val="24"/>
          <w:szCs w:val="24"/>
        </w:rPr>
        <w:t>中文</w:t>
      </w:r>
      <w:r w:rsidRPr="003936DA">
        <w:rPr>
          <w:rFonts w:ascii="Times New Roman" w:hAnsi="Times New Roman" w:hint="eastAsia"/>
          <w:sz w:val="24"/>
          <w:szCs w:val="24"/>
        </w:rPr>
        <w:t>字型</w:t>
      </w:r>
      <w:r w:rsidRPr="003936DA">
        <w:rPr>
          <w:rFonts w:ascii="Times New Roman" w:hAnsi="Times New Roman"/>
          <w:sz w:val="24"/>
          <w:szCs w:val="24"/>
        </w:rPr>
        <w:t>使用標楷體</w:t>
      </w:r>
      <w:r w:rsidRPr="003936DA">
        <w:rPr>
          <w:rFonts w:ascii="Times New Roman" w:hAnsi="Times New Roman" w:hint="eastAsia"/>
          <w:sz w:val="24"/>
          <w:szCs w:val="24"/>
        </w:rPr>
        <w:t>、</w:t>
      </w:r>
      <w:r w:rsidRPr="003936DA">
        <w:rPr>
          <w:rFonts w:ascii="Times New Roman" w:hAnsi="Times New Roman"/>
          <w:sz w:val="24"/>
          <w:szCs w:val="24"/>
        </w:rPr>
        <w:t>英文</w:t>
      </w:r>
      <w:r w:rsidRPr="003936DA">
        <w:rPr>
          <w:rFonts w:ascii="Times New Roman" w:hAnsi="Times New Roman" w:hint="eastAsia"/>
          <w:sz w:val="24"/>
          <w:szCs w:val="24"/>
        </w:rPr>
        <w:t>字型</w:t>
      </w:r>
      <w:r w:rsidRPr="003936DA">
        <w:rPr>
          <w:rFonts w:ascii="Times New Roman" w:hAnsi="Times New Roman"/>
          <w:sz w:val="24"/>
          <w:szCs w:val="24"/>
        </w:rPr>
        <w:t>使用</w:t>
      </w:r>
      <w:r w:rsidRPr="003936DA">
        <w:rPr>
          <w:rFonts w:ascii="Times New Roman" w:hAnsi="Times New Roman"/>
          <w:sz w:val="24"/>
          <w:szCs w:val="24"/>
        </w:rPr>
        <w:t>Time New Roman</w:t>
      </w:r>
      <w:r w:rsidRPr="003936DA">
        <w:rPr>
          <w:rFonts w:ascii="Times New Roman" w:hAnsi="Times New Roman" w:hint="eastAsia"/>
          <w:sz w:val="24"/>
          <w:szCs w:val="24"/>
        </w:rPr>
        <w:t>、</w:t>
      </w:r>
      <w:r w:rsidRPr="003936D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2</w:t>
      </w:r>
      <w:r w:rsidRPr="003936DA">
        <w:rPr>
          <w:rFonts w:ascii="Times New Roman" w:hAnsi="Times New Roman"/>
          <w:sz w:val="24"/>
          <w:szCs w:val="24"/>
        </w:rPr>
        <w:t>點</w:t>
      </w:r>
      <w:r w:rsidRPr="003936DA">
        <w:rPr>
          <w:rFonts w:ascii="Times New Roman" w:hAnsi="Times New Roman" w:hint="eastAsia"/>
          <w:sz w:val="24"/>
          <w:szCs w:val="24"/>
        </w:rPr>
        <w:t>、</w:t>
      </w:r>
      <w:r w:rsidRPr="003936DA">
        <w:rPr>
          <w:rFonts w:ascii="Times New Roman" w:hAnsi="Times New Roman"/>
          <w:sz w:val="24"/>
          <w:szCs w:val="24"/>
        </w:rPr>
        <w:t>左右對齊</w:t>
      </w:r>
      <w:r w:rsidRPr="003936DA">
        <w:rPr>
          <w:rFonts w:ascii="Times New Roman" w:hAnsi="Times New Roman" w:hint="eastAsia"/>
          <w:sz w:val="24"/>
          <w:szCs w:val="24"/>
        </w:rPr>
        <w:t>、</w:t>
      </w:r>
      <w:r w:rsidRPr="003936DA">
        <w:rPr>
          <w:rFonts w:ascii="Times New Roman" w:hAnsi="Times New Roman"/>
          <w:sz w:val="24"/>
          <w:szCs w:val="24"/>
        </w:rPr>
        <w:t>單行間距</w:t>
      </w:r>
      <w:r w:rsidRPr="003936DA">
        <w:rPr>
          <w:rFonts w:ascii="Times New Roman" w:hAnsi="Times New Roman" w:hint="eastAsia"/>
          <w:sz w:val="24"/>
          <w:szCs w:val="24"/>
        </w:rPr>
        <w:t>、此頁面</w:t>
      </w:r>
      <w:r w:rsidR="00F30B3D">
        <w:rPr>
          <w:rFonts w:ascii="Times New Roman" w:hAnsi="Times New Roman" w:hint="eastAsia"/>
          <w:sz w:val="24"/>
          <w:szCs w:val="24"/>
        </w:rPr>
        <w:t>字數</w:t>
      </w:r>
      <w:r w:rsidRPr="003936DA">
        <w:rPr>
          <w:rFonts w:ascii="Times New Roman" w:hAnsi="Times New Roman" w:hint="eastAsia"/>
          <w:sz w:val="24"/>
          <w:szCs w:val="24"/>
        </w:rPr>
        <w:t>以</w:t>
      </w:r>
      <w:r w:rsidR="00F30B3D">
        <w:rPr>
          <w:rFonts w:ascii="Times New Roman" w:hAnsi="Times New Roman" w:hint="eastAsia"/>
          <w:b/>
          <w:sz w:val="24"/>
          <w:szCs w:val="24"/>
          <w:u w:val="single"/>
        </w:rPr>
        <w:t>5</w:t>
      </w:r>
      <w:r w:rsidR="00F30B3D">
        <w:rPr>
          <w:rFonts w:ascii="Times New Roman" w:hAnsi="Times New Roman"/>
          <w:b/>
          <w:sz w:val="24"/>
          <w:szCs w:val="24"/>
          <w:u w:val="single"/>
        </w:rPr>
        <w:t>00</w:t>
      </w:r>
      <w:r w:rsidR="00F30B3D">
        <w:rPr>
          <w:rFonts w:ascii="Times New Roman" w:hAnsi="Times New Roman" w:hint="eastAsia"/>
          <w:b/>
          <w:sz w:val="24"/>
          <w:szCs w:val="24"/>
          <w:u w:val="single"/>
        </w:rPr>
        <w:t>字</w:t>
      </w:r>
      <w:r w:rsidRPr="00FF4FDB">
        <w:rPr>
          <w:rFonts w:ascii="Times New Roman" w:hAnsi="Times New Roman" w:hint="eastAsia"/>
          <w:b/>
          <w:sz w:val="24"/>
          <w:szCs w:val="24"/>
          <w:u w:val="single"/>
        </w:rPr>
        <w:t>為限</w:t>
      </w:r>
      <w:r w:rsidR="008D5F22">
        <w:rPr>
          <w:rFonts w:ascii="Times New Roman" w:hAnsi="Times New Roman" w:hint="eastAsia"/>
          <w:sz w:val="24"/>
          <w:szCs w:val="24"/>
        </w:rPr>
        <w:t>。</w:t>
      </w:r>
      <w:r w:rsidR="008D5F22" w:rsidRPr="008D5F22">
        <w:rPr>
          <w:rFonts w:ascii="Times New Roman" w:hAnsi="Times New Roman" w:hint="eastAsia"/>
          <w:sz w:val="24"/>
          <w:szCs w:val="24"/>
        </w:rPr>
        <w:t>作者行的阿拉伯數字上標為不同機構標</w:t>
      </w:r>
      <w:proofErr w:type="gramStart"/>
      <w:r w:rsidR="008D5F22" w:rsidRPr="008D5F22">
        <w:rPr>
          <w:rFonts w:ascii="Times New Roman" w:hAnsi="Times New Roman" w:hint="eastAsia"/>
          <w:sz w:val="24"/>
          <w:szCs w:val="24"/>
        </w:rPr>
        <w:t>註</w:t>
      </w:r>
      <w:proofErr w:type="gramEnd"/>
      <w:r w:rsidR="008D5F22" w:rsidRPr="008D5F22">
        <w:rPr>
          <w:rFonts w:ascii="Times New Roman" w:hAnsi="Times New Roman" w:hint="eastAsia"/>
          <w:sz w:val="24"/>
          <w:szCs w:val="24"/>
        </w:rPr>
        <w:t>時使用，若所有作者都為同一機構，則不需加註上標。所有作者無需加</w:t>
      </w:r>
      <w:proofErr w:type="gramStart"/>
      <w:r w:rsidR="008D5F22" w:rsidRPr="008D5F22">
        <w:rPr>
          <w:rFonts w:ascii="Times New Roman" w:hAnsi="Times New Roman" w:hint="eastAsia"/>
          <w:sz w:val="24"/>
          <w:szCs w:val="24"/>
        </w:rPr>
        <w:t>註</w:t>
      </w:r>
      <w:proofErr w:type="gramEnd"/>
      <w:r w:rsidR="008D5F22" w:rsidRPr="008D5F22">
        <w:rPr>
          <w:rFonts w:ascii="Times New Roman" w:hAnsi="Times New Roman" w:hint="eastAsia"/>
          <w:sz w:val="24"/>
          <w:szCs w:val="24"/>
        </w:rPr>
        <w:t>職稱。</w:t>
      </w:r>
      <w:r w:rsidR="00B330B7" w:rsidRPr="00B330B7">
        <w:rPr>
          <w:rFonts w:ascii="Times New Roman" w:hAnsi="Times New Roman" w:hint="eastAsia"/>
          <w:sz w:val="24"/>
          <w:szCs w:val="24"/>
        </w:rPr>
        <w:t>參考文獻須依文獻出現次序，標</w:t>
      </w:r>
      <w:proofErr w:type="gramStart"/>
      <w:r w:rsidR="00B330B7" w:rsidRPr="00B330B7">
        <w:rPr>
          <w:rFonts w:ascii="Times New Roman" w:hAnsi="Times New Roman" w:hint="eastAsia"/>
          <w:sz w:val="24"/>
          <w:szCs w:val="24"/>
        </w:rPr>
        <w:t>註</w:t>
      </w:r>
      <w:proofErr w:type="gramEnd"/>
      <w:r w:rsidR="00B330B7" w:rsidRPr="00B330B7">
        <w:rPr>
          <w:rFonts w:ascii="Times New Roman" w:hAnsi="Times New Roman" w:hint="eastAsia"/>
          <w:sz w:val="24"/>
          <w:szCs w:val="24"/>
        </w:rPr>
        <w:t>序號於方括弧內，例：</w:t>
      </w:r>
      <w:r w:rsidR="00B330B7" w:rsidRPr="00B330B7">
        <w:rPr>
          <w:rFonts w:ascii="Times New Roman" w:hAnsi="Times New Roman" w:hint="eastAsia"/>
          <w:sz w:val="24"/>
          <w:szCs w:val="24"/>
        </w:rPr>
        <w:t>[1]</w:t>
      </w:r>
      <w:r w:rsidR="00B330B7" w:rsidRPr="00B330B7">
        <w:rPr>
          <w:rFonts w:ascii="Times New Roman" w:hAnsi="Times New Roman" w:hint="eastAsia"/>
          <w:sz w:val="24"/>
          <w:szCs w:val="24"/>
        </w:rPr>
        <w:t>、</w:t>
      </w:r>
      <w:r w:rsidR="00B330B7" w:rsidRPr="00B330B7">
        <w:rPr>
          <w:rFonts w:ascii="Times New Roman" w:hAnsi="Times New Roman" w:hint="eastAsia"/>
          <w:sz w:val="24"/>
          <w:szCs w:val="24"/>
        </w:rPr>
        <w:t>[1,2]</w:t>
      </w:r>
      <w:r w:rsidR="00B330B7" w:rsidRPr="00B330B7">
        <w:rPr>
          <w:rFonts w:ascii="Times New Roman" w:hAnsi="Times New Roman" w:hint="eastAsia"/>
          <w:sz w:val="24"/>
          <w:szCs w:val="24"/>
        </w:rPr>
        <w:t>、</w:t>
      </w:r>
      <w:r w:rsidR="00B330B7" w:rsidRPr="00B330B7">
        <w:rPr>
          <w:rFonts w:ascii="Times New Roman" w:hAnsi="Times New Roman" w:hint="eastAsia"/>
          <w:sz w:val="24"/>
          <w:szCs w:val="24"/>
        </w:rPr>
        <w:t>[1-3]</w:t>
      </w:r>
      <w:r w:rsidR="00B330B7" w:rsidRPr="00B330B7">
        <w:rPr>
          <w:rFonts w:ascii="Times New Roman" w:hAnsi="Times New Roman" w:hint="eastAsia"/>
          <w:sz w:val="24"/>
          <w:szCs w:val="24"/>
        </w:rPr>
        <w:t>。</w:t>
      </w:r>
      <w:r w:rsidR="008D5F22" w:rsidRPr="003936DA">
        <w:rPr>
          <w:rFonts w:ascii="Times New Roman" w:hAnsi="Times New Roman" w:hint="eastAsia"/>
          <w:sz w:val="24"/>
          <w:szCs w:val="24"/>
        </w:rPr>
        <w:t>）</w:t>
      </w:r>
    </w:p>
    <w:p w14:paraId="0F568D3F" w14:textId="77777777" w:rsidR="00BA1F32" w:rsidRPr="008D5F22" w:rsidRDefault="00BA1F32" w:rsidP="0036359F">
      <w:pPr>
        <w:overflowPunct w:val="0"/>
        <w:jc w:val="both"/>
        <w:rPr>
          <w:rFonts w:eastAsia="標楷體"/>
          <w:szCs w:val="24"/>
        </w:rPr>
      </w:pPr>
    </w:p>
    <w:p w14:paraId="06756AEE" w14:textId="77777777" w:rsidR="00BA1F32" w:rsidRPr="003936DA" w:rsidRDefault="00BA1F32" w:rsidP="0036359F">
      <w:pPr>
        <w:overflowPunct w:val="0"/>
        <w:jc w:val="both"/>
        <w:rPr>
          <w:rFonts w:eastAsia="標楷體"/>
          <w:szCs w:val="24"/>
        </w:rPr>
      </w:pPr>
    </w:p>
    <w:p w14:paraId="6193D30C" w14:textId="77777777" w:rsidR="00BA1F32" w:rsidRPr="003936DA" w:rsidRDefault="00BA1F32" w:rsidP="0036359F">
      <w:pPr>
        <w:overflowPunct w:val="0"/>
        <w:jc w:val="both"/>
        <w:rPr>
          <w:rFonts w:eastAsia="標楷體"/>
          <w:szCs w:val="24"/>
        </w:rPr>
      </w:pPr>
    </w:p>
    <w:p w14:paraId="7F14621A" w14:textId="77777777" w:rsidR="00BA1F32" w:rsidRPr="003936DA" w:rsidRDefault="00BA1F32" w:rsidP="0036359F">
      <w:pPr>
        <w:overflowPunct w:val="0"/>
        <w:jc w:val="both"/>
        <w:rPr>
          <w:rFonts w:eastAsia="標楷體"/>
          <w:szCs w:val="24"/>
        </w:rPr>
      </w:pPr>
    </w:p>
    <w:p w14:paraId="4C046B1E" w14:textId="77777777" w:rsidR="00BA1F32" w:rsidRPr="003936DA" w:rsidRDefault="00BA1F32" w:rsidP="0036359F">
      <w:pPr>
        <w:overflowPunct w:val="0"/>
        <w:jc w:val="both"/>
        <w:rPr>
          <w:rFonts w:eastAsia="標楷體"/>
          <w:szCs w:val="24"/>
        </w:rPr>
      </w:pPr>
    </w:p>
    <w:p w14:paraId="608E387C" w14:textId="77777777" w:rsidR="00BA1F32" w:rsidRPr="003936DA" w:rsidRDefault="00BA1F32" w:rsidP="0036359F">
      <w:pPr>
        <w:overflowPunct w:val="0"/>
        <w:jc w:val="both"/>
        <w:rPr>
          <w:rFonts w:eastAsia="標楷體"/>
          <w:szCs w:val="24"/>
        </w:rPr>
      </w:pPr>
    </w:p>
    <w:p w14:paraId="4B19DE0A" w14:textId="77777777" w:rsidR="00BA1F32" w:rsidRDefault="00BA1F32" w:rsidP="0036359F">
      <w:pPr>
        <w:overflowPunct w:val="0"/>
        <w:jc w:val="both"/>
        <w:rPr>
          <w:rFonts w:eastAsia="標楷體"/>
          <w:szCs w:val="24"/>
        </w:rPr>
      </w:pPr>
    </w:p>
    <w:p w14:paraId="3A67FC2D" w14:textId="77777777" w:rsidR="00BA1F32" w:rsidRDefault="00BA1F32" w:rsidP="0036359F">
      <w:pPr>
        <w:overflowPunct w:val="0"/>
        <w:jc w:val="both"/>
        <w:rPr>
          <w:rFonts w:eastAsia="標楷體"/>
          <w:szCs w:val="24"/>
        </w:rPr>
      </w:pPr>
    </w:p>
    <w:p w14:paraId="42421C52" w14:textId="77777777" w:rsidR="00BA1F32" w:rsidRPr="003936DA" w:rsidRDefault="00BA1F32" w:rsidP="0036359F">
      <w:pPr>
        <w:overflowPunct w:val="0"/>
        <w:jc w:val="both"/>
        <w:rPr>
          <w:rFonts w:eastAsia="標楷體"/>
          <w:szCs w:val="24"/>
        </w:rPr>
      </w:pPr>
    </w:p>
    <w:p w14:paraId="7D4544AF" w14:textId="77777777" w:rsidR="00BA1F32" w:rsidRPr="003936DA" w:rsidRDefault="00BA1F32" w:rsidP="0036359F">
      <w:pPr>
        <w:overflowPunct w:val="0"/>
        <w:jc w:val="both"/>
        <w:rPr>
          <w:rFonts w:eastAsia="標楷體"/>
          <w:szCs w:val="24"/>
        </w:rPr>
      </w:pPr>
    </w:p>
    <w:p w14:paraId="6568F80A" w14:textId="04E9D681" w:rsidR="00BA1F32" w:rsidRDefault="00BA1F32" w:rsidP="00F52676">
      <w:pPr>
        <w:overflowPunct w:val="0"/>
        <w:rPr>
          <w:rFonts w:eastAsia="標楷體"/>
          <w:szCs w:val="24"/>
        </w:rPr>
      </w:pPr>
      <w:r w:rsidRPr="003936DA">
        <w:rPr>
          <w:rFonts w:eastAsia="標楷體"/>
          <w:szCs w:val="24"/>
        </w:rPr>
        <w:t>關鍵詞：</w:t>
      </w:r>
      <w:r w:rsidRPr="003936DA">
        <w:rPr>
          <w:rFonts w:eastAsia="標楷體" w:hint="eastAsia"/>
          <w:szCs w:val="24"/>
        </w:rPr>
        <w:t>詞</w:t>
      </w:r>
      <w:r w:rsidRPr="003936DA">
        <w:rPr>
          <w:rFonts w:eastAsia="標楷體" w:hint="eastAsia"/>
          <w:szCs w:val="24"/>
        </w:rPr>
        <w:t>1</w:t>
      </w:r>
      <w:r w:rsidRPr="003936DA">
        <w:rPr>
          <w:rFonts w:eastAsia="標楷體"/>
          <w:szCs w:val="24"/>
        </w:rPr>
        <w:t>、</w:t>
      </w:r>
      <w:r w:rsidRPr="003936DA">
        <w:rPr>
          <w:rFonts w:eastAsia="標楷體" w:hint="eastAsia"/>
          <w:szCs w:val="24"/>
        </w:rPr>
        <w:t>詞</w:t>
      </w:r>
      <w:r w:rsidRPr="003936DA">
        <w:rPr>
          <w:rFonts w:eastAsia="標楷體" w:hint="eastAsia"/>
          <w:szCs w:val="24"/>
        </w:rPr>
        <w:t>2</w:t>
      </w:r>
      <w:r w:rsidRPr="003936DA">
        <w:rPr>
          <w:rFonts w:eastAsia="標楷體"/>
          <w:szCs w:val="24"/>
        </w:rPr>
        <w:t>、</w:t>
      </w:r>
      <w:r w:rsidRPr="003936DA">
        <w:rPr>
          <w:rFonts w:eastAsia="標楷體" w:hint="eastAsia"/>
          <w:szCs w:val="24"/>
        </w:rPr>
        <w:t>詞</w:t>
      </w:r>
      <w:r w:rsidRPr="003936DA">
        <w:rPr>
          <w:rFonts w:eastAsia="標楷體" w:hint="eastAsia"/>
          <w:szCs w:val="24"/>
        </w:rPr>
        <w:t>3</w:t>
      </w:r>
      <w:r w:rsidRPr="003936DA">
        <w:rPr>
          <w:rFonts w:eastAsia="標楷體"/>
          <w:szCs w:val="24"/>
        </w:rPr>
        <w:t>（三</w:t>
      </w:r>
      <w:r w:rsidR="00F03A97">
        <w:rPr>
          <w:rFonts w:eastAsia="標楷體" w:hint="eastAsia"/>
          <w:szCs w:val="24"/>
        </w:rPr>
        <w:t>～</w:t>
      </w:r>
      <w:r w:rsidRPr="003936DA">
        <w:rPr>
          <w:rFonts w:eastAsia="標楷體"/>
          <w:szCs w:val="24"/>
        </w:rPr>
        <w:t>六個關鍵詞</w:t>
      </w:r>
      <w:r w:rsidRPr="003936DA">
        <w:rPr>
          <w:rFonts w:eastAsia="標楷體" w:hint="eastAsia"/>
          <w:szCs w:val="24"/>
        </w:rPr>
        <w:t>、</w:t>
      </w:r>
      <w:r w:rsidRPr="003936DA">
        <w:rPr>
          <w:rFonts w:eastAsia="標楷體"/>
          <w:szCs w:val="24"/>
        </w:rPr>
        <w:t>標楷體</w:t>
      </w:r>
      <w:r w:rsidRPr="003936DA">
        <w:rPr>
          <w:rFonts w:eastAsia="標楷體" w:hint="eastAsia"/>
          <w:szCs w:val="24"/>
        </w:rPr>
        <w:t>、</w:t>
      </w:r>
      <w:r>
        <w:rPr>
          <w:rFonts w:eastAsia="標楷體"/>
          <w:szCs w:val="24"/>
        </w:rPr>
        <w:t>1</w:t>
      </w:r>
      <w:r>
        <w:rPr>
          <w:rFonts w:eastAsia="標楷體" w:hint="eastAsia"/>
          <w:szCs w:val="24"/>
        </w:rPr>
        <w:t>2</w:t>
      </w:r>
      <w:r w:rsidRPr="003936DA">
        <w:rPr>
          <w:rFonts w:eastAsia="標楷體"/>
          <w:szCs w:val="24"/>
        </w:rPr>
        <w:t>點</w:t>
      </w:r>
      <w:r w:rsidRPr="003936DA">
        <w:rPr>
          <w:rFonts w:eastAsia="標楷體" w:hint="eastAsia"/>
          <w:szCs w:val="24"/>
        </w:rPr>
        <w:t>、</w:t>
      </w:r>
      <w:r w:rsidRPr="003936DA">
        <w:rPr>
          <w:rFonts w:eastAsia="標楷體"/>
          <w:szCs w:val="24"/>
        </w:rPr>
        <w:t>置左</w:t>
      </w:r>
      <w:r w:rsidRPr="003936DA">
        <w:rPr>
          <w:rFonts w:eastAsia="標楷體" w:hint="eastAsia"/>
          <w:szCs w:val="24"/>
        </w:rPr>
        <w:t>、</w:t>
      </w:r>
      <w:r w:rsidRPr="003936DA">
        <w:rPr>
          <w:rFonts w:eastAsia="標楷體"/>
          <w:szCs w:val="24"/>
        </w:rPr>
        <w:t>單行間距）</w:t>
      </w:r>
    </w:p>
    <w:p w14:paraId="6A7A4BF7" w14:textId="67FC8A92" w:rsidR="00127193" w:rsidRPr="009C6864" w:rsidRDefault="008663CD" w:rsidP="008663CD">
      <w:pPr>
        <w:overflowPunct w:val="0"/>
        <w:rPr>
          <w:rFonts w:eastAsia="標楷體"/>
        </w:rPr>
      </w:pPr>
      <w:r>
        <w:rPr>
          <w:rFonts w:eastAsia="標楷體" w:hint="eastAsia"/>
        </w:rPr>
        <w:t>[</w:t>
      </w:r>
      <w:r>
        <w:rPr>
          <w:rFonts w:eastAsia="標楷體"/>
        </w:rPr>
        <w:t xml:space="preserve">1] </w:t>
      </w:r>
      <w:r w:rsidRPr="008663CD">
        <w:rPr>
          <w:rFonts w:eastAsia="標楷體" w:hint="eastAsia"/>
        </w:rPr>
        <w:t>田秉才、陳世銘、馮丁樹。</w:t>
      </w:r>
      <w:r w:rsidRPr="008663CD">
        <w:rPr>
          <w:rFonts w:eastAsia="標楷體" w:hint="eastAsia"/>
        </w:rPr>
        <w:t>1989</w:t>
      </w:r>
      <w:r w:rsidRPr="008663CD">
        <w:rPr>
          <w:rFonts w:eastAsia="標楷體" w:hint="eastAsia"/>
        </w:rPr>
        <w:t>。檸檬顏色選別裝置之研製。農業工程學報</w:t>
      </w:r>
      <w:r w:rsidRPr="008663CD">
        <w:rPr>
          <w:rFonts w:eastAsia="標楷體" w:hint="eastAsia"/>
        </w:rPr>
        <w:t>35(4): 73-82</w:t>
      </w:r>
      <w:r w:rsidRPr="008663CD">
        <w:rPr>
          <w:rFonts w:eastAsia="標楷體" w:hint="eastAsia"/>
        </w:rPr>
        <w:t>。（中文期刊論文範例）</w:t>
      </w:r>
    </w:p>
    <w:sectPr w:rsidR="00127193" w:rsidRPr="009C6864" w:rsidSect="00F03A97">
      <w:footerReference w:type="even" r:id="rId8"/>
      <w:headerReference w:type="first" r:id="rId9"/>
      <w:pgSz w:w="11907" w:h="16840" w:code="9"/>
      <w:pgMar w:top="1440" w:right="1797" w:bottom="1440" w:left="1797" w:header="851" w:footer="992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AE5C6" w14:textId="77777777" w:rsidR="00DC67CC" w:rsidRDefault="00DC67CC">
      <w:r>
        <w:separator/>
      </w:r>
    </w:p>
  </w:endnote>
  <w:endnote w:type="continuationSeparator" w:id="0">
    <w:p w14:paraId="48AFED6C" w14:textId="77777777" w:rsidR="00DC67CC" w:rsidRDefault="00DC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F99ED" w14:textId="77777777" w:rsidR="00731664" w:rsidRDefault="00BA1F32" w:rsidP="00697D3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90F482" w14:textId="77777777" w:rsidR="00731664" w:rsidRDefault="00DC67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7EA51" w14:textId="77777777" w:rsidR="00DC67CC" w:rsidRDefault="00DC67CC">
      <w:r>
        <w:separator/>
      </w:r>
    </w:p>
  </w:footnote>
  <w:footnote w:type="continuationSeparator" w:id="0">
    <w:p w14:paraId="3C5E5DEE" w14:textId="77777777" w:rsidR="00DC67CC" w:rsidRDefault="00DC6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52B04" w14:textId="77777777" w:rsidR="003A7F84" w:rsidRDefault="00DC67CC" w:rsidP="002A1BFB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790B"/>
    <w:multiLevelType w:val="hybridMultilevel"/>
    <w:tmpl w:val="F9748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32"/>
    <w:rsid w:val="00127193"/>
    <w:rsid w:val="0016404A"/>
    <w:rsid w:val="001A2C7A"/>
    <w:rsid w:val="003345E9"/>
    <w:rsid w:val="0036359F"/>
    <w:rsid w:val="00364443"/>
    <w:rsid w:val="003D3117"/>
    <w:rsid w:val="00483AFC"/>
    <w:rsid w:val="0062204F"/>
    <w:rsid w:val="00622AE3"/>
    <w:rsid w:val="006B683A"/>
    <w:rsid w:val="007B3F2E"/>
    <w:rsid w:val="008663CD"/>
    <w:rsid w:val="008D5F22"/>
    <w:rsid w:val="0090648A"/>
    <w:rsid w:val="009C6864"/>
    <w:rsid w:val="009D70FE"/>
    <w:rsid w:val="009F4625"/>
    <w:rsid w:val="00A07724"/>
    <w:rsid w:val="00A16802"/>
    <w:rsid w:val="00A40765"/>
    <w:rsid w:val="00A54323"/>
    <w:rsid w:val="00A75C42"/>
    <w:rsid w:val="00B070F7"/>
    <w:rsid w:val="00B330B7"/>
    <w:rsid w:val="00BA1F32"/>
    <w:rsid w:val="00BB621B"/>
    <w:rsid w:val="00BC7E7A"/>
    <w:rsid w:val="00BD4004"/>
    <w:rsid w:val="00CF1D04"/>
    <w:rsid w:val="00D04846"/>
    <w:rsid w:val="00D5682B"/>
    <w:rsid w:val="00D801E3"/>
    <w:rsid w:val="00DC67CC"/>
    <w:rsid w:val="00E34A8B"/>
    <w:rsid w:val="00EC326C"/>
    <w:rsid w:val="00F03A97"/>
    <w:rsid w:val="00F04874"/>
    <w:rsid w:val="00F30B3D"/>
    <w:rsid w:val="00F51EF7"/>
    <w:rsid w:val="00F52676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184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F32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A1F3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尾 字元"/>
    <w:basedOn w:val="a0"/>
    <w:link w:val="a3"/>
    <w:rsid w:val="00BA1F32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BA1F32"/>
  </w:style>
  <w:style w:type="paragraph" w:styleId="a6">
    <w:name w:val="header"/>
    <w:basedOn w:val="a"/>
    <w:link w:val="a7"/>
    <w:rsid w:val="00BA1F3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BA1F32"/>
    <w:rPr>
      <w:rFonts w:ascii="Times New Roman" w:eastAsia="新細明體" w:hAnsi="Times New Roman" w:cs="Times New Roman"/>
      <w:sz w:val="20"/>
      <w:szCs w:val="20"/>
    </w:rPr>
  </w:style>
  <w:style w:type="paragraph" w:customStyle="1" w:styleId="a8">
    <w:name w:val="摘要內文"/>
    <w:basedOn w:val="a"/>
    <w:rsid w:val="00BA1F32"/>
    <w:pPr>
      <w:ind w:firstLine="420"/>
      <w:jc w:val="both"/>
    </w:pPr>
    <w:rPr>
      <w:rFonts w:ascii="標楷體" w:eastAsia="標楷體" w:hAnsi="標楷體"/>
      <w:sz w:val="20"/>
    </w:rPr>
  </w:style>
  <w:style w:type="paragraph" w:customStyle="1" w:styleId="a9">
    <w:name w:val="論文題目"/>
    <w:basedOn w:val="a"/>
    <w:rsid w:val="00BA1F32"/>
    <w:pPr>
      <w:jc w:val="center"/>
    </w:pPr>
    <w:rPr>
      <w:rFonts w:eastAsia="標楷體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762ED-00D6-4FD3-BE4D-4CE256CCA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2024-09-04T06:41:00Z</dcterms:created>
  <dcterms:modified xsi:type="dcterms:W3CDTF">2025-06-09T08:39:00Z</dcterms:modified>
</cp:coreProperties>
</file>