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A71" w:rsidRDefault="00474232" w:rsidP="00A85A71">
      <w:pPr>
        <w:jc w:val="center"/>
        <w:rPr>
          <w:sz w:val="36"/>
        </w:rPr>
      </w:pPr>
      <w:r>
        <w:rPr>
          <w:rFonts w:hint="eastAsia"/>
          <w:sz w:val="36"/>
        </w:rPr>
        <w:t>改善</w:t>
      </w:r>
      <w:r w:rsidR="00990799">
        <w:rPr>
          <w:sz w:val="36"/>
        </w:rPr>
        <w:t>VANET</w:t>
      </w:r>
      <w:r>
        <w:rPr>
          <w:rFonts w:hint="eastAsia"/>
          <w:sz w:val="36"/>
        </w:rPr>
        <w:t>安全的工程挑戰</w:t>
      </w:r>
    </w:p>
    <w:p w:rsidR="002F53A1" w:rsidRDefault="002F53A1" w:rsidP="00A85A71">
      <w:pPr>
        <w:jc w:val="center"/>
        <w:rPr>
          <w:rFonts w:ascii="Arial" w:hAnsi="Arial" w:cs="Arial"/>
          <w:color w:val="4D5156"/>
          <w:sz w:val="21"/>
          <w:szCs w:val="21"/>
          <w:shd w:val="clear" w:color="auto" w:fill="FFFFFF"/>
        </w:rPr>
      </w:pPr>
      <w:r>
        <w:rPr>
          <w:rFonts w:ascii="Arial" w:hAnsi="Arial" w:cs="Arial"/>
          <w:color w:val="4D5156"/>
          <w:sz w:val="21"/>
          <w:szCs w:val="21"/>
          <w:shd w:val="clear" w:color="auto" w:fill="FFFFFF"/>
        </w:rPr>
        <w:t>Vehicular ad-hoc network</w:t>
      </w:r>
      <w:r w:rsidR="00C66FFC">
        <w:rPr>
          <w:rFonts w:ascii="Arial" w:hAnsi="Arial" w:cs="Arial" w:hint="eastAsia"/>
          <w:color w:val="4D5156"/>
          <w:sz w:val="21"/>
          <w:szCs w:val="21"/>
          <w:shd w:val="clear" w:color="auto" w:fill="FFFFFF"/>
        </w:rPr>
        <w:t>(</w:t>
      </w:r>
      <w:r w:rsidR="00C66FFC">
        <w:rPr>
          <w:rFonts w:ascii="Arial" w:hAnsi="Arial" w:cs="Arial"/>
          <w:color w:val="4D5156"/>
          <w:sz w:val="21"/>
          <w:szCs w:val="21"/>
          <w:shd w:val="clear" w:color="auto" w:fill="FFFFFF"/>
        </w:rPr>
        <w:t>VANET</w:t>
      </w:r>
      <w:r w:rsidR="00C66FFC">
        <w:rPr>
          <w:rFonts w:ascii="Arial" w:hAnsi="Arial" w:cs="Arial" w:hint="eastAsia"/>
          <w:color w:val="4D5156"/>
          <w:sz w:val="21"/>
          <w:szCs w:val="21"/>
          <w:shd w:val="clear" w:color="auto" w:fill="FFFFFF"/>
        </w:rPr>
        <w:t>)</w:t>
      </w:r>
    </w:p>
    <w:p w:rsidR="00D5785D" w:rsidRPr="00A1235C" w:rsidRDefault="00D5785D" w:rsidP="00D5785D">
      <w:pPr>
        <w:rPr>
          <w:sz w:val="32"/>
        </w:rPr>
      </w:pPr>
      <w:r w:rsidRPr="00A1235C">
        <w:rPr>
          <w:rFonts w:hint="eastAsia"/>
          <w:sz w:val="32"/>
        </w:rPr>
        <w:t>第</w:t>
      </w:r>
      <w:r>
        <w:rPr>
          <w:rFonts w:hint="eastAsia"/>
          <w:b/>
          <w:color w:val="FF0000"/>
          <w:sz w:val="32"/>
        </w:rPr>
        <w:t>3</w:t>
      </w:r>
      <w:r w:rsidRPr="00A1235C">
        <w:rPr>
          <w:rFonts w:hint="eastAsia"/>
          <w:sz w:val="32"/>
        </w:rPr>
        <w:t>投影片</w:t>
      </w:r>
    </w:p>
    <w:p w:rsidR="00B823A0" w:rsidRPr="00B823A0" w:rsidRDefault="00B823A0" w:rsidP="00B823A0">
      <w:pPr>
        <w:pStyle w:val="a3"/>
      </w:pPr>
      <w:r w:rsidRPr="00B823A0">
        <w:rPr>
          <w:rFonts w:hint="eastAsia"/>
        </w:rPr>
        <w:t>通信延遲短</w:t>
      </w:r>
    </w:p>
    <w:p w:rsidR="00B823A0" w:rsidRPr="00B823A0" w:rsidRDefault="00B823A0" w:rsidP="00B823A0">
      <w:pPr>
        <w:pStyle w:val="a3"/>
      </w:pPr>
      <w:r w:rsidRPr="00B823A0">
        <w:rPr>
          <w:rFonts w:hint="eastAsia"/>
        </w:rPr>
        <w:t>高速傳輸</w:t>
      </w:r>
    </w:p>
    <w:p w:rsidR="00B823A0" w:rsidRPr="00B823A0" w:rsidRDefault="00B823A0" w:rsidP="00B823A0">
      <w:pPr>
        <w:pStyle w:val="a3"/>
      </w:pPr>
      <w:r w:rsidRPr="00B823A0">
        <w:rPr>
          <w:rFonts w:hint="eastAsia"/>
        </w:rPr>
        <w:t>人類面對更多的反應時間</w:t>
      </w:r>
    </w:p>
    <w:p w:rsidR="00D5785D" w:rsidRPr="00B823A0" w:rsidRDefault="00B823A0" w:rsidP="00B823A0">
      <w:pPr>
        <w:pStyle w:val="a3"/>
      </w:pPr>
      <w:r w:rsidRPr="00B823A0">
        <w:rPr>
          <w:rFonts w:hint="eastAsia"/>
        </w:rPr>
        <w:t>為了更先進的安全性和便利性</w:t>
      </w:r>
    </w:p>
    <w:p w:rsidR="004856D9" w:rsidRPr="00643EC8" w:rsidRDefault="004856D9" w:rsidP="004856D9">
      <w:pPr>
        <w:rPr>
          <w:sz w:val="32"/>
        </w:rPr>
      </w:pPr>
      <w:r w:rsidRPr="00A1235C">
        <w:rPr>
          <w:rFonts w:hint="eastAsia"/>
          <w:sz w:val="32"/>
        </w:rPr>
        <w:t>第</w:t>
      </w:r>
      <w:r>
        <w:rPr>
          <w:b/>
          <w:color w:val="FF0000"/>
          <w:sz w:val="32"/>
        </w:rPr>
        <w:t>4</w:t>
      </w:r>
      <w:r w:rsidRPr="00A1235C">
        <w:rPr>
          <w:rFonts w:hint="eastAsia"/>
          <w:sz w:val="32"/>
        </w:rPr>
        <w:t>投影片</w:t>
      </w:r>
    </w:p>
    <w:p w:rsidR="004856D9" w:rsidRPr="00C906D5" w:rsidRDefault="004856D9" w:rsidP="004856D9">
      <w:r w:rsidRPr="00C906D5">
        <w:rPr>
          <w:rFonts w:hint="eastAsia"/>
        </w:rPr>
        <w:t>車載網路的危險警告並非設計來去直接控制車輛，</w:t>
      </w:r>
      <w:r>
        <w:rPr>
          <w:rFonts w:hint="eastAsia"/>
        </w:rPr>
        <w:t>因此不立即影響道路使用</w:t>
      </w:r>
      <w:r w:rsidRPr="00C906D5">
        <w:rPr>
          <w:rFonts w:hint="eastAsia"/>
        </w:rPr>
        <w:t>者</w:t>
      </w:r>
    </w:p>
    <w:p w:rsidR="004856D9" w:rsidRPr="00643EC8" w:rsidRDefault="004856D9" w:rsidP="004856D9">
      <w:pPr>
        <w:rPr>
          <w:sz w:val="32"/>
        </w:rPr>
      </w:pPr>
      <w:r w:rsidRPr="00A1235C">
        <w:rPr>
          <w:rFonts w:hint="eastAsia"/>
          <w:sz w:val="32"/>
        </w:rPr>
        <w:t>第</w:t>
      </w:r>
      <w:r>
        <w:rPr>
          <w:b/>
          <w:color w:val="FF0000"/>
          <w:sz w:val="32"/>
        </w:rPr>
        <w:t>5,6</w:t>
      </w:r>
      <w:r w:rsidRPr="00A1235C">
        <w:rPr>
          <w:rFonts w:hint="eastAsia"/>
          <w:sz w:val="32"/>
        </w:rPr>
        <w:t>投影片</w:t>
      </w:r>
    </w:p>
    <w:p w:rsidR="008A5B17" w:rsidRPr="008A5B17" w:rsidRDefault="008A5B17" w:rsidP="008A5B17">
      <w:r w:rsidRPr="008A5B17">
        <w:rPr>
          <w:rFonts w:hint="eastAsia"/>
        </w:rPr>
        <w:t xml:space="preserve">a) </w:t>
      </w:r>
      <w:r w:rsidRPr="008A5B17">
        <w:rPr>
          <w:rFonts w:hint="eastAsia"/>
        </w:rPr>
        <w:t>通過阻止真實消息來禁用真實警告。</w:t>
      </w:r>
      <w:r w:rsidR="001245B4">
        <w:rPr>
          <w:rFonts w:hint="eastAsia"/>
        </w:rPr>
        <w:t>(</w:t>
      </w:r>
      <w:r w:rsidR="001245B4">
        <w:rPr>
          <w:rFonts w:hint="eastAsia"/>
        </w:rPr>
        <w:t>無線電干擾，阻斷式服務攻擊</w:t>
      </w:r>
      <w:r w:rsidR="001245B4">
        <w:t>)</w:t>
      </w:r>
    </w:p>
    <w:p w:rsidR="008A5B17" w:rsidRPr="008A5B17" w:rsidRDefault="008A5B17" w:rsidP="008A5B17">
      <w:r w:rsidRPr="008A5B17">
        <w:rPr>
          <w:rFonts w:hint="eastAsia"/>
        </w:rPr>
        <w:t xml:space="preserve">b) </w:t>
      </w:r>
      <w:r w:rsidRPr="008A5B17">
        <w:rPr>
          <w:rFonts w:hint="eastAsia"/>
        </w:rPr>
        <w:t>通過發送虛假信息製造虛假警告，以及降低司機對這些應用程序的信任。</w:t>
      </w:r>
    </w:p>
    <w:p w:rsidR="008A5B17" w:rsidRPr="008A5B17" w:rsidRDefault="008A5B17" w:rsidP="008A5B17">
      <w:r w:rsidRPr="008A5B17">
        <w:rPr>
          <w:rFonts w:hint="eastAsia"/>
        </w:rPr>
        <w:t xml:space="preserve">c) </w:t>
      </w:r>
      <w:r w:rsidR="004679C0">
        <w:rPr>
          <w:rFonts w:hint="eastAsia"/>
        </w:rPr>
        <w:t>通過發送虛假消息創建虛假警告，並</w:t>
      </w:r>
      <w:r w:rsidRPr="008A5B17">
        <w:rPr>
          <w:rFonts w:hint="eastAsia"/>
        </w:rPr>
        <w:t>為不道德的司機提供不公平的優勢。</w:t>
      </w:r>
    </w:p>
    <w:p w:rsidR="00CE1E66" w:rsidRDefault="008A5B17">
      <w:r w:rsidRPr="008A5B17">
        <w:rPr>
          <w:rFonts w:hint="eastAsia"/>
        </w:rPr>
        <w:t xml:space="preserve">d) </w:t>
      </w:r>
      <w:r w:rsidRPr="008A5B17">
        <w:rPr>
          <w:rFonts w:hint="eastAsia"/>
        </w:rPr>
        <w:t>竊取</w:t>
      </w:r>
      <w:r w:rsidRPr="008A5B17">
        <w:rPr>
          <w:rFonts w:hint="eastAsia"/>
        </w:rPr>
        <w:t xml:space="preserve"> PII</w:t>
      </w:r>
      <w:r w:rsidR="001245B4">
        <w:rPr>
          <w:rFonts w:hint="eastAsia"/>
        </w:rPr>
        <w:t>（個人身份信息），司機駕駛歷</w:t>
      </w:r>
      <w:r w:rsidR="001245B4">
        <w:rPr>
          <w:rFonts w:hint="eastAsia"/>
        </w:rPr>
        <w:t>(e</w:t>
      </w:r>
      <w:r w:rsidR="001245B4">
        <w:t>avesdrop</w:t>
      </w:r>
      <w:r w:rsidR="001245B4">
        <w:rPr>
          <w:rFonts w:hint="eastAsia"/>
        </w:rPr>
        <w:t xml:space="preserve"> </w:t>
      </w:r>
      <w:r w:rsidR="001245B4">
        <w:rPr>
          <w:rFonts w:hint="eastAsia"/>
        </w:rPr>
        <w:t>竊聽</w:t>
      </w:r>
      <w:r w:rsidR="001245B4">
        <w:rPr>
          <w:rFonts w:hint="eastAsia"/>
        </w:rPr>
        <w:t>)</w:t>
      </w:r>
    </w:p>
    <w:p w:rsidR="00E05A10" w:rsidRDefault="00E05A10">
      <w:pPr>
        <w:rPr>
          <w:sz w:val="32"/>
        </w:rPr>
      </w:pPr>
      <w:r>
        <w:rPr>
          <w:rFonts w:hint="eastAsia"/>
          <w:sz w:val="32"/>
        </w:rPr>
        <w:t>第</w:t>
      </w:r>
      <w:r w:rsidRPr="00FB44DA">
        <w:rPr>
          <w:rFonts w:hint="eastAsia"/>
          <w:b/>
          <w:color w:val="FF0000"/>
          <w:sz w:val="32"/>
        </w:rPr>
        <w:t>7</w:t>
      </w:r>
      <w:r w:rsidR="00FD6F4C">
        <w:rPr>
          <w:b/>
          <w:color w:val="FF0000"/>
          <w:sz w:val="32"/>
        </w:rPr>
        <w:t>~9</w:t>
      </w:r>
      <w:r w:rsidRPr="00E05A10">
        <w:rPr>
          <w:rFonts w:hint="eastAsia"/>
          <w:sz w:val="32"/>
        </w:rPr>
        <w:t>投影片</w:t>
      </w:r>
    </w:p>
    <w:p w:rsidR="0046570E" w:rsidRPr="00757643" w:rsidRDefault="0046570E">
      <w:r w:rsidRPr="00757643">
        <w:rPr>
          <w:rFonts w:hint="eastAsia"/>
        </w:rPr>
        <w:t>防護與安全機制</w:t>
      </w:r>
    </w:p>
    <w:p w:rsidR="007874B8" w:rsidRPr="0080581F" w:rsidRDefault="007874B8" w:rsidP="0080581F">
      <w:pPr>
        <w:pStyle w:val="a4"/>
        <w:numPr>
          <w:ilvl w:val="0"/>
          <w:numId w:val="15"/>
        </w:numPr>
        <w:ind w:leftChars="0"/>
      </w:pPr>
      <w:r w:rsidRPr="0080581F">
        <w:rPr>
          <w:rFonts w:hint="eastAsia"/>
        </w:rPr>
        <w:t>機構認證</w:t>
      </w:r>
      <w:r w:rsidRPr="0080581F">
        <w:t>CA (certificates authority)</w:t>
      </w:r>
    </w:p>
    <w:p w:rsidR="0046570E" w:rsidRDefault="0046570E" w:rsidP="0046570E">
      <w:pPr>
        <w:pStyle w:val="a4"/>
        <w:numPr>
          <w:ilvl w:val="0"/>
          <w:numId w:val="1"/>
        </w:numPr>
        <w:ind w:leftChars="0"/>
      </w:pPr>
      <w:r>
        <w:rPr>
          <w:rFonts w:hint="eastAsia"/>
        </w:rPr>
        <w:t>只有受到機構認證的車輛才可發送訊息</w:t>
      </w:r>
    </w:p>
    <w:p w:rsidR="0046570E" w:rsidRDefault="0046570E" w:rsidP="0046570E">
      <w:pPr>
        <w:pStyle w:val="a4"/>
        <w:numPr>
          <w:ilvl w:val="0"/>
          <w:numId w:val="1"/>
        </w:numPr>
        <w:ind w:leftChars="0"/>
      </w:pPr>
      <w:r>
        <w:rPr>
          <w:rFonts w:hint="eastAsia"/>
        </w:rPr>
        <w:t>經過認證後，鄰近車輛可以輕鬆識別認證車輛傳送的訊息</w:t>
      </w:r>
    </w:p>
    <w:p w:rsidR="007874B8" w:rsidRPr="0080581F" w:rsidRDefault="007874B8" w:rsidP="0080581F">
      <w:pPr>
        <w:pStyle w:val="a4"/>
        <w:numPr>
          <w:ilvl w:val="0"/>
          <w:numId w:val="15"/>
        </w:numPr>
        <w:ind w:leftChars="0"/>
      </w:pPr>
      <w:r w:rsidRPr="0080581F">
        <w:rPr>
          <w:rFonts w:hint="eastAsia"/>
        </w:rPr>
        <w:t>撤銷清單</w:t>
      </w:r>
      <w:r w:rsidRPr="0080581F">
        <w:rPr>
          <w:rFonts w:hint="eastAsia"/>
        </w:rPr>
        <w:t>R</w:t>
      </w:r>
      <w:r w:rsidRPr="0080581F">
        <w:t>evolution Lists</w:t>
      </w:r>
    </w:p>
    <w:p w:rsidR="007874B8" w:rsidRDefault="007874B8" w:rsidP="007874B8">
      <w:pPr>
        <w:pStyle w:val="a4"/>
        <w:numPr>
          <w:ilvl w:val="0"/>
          <w:numId w:val="2"/>
        </w:numPr>
        <w:ind w:leftChars="0"/>
      </w:pPr>
      <w:r>
        <w:rPr>
          <w:rFonts w:hint="eastAsia"/>
        </w:rPr>
        <w:t>只對已經認證過的車輛有效</w:t>
      </w:r>
    </w:p>
    <w:p w:rsidR="007874B8" w:rsidRDefault="007874B8" w:rsidP="007874B8">
      <w:pPr>
        <w:pStyle w:val="a4"/>
        <w:numPr>
          <w:ilvl w:val="0"/>
          <w:numId w:val="2"/>
        </w:numPr>
        <w:ind w:leftChars="0"/>
      </w:pPr>
      <w:r>
        <w:rPr>
          <w:rFonts w:hint="eastAsia"/>
        </w:rPr>
        <w:t>機構或監視車輛不合法行為，回報加入清單並循環發送至所有車輛網路中</w:t>
      </w:r>
    </w:p>
    <w:p w:rsidR="007874B8" w:rsidRPr="0080581F" w:rsidRDefault="007874B8" w:rsidP="0080581F">
      <w:pPr>
        <w:pStyle w:val="a4"/>
        <w:numPr>
          <w:ilvl w:val="0"/>
          <w:numId w:val="15"/>
        </w:numPr>
        <w:ind w:leftChars="0"/>
      </w:pPr>
      <w:r w:rsidRPr="0080581F">
        <w:rPr>
          <w:rFonts w:hint="eastAsia"/>
        </w:rPr>
        <w:t>隱私保護機制</w:t>
      </w:r>
    </w:p>
    <w:p w:rsidR="006A5C16" w:rsidRDefault="006A5C16" w:rsidP="001A43E1">
      <w:pPr>
        <w:pStyle w:val="a4"/>
        <w:numPr>
          <w:ilvl w:val="0"/>
          <w:numId w:val="4"/>
        </w:numPr>
        <w:ind w:leftChars="0"/>
      </w:pPr>
      <w:r>
        <w:rPr>
          <w:rFonts w:hint="eastAsia"/>
        </w:rPr>
        <w:t>匿名：</w:t>
      </w:r>
      <w:r w:rsidR="005E3B96">
        <w:rPr>
          <w:rFonts w:hint="eastAsia"/>
        </w:rPr>
        <w:t>訊息傳遞不應包含識別車輛的密鑰</w:t>
      </w:r>
    </w:p>
    <w:p w:rsidR="006A5C16" w:rsidRDefault="001A43E1" w:rsidP="006A5C16">
      <w:r>
        <w:rPr>
          <w:rFonts w:hint="eastAsia"/>
        </w:rPr>
        <w:t xml:space="preserve">2. </w:t>
      </w:r>
      <w:r w:rsidR="006A5C16">
        <w:rPr>
          <w:rFonts w:hint="eastAsia"/>
        </w:rPr>
        <w:t>不可追溯性：</w:t>
      </w:r>
      <w:r w:rsidR="005E3B96">
        <w:rPr>
          <w:rFonts w:hint="eastAsia"/>
        </w:rPr>
        <w:t>相鄰節點之</w:t>
      </w:r>
      <w:r w:rsidR="005E3B96">
        <w:rPr>
          <w:rFonts w:hint="eastAsia"/>
        </w:rPr>
        <w:t>I</w:t>
      </w:r>
      <w:r w:rsidR="005E3B96">
        <w:t>D</w:t>
      </w:r>
      <w:r w:rsidR="005E3B96">
        <w:rPr>
          <w:rFonts w:hint="eastAsia"/>
        </w:rPr>
        <w:t>每天至少更新數次</w:t>
      </w:r>
    </w:p>
    <w:p w:rsidR="006A5C16" w:rsidRDefault="001A43E1" w:rsidP="006A5C16">
      <w:r>
        <w:rPr>
          <w:rFonts w:hint="eastAsia"/>
        </w:rPr>
        <w:t xml:space="preserve">3. </w:t>
      </w:r>
      <w:r w:rsidR="006A5C16">
        <w:rPr>
          <w:rFonts w:hint="eastAsia"/>
        </w:rPr>
        <w:t>安全性</w:t>
      </w:r>
      <w:r w:rsidR="006A5C16">
        <w:rPr>
          <w:rFonts w:hint="eastAsia"/>
        </w:rPr>
        <w:t>/</w:t>
      </w:r>
      <w:r w:rsidR="006A5C16">
        <w:rPr>
          <w:rFonts w:hint="eastAsia"/>
        </w:rPr>
        <w:t>不可追溯性</w:t>
      </w:r>
      <w:r w:rsidR="006A5C16">
        <w:rPr>
          <w:rFonts w:hint="eastAsia"/>
        </w:rPr>
        <w:t>:</w:t>
      </w:r>
      <w:r w:rsidR="005E3B96">
        <w:rPr>
          <w:rFonts w:hint="eastAsia"/>
        </w:rPr>
        <w:t>訊息日誌應該被安全存儲，一旦公開也不該被濫用</w:t>
      </w:r>
    </w:p>
    <w:p w:rsidR="00D2358B" w:rsidRDefault="0067271D" w:rsidP="006A5C16">
      <w:pPr>
        <w:rPr>
          <w:sz w:val="32"/>
        </w:rPr>
      </w:pPr>
      <w:r w:rsidRPr="0067271D">
        <w:rPr>
          <w:rFonts w:hint="eastAsia"/>
          <w:sz w:val="32"/>
        </w:rPr>
        <w:t>第</w:t>
      </w:r>
      <w:r w:rsidR="00174603">
        <w:rPr>
          <w:b/>
          <w:color w:val="FF0000"/>
          <w:sz w:val="32"/>
        </w:rPr>
        <w:t>10</w:t>
      </w:r>
      <w:r w:rsidRPr="0067271D">
        <w:rPr>
          <w:rFonts w:hint="eastAsia"/>
          <w:sz w:val="32"/>
        </w:rPr>
        <w:t>投影片</w:t>
      </w:r>
    </w:p>
    <w:p w:rsidR="007B512C" w:rsidRPr="007B512C" w:rsidRDefault="007B512C" w:rsidP="007B512C">
      <w:pPr>
        <w:rPr>
          <w:rFonts w:ascii="TTE2t00" w:hAnsi="TTE2t00" w:cs="TTE2t00"/>
          <w:kern w:val="0"/>
          <w:szCs w:val="19"/>
        </w:rPr>
      </w:pPr>
      <w:r w:rsidRPr="007B512C">
        <w:rPr>
          <w:rFonts w:ascii="TTE2t00" w:hAnsi="TTE2t00" w:cs="TTE2t00"/>
          <w:kern w:val="0"/>
          <w:szCs w:val="19"/>
        </w:rPr>
        <w:t>Long term / short term security mechanism :</w:t>
      </w:r>
      <w:r w:rsidRPr="007B512C">
        <w:rPr>
          <w:rFonts w:ascii="TTE2t00" w:hAnsi="TTE2t00" w:cs="TTE2t00" w:hint="eastAsia"/>
          <w:kern w:val="0"/>
          <w:szCs w:val="19"/>
        </w:rPr>
        <w:t xml:space="preserve"> </w:t>
      </w:r>
    </w:p>
    <w:p w:rsidR="007B512C" w:rsidRPr="007B512C" w:rsidRDefault="007B512C" w:rsidP="007B512C">
      <w:pPr>
        <w:rPr>
          <w:rFonts w:ascii="TTE2t00" w:hAnsi="TTE2t00" w:cs="TTE2t00"/>
          <w:kern w:val="0"/>
          <w:szCs w:val="19"/>
        </w:rPr>
      </w:pPr>
      <w:r w:rsidRPr="007B512C">
        <w:rPr>
          <w:rFonts w:ascii="TTE2t00" w:hAnsi="TTE2t00" w:cs="TTE2t00" w:hint="eastAsia"/>
          <w:kern w:val="0"/>
          <w:szCs w:val="19"/>
        </w:rPr>
        <w:t>長期安全機制</w:t>
      </w:r>
      <w:r w:rsidRPr="007B512C">
        <w:rPr>
          <w:rFonts w:ascii="TTE2t00" w:hAnsi="TTE2t00" w:cs="TTE2t00" w:hint="eastAsia"/>
          <w:kern w:val="0"/>
          <w:szCs w:val="19"/>
        </w:rPr>
        <w:t xml:space="preserve">: </w:t>
      </w:r>
      <w:r w:rsidRPr="007B512C">
        <w:rPr>
          <w:rFonts w:ascii="TTE2t00" w:hAnsi="TTE2t00" w:cs="TTE2t00" w:hint="eastAsia"/>
          <w:kern w:val="0"/>
          <w:szCs w:val="19"/>
        </w:rPr>
        <w:t>不需要來回驗證，只需要一次</w:t>
      </w:r>
    </w:p>
    <w:p w:rsidR="007B512C" w:rsidRPr="007B512C" w:rsidRDefault="007B512C" w:rsidP="007B512C">
      <w:r w:rsidRPr="007B512C">
        <w:rPr>
          <w:rFonts w:ascii="TTE2t00" w:hAnsi="TTE2t00" w:cs="TTE2t00" w:hint="eastAsia"/>
          <w:kern w:val="0"/>
          <w:szCs w:val="19"/>
        </w:rPr>
        <w:t>短期安全機制</w:t>
      </w:r>
      <w:r w:rsidRPr="007B512C">
        <w:rPr>
          <w:rFonts w:ascii="TTE2t00" w:hAnsi="TTE2t00" w:cs="TTE2t00" w:hint="eastAsia"/>
          <w:kern w:val="0"/>
          <w:szCs w:val="19"/>
        </w:rPr>
        <w:t xml:space="preserve">: </w:t>
      </w:r>
      <w:r w:rsidRPr="007B512C">
        <w:rPr>
          <w:rFonts w:ascii="TTE2t00" w:hAnsi="TTE2t00" w:cs="TTE2t00" w:hint="eastAsia"/>
          <w:kern w:val="0"/>
          <w:szCs w:val="19"/>
        </w:rPr>
        <w:t>需要透過長期安全機制下的金鑰去加密得到</w:t>
      </w:r>
    </w:p>
    <w:p w:rsidR="00267F53" w:rsidRDefault="00267F53" w:rsidP="006A5C16">
      <w:pPr>
        <w:rPr>
          <w:rFonts w:asciiTheme="minorEastAsia" w:hAnsiTheme="minorEastAsia"/>
          <w:sz w:val="32"/>
        </w:rPr>
      </w:pPr>
      <w:r>
        <w:rPr>
          <w:rFonts w:asciiTheme="minorEastAsia" w:hAnsiTheme="minorEastAsia" w:hint="eastAsia"/>
          <w:sz w:val="32"/>
        </w:rPr>
        <w:t>第</w:t>
      </w:r>
      <w:r w:rsidR="00A7465F">
        <w:rPr>
          <w:rFonts w:asciiTheme="minorEastAsia" w:hAnsiTheme="minorEastAsia"/>
          <w:b/>
          <w:color w:val="FF0000"/>
          <w:sz w:val="32"/>
        </w:rPr>
        <w:t>11</w:t>
      </w:r>
      <w:r>
        <w:rPr>
          <w:rFonts w:asciiTheme="minorEastAsia" w:hAnsiTheme="minorEastAsia" w:hint="eastAsia"/>
          <w:sz w:val="32"/>
        </w:rPr>
        <w:t>張投影片</w:t>
      </w:r>
      <w:r w:rsidR="001245B4">
        <w:rPr>
          <w:rFonts w:asciiTheme="minorEastAsia" w:hAnsiTheme="minorEastAsia" w:hint="eastAsia"/>
          <w:sz w:val="32"/>
        </w:rPr>
        <w:t>(安全機制面臨的挑戰)</w:t>
      </w:r>
    </w:p>
    <w:p w:rsidR="00267F53" w:rsidRPr="006343B3" w:rsidRDefault="00267F53" w:rsidP="006343B3">
      <w:pPr>
        <w:pStyle w:val="a3"/>
        <w:numPr>
          <w:ilvl w:val="0"/>
          <w:numId w:val="15"/>
        </w:numPr>
        <w:rPr>
          <w:sz w:val="22"/>
        </w:rPr>
      </w:pPr>
      <w:r w:rsidRPr="006343B3">
        <w:rPr>
          <w:rFonts w:hint="eastAsia"/>
          <w:sz w:val="22"/>
        </w:rPr>
        <w:lastRenderedPageBreak/>
        <w:t>上述</w:t>
      </w:r>
      <w:r w:rsidRPr="006343B3">
        <w:rPr>
          <w:rFonts w:hint="eastAsia"/>
          <w:sz w:val="22"/>
        </w:rPr>
        <w:t>VANET</w:t>
      </w:r>
      <w:r w:rsidRPr="006343B3">
        <w:rPr>
          <w:rFonts w:hint="eastAsia"/>
          <w:sz w:val="22"/>
        </w:rPr>
        <w:t>上的安全機制需要集中的通信網絡</w:t>
      </w:r>
    </w:p>
    <w:p w:rsidR="00267F53" w:rsidRPr="006343B3" w:rsidRDefault="00267F53" w:rsidP="006343B3">
      <w:pPr>
        <w:pStyle w:val="a3"/>
        <w:numPr>
          <w:ilvl w:val="0"/>
          <w:numId w:val="15"/>
        </w:numPr>
        <w:rPr>
          <w:sz w:val="22"/>
        </w:rPr>
      </w:pPr>
      <w:r w:rsidRPr="006343B3">
        <w:rPr>
          <w:rFonts w:hint="eastAsia"/>
          <w:sz w:val="22"/>
        </w:rPr>
        <w:t>安全與保障之間的權衡</w:t>
      </w:r>
    </w:p>
    <w:p w:rsidR="006343B3" w:rsidRPr="006343B3" w:rsidRDefault="006343B3" w:rsidP="00267F53">
      <w:pPr>
        <w:pStyle w:val="a3"/>
        <w:rPr>
          <w:sz w:val="22"/>
        </w:rPr>
      </w:pPr>
      <w:r w:rsidRPr="006343B3">
        <w:rPr>
          <w:rFonts w:hint="eastAsia"/>
          <w:sz w:val="22"/>
        </w:rPr>
        <w:t>例如，在機場，加強行李安檢和搜身等安全措施可能會提高安全性，但也可能會降低旅行效率並增加乘客通過安檢所需的時間。</w:t>
      </w:r>
      <w:r w:rsidRPr="006343B3">
        <w:rPr>
          <w:rFonts w:hint="eastAsia"/>
          <w:sz w:val="22"/>
        </w:rPr>
        <w:t xml:space="preserve"> </w:t>
      </w:r>
      <w:r w:rsidRPr="006343B3">
        <w:rPr>
          <w:rFonts w:hint="eastAsia"/>
          <w:sz w:val="22"/>
        </w:rPr>
        <w:t>在這種情況下，需要在安全性和安全性之間進行權衡，重要的是要取得平衡以確保適當地解決安全性和安全性問題。</w:t>
      </w:r>
    </w:p>
    <w:p w:rsidR="00267F53" w:rsidRPr="006343B3" w:rsidRDefault="00267F53" w:rsidP="006343B3">
      <w:pPr>
        <w:pStyle w:val="a3"/>
        <w:numPr>
          <w:ilvl w:val="0"/>
          <w:numId w:val="15"/>
        </w:numPr>
        <w:rPr>
          <w:sz w:val="22"/>
        </w:rPr>
      </w:pPr>
      <w:r w:rsidRPr="006343B3">
        <w:rPr>
          <w:rFonts w:hint="eastAsia"/>
          <w:sz w:val="22"/>
        </w:rPr>
        <w:t>加密、解密和認證性能</w:t>
      </w:r>
      <w:r w:rsidR="00C47D3B">
        <w:rPr>
          <w:rFonts w:hint="eastAsia"/>
          <w:sz w:val="22"/>
        </w:rPr>
        <w:t>(p</w:t>
      </w:r>
      <w:r w:rsidR="00C47D3B">
        <w:rPr>
          <w:sz w:val="22"/>
        </w:rPr>
        <w:t>erformance</w:t>
      </w:r>
      <w:r w:rsidR="00C47D3B">
        <w:rPr>
          <w:rFonts w:hint="eastAsia"/>
          <w:sz w:val="22"/>
        </w:rPr>
        <w:t>性能</w:t>
      </w:r>
      <w:r w:rsidR="00C47D3B">
        <w:rPr>
          <w:rFonts w:hint="eastAsia"/>
          <w:sz w:val="22"/>
        </w:rPr>
        <w:t>)</w:t>
      </w:r>
      <w:r w:rsidR="00D733DD">
        <w:rPr>
          <w:rFonts w:hint="eastAsia"/>
          <w:sz w:val="22"/>
        </w:rPr>
        <w:t>:</w:t>
      </w:r>
      <w:r w:rsidR="00D733DD">
        <w:rPr>
          <w:rFonts w:hint="eastAsia"/>
          <w:sz w:val="22"/>
        </w:rPr>
        <w:t>時間花費與消耗資源多寡</w:t>
      </w:r>
    </w:p>
    <w:p w:rsidR="00267F53" w:rsidRPr="006343B3" w:rsidRDefault="00267F53" w:rsidP="006343B3">
      <w:pPr>
        <w:pStyle w:val="a3"/>
        <w:numPr>
          <w:ilvl w:val="0"/>
          <w:numId w:val="15"/>
        </w:numPr>
        <w:rPr>
          <w:sz w:val="22"/>
        </w:rPr>
      </w:pPr>
      <w:r w:rsidRPr="006343B3">
        <w:rPr>
          <w:rFonts w:hint="eastAsia"/>
          <w:sz w:val="22"/>
        </w:rPr>
        <w:t>物理攻擊</w:t>
      </w:r>
    </w:p>
    <w:p w:rsidR="007A306D" w:rsidRPr="006343B3" w:rsidRDefault="00267F53" w:rsidP="006343B3">
      <w:pPr>
        <w:pStyle w:val="a3"/>
        <w:numPr>
          <w:ilvl w:val="0"/>
          <w:numId w:val="15"/>
        </w:numPr>
        <w:rPr>
          <w:sz w:val="22"/>
        </w:rPr>
      </w:pPr>
      <w:r w:rsidRPr="006343B3">
        <w:rPr>
          <w:rFonts w:hint="eastAsia"/>
          <w:sz w:val="22"/>
        </w:rPr>
        <w:t>侵犯隱私權</w:t>
      </w:r>
    </w:p>
    <w:p w:rsidR="00442693" w:rsidRDefault="00442693" w:rsidP="00267F53">
      <w:pPr>
        <w:pStyle w:val="a3"/>
        <w:rPr>
          <w:sz w:val="32"/>
        </w:rPr>
      </w:pPr>
      <w:r w:rsidRPr="007A306D">
        <w:rPr>
          <w:rFonts w:hint="eastAsia"/>
          <w:sz w:val="32"/>
        </w:rPr>
        <w:t>第</w:t>
      </w:r>
      <w:r w:rsidR="001E4997">
        <w:rPr>
          <w:rFonts w:hint="eastAsia"/>
          <w:color w:val="FF0000"/>
          <w:sz w:val="32"/>
        </w:rPr>
        <w:t>12</w:t>
      </w:r>
      <w:r w:rsidRPr="007A306D">
        <w:rPr>
          <w:rFonts w:hint="eastAsia"/>
          <w:sz w:val="32"/>
        </w:rPr>
        <w:t>張投影片</w:t>
      </w:r>
    </w:p>
    <w:p w:rsidR="00D62336" w:rsidRDefault="00D62336" w:rsidP="007F6787">
      <w:r>
        <w:rPr>
          <w:rFonts w:hint="eastAsia"/>
        </w:rPr>
        <w:t>D</w:t>
      </w:r>
      <w:r>
        <w:t>LT((Distributed Ledger Technologies)</w:t>
      </w:r>
      <w:r>
        <w:rPr>
          <w:rFonts w:hint="eastAsia"/>
        </w:rPr>
        <w:t>分佈式帳本技術</w:t>
      </w:r>
      <w:r w:rsidR="001E4997">
        <w:rPr>
          <w:rFonts w:hint="eastAsia"/>
        </w:rPr>
        <w:t>(</w:t>
      </w:r>
      <w:r w:rsidR="001E4997">
        <w:rPr>
          <w:rFonts w:hint="eastAsia"/>
        </w:rPr>
        <w:t>去中心化，不可竄改性</w:t>
      </w:r>
      <w:r w:rsidR="001E4997">
        <w:rPr>
          <w:rFonts w:hint="eastAsia"/>
        </w:rPr>
        <w:t>)</w:t>
      </w:r>
    </w:p>
    <w:p w:rsidR="00D62336" w:rsidRDefault="00D62336" w:rsidP="0031741E">
      <w:r>
        <w:rPr>
          <w:rFonts w:hint="eastAsia"/>
        </w:rPr>
        <w:t>在區塊鏈上能儲存與管理個人分類帳上的動態個人交易，預防雙倍開支或是在沒有中央集權的非法交易</w:t>
      </w:r>
      <w:r w:rsidR="001E4997">
        <w:rPr>
          <w:rFonts w:hint="eastAsia"/>
        </w:rPr>
        <w:t>(</w:t>
      </w:r>
      <w:r w:rsidR="001E4997">
        <w:rPr>
          <w:rFonts w:hint="eastAsia"/>
        </w:rPr>
        <w:t>一個區塊包含一組交易，創建相互鏈接的區塊鏈</w:t>
      </w:r>
      <w:r w:rsidR="001E4997">
        <w:rPr>
          <w:rFonts w:hint="eastAsia"/>
        </w:rPr>
        <w:t>)</w:t>
      </w:r>
    </w:p>
    <w:p w:rsidR="007D5F83" w:rsidRDefault="007D5F83" w:rsidP="0031741E">
      <w:pPr>
        <w:rPr>
          <w:sz w:val="32"/>
        </w:rPr>
      </w:pPr>
      <w:r w:rsidRPr="00C75AA2">
        <w:rPr>
          <w:rFonts w:hint="eastAsia"/>
          <w:sz w:val="32"/>
        </w:rPr>
        <w:t>第</w:t>
      </w:r>
      <w:r w:rsidRPr="00C75AA2">
        <w:rPr>
          <w:rFonts w:hint="eastAsia"/>
          <w:color w:val="FF0000"/>
          <w:sz w:val="32"/>
        </w:rPr>
        <w:t>1</w:t>
      </w:r>
      <w:r w:rsidR="001E4997">
        <w:rPr>
          <w:rFonts w:hint="eastAsia"/>
          <w:color w:val="FF0000"/>
          <w:sz w:val="32"/>
        </w:rPr>
        <w:t>3</w:t>
      </w:r>
      <w:r w:rsidRPr="00C75AA2">
        <w:rPr>
          <w:rFonts w:hint="eastAsia"/>
          <w:sz w:val="32"/>
        </w:rPr>
        <w:t>張投影</w:t>
      </w:r>
      <w:r>
        <w:rPr>
          <w:rFonts w:hint="eastAsia"/>
          <w:sz w:val="32"/>
        </w:rPr>
        <w:t>片</w:t>
      </w:r>
    </w:p>
    <w:p w:rsidR="00D62336" w:rsidRPr="00CA7527" w:rsidRDefault="007D5F83" w:rsidP="007D5F83">
      <w:pPr>
        <w:rPr>
          <w:sz w:val="21"/>
        </w:rPr>
      </w:pPr>
      <w:r w:rsidRPr="00CA7527">
        <w:rPr>
          <w:rFonts w:hint="eastAsia"/>
        </w:rPr>
        <w:t>區塊鏈</w:t>
      </w:r>
      <w:r w:rsidR="003F0DAB" w:rsidRPr="00CA7527">
        <w:rPr>
          <w:rFonts w:hint="eastAsia"/>
        </w:rPr>
        <w:t>技術</w:t>
      </w:r>
      <w:r w:rsidRPr="00CA7527">
        <w:rPr>
          <w:rFonts w:hint="eastAsia"/>
        </w:rPr>
        <w:t>過程</w:t>
      </w:r>
      <w:r w:rsidR="00D43D0A">
        <w:rPr>
          <w:rFonts w:hint="eastAsia"/>
        </w:rPr>
        <w:t>(</w:t>
      </w:r>
      <w:r w:rsidR="00D43D0A">
        <w:t>last step</w:t>
      </w:r>
      <w:r w:rsidR="00D43D0A">
        <w:rPr>
          <w:rFonts w:hint="eastAsia"/>
        </w:rPr>
        <w:t xml:space="preserve"> </w:t>
      </w:r>
      <w:r w:rsidR="00D43D0A">
        <w:rPr>
          <w:rFonts w:hint="eastAsia"/>
        </w:rPr>
        <w:t>永久記錄，不可被撤銷</w:t>
      </w:r>
      <w:r w:rsidR="00D43D0A">
        <w:rPr>
          <w:rFonts w:hint="eastAsia"/>
        </w:rPr>
        <w:t>)</w:t>
      </w:r>
    </w:p>
    <w:p w:rsidR="00173F77" w:rsidRPr="00C75AA2" w:rsidRDefault="00173F77" w:rsidP="00173F77">
      <w:pPr>
        <w:rPr>
          <w:sz w:val="32"/>
        </w:rPr>
      </w:pPr>
      <w:r w:rsidRPr="00C75AA2">
        <w:rPr>
          <w:rFonts w:hint="eastAsia"/>
          <w:sz w:val="32"/>
        </w:rPr>
        <w:t>第</w:t>
      </w:r>
      <w:r w:rsidR="00B363AC">
        <w:rPr>
          <w:rFonts w:hint="eastAsia"/>
          <w:color w:val="FF0000"/>
          <w:sz w:val="32"/>
        </w:rPr>
        <w:t>14</w:t>
      </w:r>
      <w:r w:rsidRPr="00C75AA2">
        <w:rPr>
          <w:rFonts w:hint="eastAsia"/>
          <w:sz w:val="32"/>
        </w:rPr>
        <w:t>張投影片</w:t>
      </w:r>
      <w:r w:rsidR="00B363AC">
        <w:rPr>
          <w:rFonts w:hint="eastAsia"/>
          <w:sz w:val="32"/>
        </w:rPr>
        <w:t>(</w:t>
      </w:r>
      <w:r w:rsidR="00B363AC">
        <w:rPr>
          <w:rFonts w:hint="eastAsia"/>
          <w:sz w:val="32"/>
        </w:rPr>
        <w:t>區塊鏈未來潛力與發展</w:t>
      </w:r>
      <w:r w:rsidR="00B363AC">
        <w:rPr>
          <w:rFonts w:hint="eastAsia"/>
          <w:sz w:val="32"/>
        </w:rPr>
        <w:t>)</w:t>
      </w:r>
    </w:p>
    <w:p w:rsidR="00173F77" w:rsidRPr="009A6615" w:rsidRDefault="00173F77" w:rsidP="00173F77">
      <w:pPr>
        <w:pStyle w:val="a4"/>
        <w:numPr>
          <w:ilvl w:val="0"/>
          <w:numId w:val="14"/>
        </w:numPr>
        <w:ind w:leftChars="0"/>
      </w:pPr>
      <w:r>
        <w:rPr>
          <w:rFonts w:hint="eastAsia"/>
        </w:rPr>
        <w:t>製造與物流</w:t>
      </w:r>
      <w:r>
        <w:rPr>
          <w:rFonts w:hint="eastAsia"/>
        </w:rPr>
        <w:t>:</w:t>
      </w:r>
    </w:p>
    <w:p w:rsidR="00173F77" w:rsidRDefault="00173F77" w:rsidP="000464DB">
      <w:r>
        <w:rPr>
          <w:rFonts w:hint="eastAsia"/>
        </w:rPr>
        <w:t>能夠大量存儲，並且有保存性不需要過多操作，且去中心化</w:t>
      </w:r>
    </w:p>
    <w:p w:rsidR="00173F77" w:rsidRDefault="00173F77" w:rsidP="000464DB">
      <w:r>
        <w:rPr>
          <w:rFonts w:hint="eastAsia"/>
        </w:rPr>
        <w:t>可以記錄位置</w:t>
      </w:r>
      <w:r>
        <w:rPr>
          <w:rFonts w:hint="eastAsia"/>
        </w:rPr>
        <w:t>/</w:t>
      </w:r>
      <w:r>
        <w:rPr>
          <w:rFonts w:hint="eastAsia"/>
        </w:rPr>
        <w:t>日期</w:t>
      </w:r>
      <w:r>
        <w:rPr>
          <w:rFonts w:hint="eastAsia"/>
        </w:rPr>
        <w:t>/</w:t>
      </w:r>
      <w:r>
        <w:rPr>
          <w:rFonts w:hint="eastAsia"/>
        </w:rPr>
        <w:t>位置</w:t>
      </w:r>
      <w:r>
        <w:rPr>
          <w:rFonts w:hint="eastAsia"/>
        </w:rPr>
        <w:t>/</w:t>
      </w:r>
      <w:r>
        <w:rPr>
          <w:rFonts w:hint="eastAsia"/>
        </w:rPr>
        <w:t>運輸負責人</w:t>
      </w:r>
    </w:p>
    <w:p w:rsidR="00173F77" w:rsidRDefault="00173F77" w:rsidP="00173F77">
      <w:pPr>
        <w:pStyle w:val="a4"/>
        <w:numPr>
          <w:ilvl w:val="0"/>
          <w:numId w:val="14"/>
        </w:numPr>
        <w:ind w:leftChars="0"/>
      </w:pPr>
      <w:r>
        <w:rPr>
          <w:rFonts w:hint="eastAsia"/>
        </w:rPr>
        <w:t>維護和檢查</w:t>
      </w:r>
      <w:r>
        <w:rPr>
          <w:rFonts w:hint="eastAsia"/>
        </w:rPr>
        <w:t>:</w:t>
      </w:r>
    </w:p>
    <w:p w:rsidR="00173F77" w:rsidRDefault="00173F77" w:rsidP="00173F77">
      <w:r>
        <w:rPr>
          <w:rFonts w:hint="eastAsia"/>
        </w:rPr>
        <w:t>可以記錄維修歷史，送檢召回紀錄，近期多個作業事務</w:t>
      </w:r>
    </w:p>
    <w:p w:rsidR="00173F77" w:rsidRDefault="00173F77" w:rsidP="00173F77">
      <w:pPr>
        <w:pStyle w:val="a4"/>
        <w:numPr>
          <w:ilvl w:val="0"/>
          <w:numId w:val="14"/>
        </w:numPr>
        <w:ind w:leftChars="0"/>
      </w:pPr>
      <w:r>
        <w:rPr>
          <w:rFonts w:hint="eastAsia"/>
        </w:rPr>
        <w:t>所有權</w:t>
      </w:r>
      <w:r>
        <w:rPr>
          <w:rFonts w:hint="eastAsia"/>
        </w:rPr>
        <w:t>:</w:t>
      </w:r>
    </w:p>
    <w:p w:rsidR="00173F77" w:rsidRDefault="00173F77" w:rsidP="00173F77">
      <w:r>
        <w:rPr>
          <w:rFonts w:hint="eastAsia"/>
        </w:rPr>
        <w:t>查看保險範圍來作為所有權之延伸</w:t>
      </w:r>
    </w:p>
    <w:p w:rsidR="00173F77" w:rsidRDefault="00173F77" w:rsidP="00173F77">
      <w:pPr>
        <w:pStyle w:val="a4"/>
        <w:numPr>
          <w:ilvl w:val="0"/>
          <w:numId w:val="14"/>
        </w:numPr>
        <w:ind w:leftChars="0"/>
      </w:pPr>
      <w:r>
        <w:rPr>
          <w:rFonts w:hint="eastAsia"/>
        </w:rPr>
        <w:t>金融方面</w:t>
      </w:r>
      <w:r>
        <w:rPr>
          <w:rFonts w:hint="eastAsia"/>
        </w:rPr>
        <w:t>:</w:t>
      </w:r>
    </w:p>
    <w:p w:rsidR="00173F77" w:rsidRDefault="00272C1D" w:rsidP="00173F77">
      <w:r>
        <w:rPr>
          <w:rFonts w:hint="eastAsia"/>
        </w:rPr>
        <w:t>共享汽機車</w:t>
      </w:r>
      <w:r>
        <w:rPr>
          <w:rFonts w:hint="eastAsia"/>
        </w:rPr>
        <w:t>/</w:t>
      </w:r>
      <w:r w:rsidR="00173F77">
        <w:rPr>
          <w:rFonts w:hint="eastAsia"/>
        </w:rPr>
        <w:t>通行費</w:t>
      </w:r>
      <w:r w:rsidR="00173F77">
        <w:rPr>
          <w:rFonts w:hint="eastAsia"/>
        </w:rPr>
        <w:t>/</w:t>
      </w:r>
      <w:r w:rsidR="00173F77">
        <w:rPr>
          <w:rFonts w:hint="eastAsia"/>
        </w:rPr>
        <w:t>電子交易</w:t>
      </w:r>
      <w:r w:rsidR="00173F77">
        <w:rPr>
          <w:rFonts w:hint="eastAsia"/>
        </w:rPr>
        <w:t>/</w:t>
      </w:r>
      <w:r w:rsidR="00173F77">
        <w:rPr>
          <w:rFonts w:hint="eastAsia"/>
        </w:rPr>
        <w:t>行動支付</w:t>
      </w:r>
      <w:r w:rsidR="00173F77">
        <w:rPr>
          <w:rFonts w:hint="eastAsia"/>
        </w:rPr>
        <w:t>/</w:t>
      </w:r>
      <w:r w:rsidR="00173F77">
        <w:rPr>
          <w:rFonts w:hint="eastAsia"/>
        </w:rPr>
        <w:t>停車費</w:t>
      </w:r>
    </w:p>
    <w:p w:rsidR="000915A0" w:rsidRDefault="000915A0" w:rsidP="000915A0">
      <w:pPr>
        <w:rPr>
          <w:sz w:val="32"/>
        </w:rPr>
      </w:pPr>
      <w:r w:rsidRPr="00C75AA2">
        <w:rPr>
          <w:rFonts w:hint="eastAsia"/>
          <w:sz w:val="32"/>
        </w:rPr>
        <w:t>第</w:t>
      </w:r>
      <w:r w:rsidR="00125281">
        <w:rPr>
          <w:rFonts w:hint="eastAsia"/>
          <w:color w:val="FF0000"/>
          <w:sz w:val="32"/>
        </w:rPr>
        <w:t>1</w:t>
      </w:r>
      <w:r w:rsidR="00B1047D">
        <w:rPr>
          <w:rFonts w:hint="eastAsia"/>
          <w:color w:val="FF0000"/>
          <w:sz w:val="32"/>
        </w:rPr>
        <w:t>5</w:t>
      </w:r>
      <w:r w:rsidRPr="00C75AA2">
        <w:rPr>
          <w:rFonts w:hint="eastAsia"/>
          <w:sz w:val="32"/>
        </w:rPr>
        <w:t>張投影片</w:t>
      </w:r>
    </w:p>
    <w:p w:rsidR="00D30A55" w:rsidRDefault="00D30A55" w:rsidP="000915A0">
      <w:r w:rsidRPr="00BC45DB">
        <w:rPr>
          <w:rFonts w:hint="eastAsia"/>
        </w:rPr>
        <w:t>自製表格</w:t>
      </w:r>
      <w:r w:rsidRPr="00BC45DB">
        <w:rPr>
          <w:rFonts w:hint="eastAsia"/>
        </w:rPr>
        <w:t>:</w:t>
      </w:r>
      <w:r w:rsidRPr="00BC45DB">
        <w:rPr>
          <w:rFonts w:hint="eastAsia"/>
        </w:rPr>
        <w:t>說明</w:t>
      </w:r>
      <w:r w:rsidR="00101442" w:rsidRPr="00BC45DB">
        <w:rPr>
          <w:rFonts w:hint="eastAsia"/>
        </w:rPr>
        <w:t>比較優缺點</w:t>
      </w:r>
    </w:p>
    <w:p w:rsidR="00556E0E" w:rsidRDefault="00556E0E" w:rsidP="00556E0E">
      <w:r>
        <w:rPr>
          <w:rFonts w:hint="eastAsia"/>
        </w:rPr>
        <w:t>未來要結合</w:t>
      </w:r>
      <w:r>
        <w:t>VANET</w:t>
      </w:r>
      <w:r>
        <w:rPr>
          <w:rFonts w:hint="eastAsia"/>
        </w:rPr>
        <w:t xml:space="preserve"> </w:t>
      </w:r>
      <w:r>
        <w:rPr>
          <w:rFonts w:hint="eastAsia"/>
        </w:rPr>
        <w:t>跟</w:t>
      </w:r>
      <w:r>
        <w:rPr>
          <w:rFonts w:hint="eastAsia"/>
        </w:rPr>
        <w:t xml:space="preserve"> B</w:t>
      </w:r>
      <w:r>
        <w:t>lockchain</w:t>
      </w:r>
      <w:r>
        <w:rPr>
          <w:rFonts w:hint="eastAsia"/>
        </w:rPr>
        <w:t>會遇到的問題</w:t>
      </w:r>
    </w:p>
    <w:p w:rsidR="009C19F0" w:rsidRPr="009C19F0" w:rsidRDefault="00556E0E" w:rsidP="00E062AB">
      <w:pPr>
        <w:pStyle w:val="a4"/>
        <w:numPr>
          <w:ilvl w:val="0"/>
          <w:numId w:val="14"/>
        </w:numPr>
        <w:ind w:leftChars="0"/>
        <w:rPr>
          <w:rFonts w:hint="eastAsia"/>
        </w:rPr>
      </w:pPr>
      <w:r>
        <w:rPr>
          <w:rFonts w:hint="eastAsia"/>
        </w:rPr>
        <w:t>頻繁網路拓樸</w:t>
      </w:r>
      <w:r w:rsidR="009C19F0">
        <w:rPr>
          <w:rFonts w:hint="eastAsia"/>
        </w:rPr>
        <w:t>(</w:t>
      </w:r>
      <w:r w:rsidR="009C19F0" w:rsidRPr="009C19F0">
        <w:rPr>
          <w:rFonts w:hint="eastAsia"/>
        </w:rPr>
        <w:t>第</w:t>
      </w:r>
      <w:r w:rsidR="009C19F0" w:rsidRPr="009C19F0">
        <w:rPr>
          <w:rFonts w:hint="eastAsia"/>
        </w:rPr>
        <w:t>1</w:t>
      </w:r>
      <w:r w:rsidR="00F5621D">
        <w:rPr>
          <w:rFonts w:hint="eastAsia"/>
        </w:rPr>
        <w:t>6</w:t>
      </w:r>
      <w:bookmarkStart w:id="0" w:name="_GoBack"/>
      <w:bookmarkEnd w:id="0"/>
      <w:r w:rsidR="009C19F0" w:rsidRPr="009C19F0">
        <w:rPr>
          <w:rFonts w:hint="eastAsia"/>
        </w:rPr>
        <w:t>張投影片</w:t>
      </w:r>
      <w:r w:rsidR="009C19F0">
        <w:rPr>
          <w:rFonts w:hint="eastAsia"/>
        </w:rPr>
        <w:t>)</w:t>
      </w:r>
    </w:p>
    <w:p w:rsidR="00556E0E" w:rsidRDefault="00556E0E" w:rsidP="00E062AB">
      <w:pPr>
        <w:pStyle w:val="a4"/>
        <w:numPr>
          <w:ilvl w:val="0"/>
          <w:numId w:val="18"/>
        </w:numPr>
        <w:ind w:leftChars="0"/>
      </w:pPr>
      <w:r>
        <w:rPr>
          <w:rFonts w:hint="eastAsia"/>
        </w:rPr>
        <w:t>如果我們將</w:t>
      </w:r>
      <w:r>
        <w:t>VANET</w:t>
      </w:r>
      <w:r>
        <w:rPr>
          <w:rFonts w:hint="eastAsia"/>
        </w:rPr>
        <w:t>的中心化授權取消，改由使用分散式安全機制去同步車輛，會導致</w:t>
      </w:r>
      <w:r>
        <w:t>VANET</w:t>
      </w:r>
      <w:r>
        <w:rPr>
          <w:rFonts w:hint="eastAsia"/>
        </w:rPr>
        <w:t>去中心化的優勢不再，也就是不再需要網路架構了</w:t>
      </w:r>
    </w:p>
    <w:p w:rsidR="00556E0E" w:rsidRDefault="00556E0E" w:rsidP="00E062AB">
      <w:pPr>
        <w:pStyle w:val="a4"/>
        <w:numPr>
          <w:ilvl w:val="0"/>
          <w:numId w:val="18"/>
        </w:numPr>
        <w:ind w:leftChars="0"/>
      </w:pPr>
      <w:r>
        <w:rPr>
          <w:rFonts w:hint="eastAsia"/>
        </w:rPr>
        <w:t>若沒有涵蓋式的集中式網路，當有車輛離開或加入受限於通訊範圍</w:t>
      </w:r>
    </w:p>
    <w:p w:rsidR="00556E0E" w:rsidRDefault="00556E0E" w:rsidP="00556E0E">
      <w:pPr>
        <w:pStyle w:val="a4"/>
        <w:numPr>
          <w:ilvl w:val="0"/>
          <w:numId w:val="14"/>
        </w:numPr>
        <w:ind w:leftChars="0"/>
      </w:pPr>
      <w:r>
        <w:rPr>
          <w:rFonts w:hint="eastAsia"/>
        </w:rPr>
        <w:t>共識過程</w:t>
      </w:r>
      <w:r>
        <w:rPr>
          <w:rFonts w:hint="eastAsia"/>
        </w:rPr>
        <w:t>(</w:t>
      </w:r>
      <w:r>
        <w:rPr>
          <w:rFonts w:hint="eastAsia"/>
        </w:rPr>
        <w:t>創造區塊鏈時產生</w:t>
      </w:r>
      <w:r>
        <w:rPr>
          <w:rFonts w:hint="eastAsia"/>
        </w:rPr>
        <w:t>)</w:t>
      </w:r>
    </w:p>
    <w:p w:rsidR="00556E0E" w:rsidRDefault="00556E0E" w:rsidP="00556E0E">
      <w:pPr>
        <w:pStyle w:val="a4"/>
        <w:numPr>
          <w:ilvl w:val="0"/>
          <w:numId w:val="13"/>
        </w:numPr>
        <w:ind w:leftChars="0"/>
      </w:pPr>
      <w:r>
        <w:rPr>
          <w:rFonts w:hint="eastAsia"/>
        </w:rPr>
        <w:t>個人參與者會透過創建新的區塊鏈來獲取虛擬貨幣作為獎勵</w:t>
      </w:r>
    </w:p>
    <w:p w:rsidR="00556E0E" w:rsidRDefault="00556E0E" w:rsidP="00556E0E">
      <w:pPr>
        <w:pStyle w:val="a4"/>
        <w:numPr>
          <w:ilvl w:val="0"/>
          <w:numId w:val="13"/>
        </w:numPr>
        <w:ind w:leftChars="0"/>
      </w:pPr>
      <w:r>
        <w:rPr>
          <w:rFonts w:hint="eastAsia"/>
        </w:rPr>
        <w:t>我們不得不提出一個新的獎勵機制對於個人車輛希望創造新的</w:t>
      </w:r>
      <w:r>
        <w:rPr>
          <w:rFonts w:hint="eastAsia"/>
        </w:rPr>
        <w:t xml:space="preserve"> VANET</w:t>
      </w:r>
      <w:r>
        <w:rPr>
          <w:rFonts w:hint="eastAsia"/>
        </w:rPr>
        <w:t>區塊</w:t>
      </w:r>
      <w:r>
        <w:rPr>
          <w:rFonts w:hint="eastAsia"/>
        </w:rPr>
        <w:lastRenderedPageBreak/>
        <w:t>鏈通過消耗有限的計算性能板載微處理器。</w:t>
      </w:r>
    </w:p>
    <w:p w:rsidR="00556E0E" w:rsidRDefault="00556E0E" w:rsidP="00556E0E">
      <w:pPr>
        <w:pStyle w:val="a4"/>
        <w:ind w:leftChars="0" w:left="360"/>
      </w:pPr>
      <w:r>
        <w:rPr>
          <w:rFonts w:hint="eastAsia"/>
        </w:rPr>
        <w:t>因此需要調查</w:t>
      </w:r>
      <w:r>
        <w:t>VANET</w:t>
      </w:r>
      <w:r>
        <w:rPr>
          <w:rFonts w:hint="eastAsia"/>
        </w:rPr>
        <w:t>是否有足夠的帳本同步持續</w:t>
      </w:r>
      <w:r>
        <w:rPr>
          <w:rFonts w:hint="eastAsia"/>
        </w:rPr>
        <w:t>/</w:t>
      </w:r>
      <w:r>
        <w:rPr>
          <w:rFonts w:hint="eastAsia"/>
        </w:rPr>
        <w:t>延遲時間給予提供敏感安全程序</w:t>
      </w:r>
    </w:p>
    <w:p w:rsidR="00556E0E" w:rsidRDefault="00556E0E" w:rsidP="00556E0E">
      <w:pPr>
        <w:pStyle w:val="a4"/>
        <w:numPr>
          <w:ilvl w:val="0"/>
          <w:numId w:val="14"/>
        </w:numPr>
        <w:ind w:leftChars="0"/>
      </w:pPr>
      <w:r>
        <w:rPr>
          <w:rFonts w:hint="eastAsia"/>
        </w:rPr>
        <w:t>5</w:t>
      </w:r>
      <w:r>
        <w:t>1% ISSUE</w:t>
      </w:r>
    </w:p>
    <w:p w:rsidR="00556E0E" w:rsidRDefault="00556E0E" w:rsidP="00556E0E">
      <w:pPr>
        <w:pStyle w:val="a4"/>
        <w:numPr>
          <w:ilvl w:val="0"/>
          <w:numId w:val="11"/>
        </w:numPr>
        <w:ind w:leftChars="0"/>
      </w:pPr>
      <w:r>
        <w:rPr>
          <w:rFonts w:hint="eastAsia"/>
        </w:rPr>
        <w:t>前提在於大多數節點</w:t>
      </w:r>
      <w:r>
        <w:rPr>
          <w:rFonts w:hint="eastAsia"/>
        </w:rPr>
        <w:t>(</w:t>
      </w:r>
      <w:r>
        <w:rPr>
          <w:rFonts w:hint="eastAsia"/>
        </w:rPr>
        <w:t>車輛</w:t>
      </w:r>
      <w:r>
        <w:rPr>
          <w:rFonts w:hint="eastAsia"/>
        </w:rPr>
        <w:t>)</w:t>
      </w:r>
      <w:r>
        <w:rPr>
          <w:rFonts w:hint="eastAsia"/>
        </w:rPr>
        <w:t>屬於無惡意地，事實證明我們需要至少</w:t>
      </w:r>
      <w:r>
        <w:rPr>
          <w:rFonts w:hint="eastAsia"/>
        </w:rPr>
        <w:t xml:space="preserve"> 51% </w:t>
      </w:r>
      <w:r>
        <w:rPr>
          <w:rFonts w:hint="eastAsia"/>
        </w:rPr>
        <w:t>的合法車輛獲得安全共識過程。</w:t>
      </w:r>
      <w:r>
        <w:rPr>
          <w:rFonts w:hint="eastAsia"/>
        </w:rPr>
        <w:t xml:space="preserve"> </w:t>
      </w:r>
      <w:r>
        <w:rPr>
          <w:rFonts w:hint="eastAsia"/>
        </w:rPr>
        <w:t>然而一旦大量裝置有意無意地作惡，區塊鏈分佈可能被駭客利用來惡意更新。</w:t>
      </w:r>
    </w:p>
    <w:p w:rsidR="00556E0E" w:rsidRDefault="00556E0E" w:rsidP="00556E0E">
      <w:pPr>
        <w:pStyle w:val="a4"/>
        <w:numPr>
          <w:ilvl w:val="0"/>
          <w:numId w:val="11"/>
        </w:numPr>
        <w:ind w:leftChars="0"/>
      </w:pPr>
      <w:r>
        <w:rPr>
          <w:rFonts w:hint="eastAsia"/>
        </w:rPr>
        <w:t>在一些共識過程中個別車輛的計算性能或帳戶狀態對共識過程的影響，我們需要小心惡意行為介入</w:t>
      </w:r>
    </w:p>
    <w:p w:rsidR="00556E0E" w:rsidRDefault="00556E0E" w:rsidP="00556E0E">
      <w:pPr>
        <w:pStyle w:val="a4"/>
        <w:numPr>
          <w:ilvl w:val="0"/>
          <w:numId w:val="14"/>
        </w:numPr>
        <w:ind w:leftChars="0"/>
      </w:pPr>
      <w:r>
        <w:rPr>
          <w:rFonts w:hint="eastAsia"/>
        </w:rPr>
        <w:t>隱私保護</w:t>
      </w:r>
    </w:p>
    <w:p w:rsidR="00556E0E" w:rsidRPr="00556E0E" w:rsidRDefault="00556E0E" w:rsidP="000915A0">
      <w:pPr>
        <w:pStyle w:val="a4"/>
        <w:numPr>
          <w:ilvl w:val="0"/>
          <w:numId w:val="12"/>
        </w:numPr>
        <w:ind w:leftChars="0"/>
      </w:pPr>
      <w:r>
        <w:rPr>
          <w:rFonts w:hint="eastAsia"/>
        </w:rPr>
        <w:t>駕駛歷程必須小心二次犯罪的濫用情形，我們需要合適的隱私防護機制，例如</w:t>
      </w:r>
      <w:r>
        <w:rPr>
          <w:rFonts w:hint="eastAsia"/>
        </w:rPr>
        <w:t>:</w:t>
      </w:r>
      <w:r w:rsidRPr="00926718">
        <w:rPr>
          <w:rFonts w:ascii="TTE2t00" w:hAnsi="TTE2t00" w:cs="TTE2t00"/>
          <w:kern w:val="0"/>
          <w:sz w:val="19"/>
          <w:szCs w:val="19"/>
        </w:rPr>
        <w:t xml:space="preserve"> </w:t>
      </w:r>
      <w:r w:rsidRPr="00926718">
        <w:rPr>
          <w:rFonts w:ascii="TTE2t00" w:hAnsi="TTE2t00" w:cs="TTE2t00"/>
          <w:kern w:val="0"/>
          <w:szCs w:val="19"/>
        </w:rPr>
        <w:t>long-term and short-term certificates</w:t>
      </w:r>
    </w:p>
    <w:p w:rsidR="00164C98" w:rsidRPr="00C8003D" w:rsidRDefault="00C8003D" w:rsidP="00C8003D">
      <w:pPr>
        <w:rPr>
          <w:sz w:val="32"/>
        </w:rPr>
      </w:pPr>
      <w:r w:rsidRPr="00C75AA2">
        <w:rPr>
          <w:rFonts w:hint="eastAsia"/>
          <w:sz w:val="32"/>
        </w:rPr>
        <w:t>第</w:t>
      </w:r>
      <w:r>
        <w:rPr>
          <w:rFonts w:hint="eastAsia"/>
          <w:color w:val="FF0000"/>
          <w:sz w:val="32"/>
        </w:rPr>
        <w:t>16</w:t>
      </w:r>
      <w:r w:rsidRPr="00C75AA2">
        <w:rPr>
          <w:rFonts w:hint="eastAsia"/>
          <w:sz w:val="32"/>
        </w:rPr>
        <w:t>張投影片</w:t>
      </w:r>
    </w:p>
    <w:p w:rsidR="00C8003D" w:rsidRDefault="00C8003D" w:rsidP="00C8003D">
      <w:pPr>
        <w:rPr>
          <w:color w:val="FF0000"/>
        </w:rPr>
      </w:pPr>
      <w:r w:rsidRPr="00BB5C89">
        <w:rPr>
          <w:rFonts w:hint="eastAsia"/>
          <w:color w:val="FF0000"/>
        </w:rPr>
        <w:t>最大的技術挑戰是目前提議的安全機制需要通信</w:t>
      </w:r>
      <w:r>
        <w:rPr>
          <w:rFonts w:hint="eastAsia"/>
          <w:color w:val="FF0000"/>
        </w:rPr>
        <w:t>中心</w:t>
      </w:r>
      <w:r w:rsidRPr="00BB5C89">
        <w:rPr>
          <w:rFonts w:hint="eastAsia"/>
          <w:color w:val="FF0000"/>
        </w:rPr>
        <w:t>使</w:t>
      </w:r>
      <w:r>
        <w:rPr>
          <w:rFonts w:hint="eastAsia"/>
          <w:color w:val="FF0000"/>
        </w:rPr>
        <w:t>認證機構和個人車輛交換訊息</w:t>
      </w:r>
      <w:r w:rsidRPr="00BB5C89">
        <w:rPr>
          <w:rFonts w:hint="eastAsia"/>
          <w:color w:val="FF0000"/>
        </w:rPr>
        <w:t>，</w:t>
      </w:r>
      <w:r>
        <w:rPr>
          <w:rFonts w:hint="eastAsia"/>
          <w:color w:val="FF0000"/>
        </w:rPr>
        <w:t>例如</w:t>
      </w:r>
      <w:r>
        <w:rPr>
          <w:rFonts w:hint="eastAsia"/>
          <w:color w:val="FF0000"/>
        </w:rPr>
        <w:t>:</w:t>
      </w:r>
      <w:r>
        <w:rPr>
          <w:rFonts w:hint="eastAsia"/>
          <w:color w:val="FF0000"/>
        </w:rPr>
        <w:t>授權</w:t>
      </w:r>
      <w:r w:rsidRPr="00BB5C89">
        <w:rPr>
          <w:rFonts w:hint="eastAsia"/>
          <w:color w:val="FF0000"/>
        </w:rPr>
        <w:t>/</w:t>
      </w:r>
      <w:r w:rsidR="000464DB">
        <w:rPr>
          <w:rFonts w:hint="eastAsia"/>
          <w:color w:val="FF0000"/>
        </w:rPr>
        <w:t>安全密鑰</w:t>
      </w:r>
    </w:p>
    <w:p w:rsidR="00C8003D" w:rsidRDefault="00C8003D" w:rsidP="00C8003D">
      <w:pPr>
        <w:rPr>
          <w:color w:val="FF0000"/>
        </w:rPr>
      </w:pPr>
      <w:r>
        <w:rPr>
          <w:rFonts w:hint="eastAsia"/>
          <w:color w:val="FF0000"/>
        </w:rPr>
        <w:t>若</w:t>
      </w:r>
      <w:r w:rsidRPr="00BB5C89">
        <w:rPr>
          <w:rFonts w:hint="eastAsia"/>
          <w:color w:val="FF0000"/>
        </w:rPr>
        <w:t>這樣做，</w:t>
      </w:r>
      <w:r w:rsidRPr="00BB5C89">
        <w:rPr>
          <w:rFonts w:hint="eastAsia"/>
          <w:color w:val="FF0000"/>
        </w:rPr>
        <w:t xml:space="preserve">VANET </w:t>
      </w:r>
      <w:r w:rsidRPr="00BB5C89">
        <w:rPr>
          <w:rFonts w:hint="eastAsia"/>
          <w:color w:val="FF0000"/>
        </w:rPr>
        <w:t>將失去其</w:t>
      </w:r>
      <w:r>
        <w:rPr>
          <w:rFonts w:hint="eastAsia"/>
          <w:color w:val="FF0000"/>
        </w:rPr>
        <w:t>最大的優勢，</w:t>
      </w:r>
      <w:r w:rsidR="008E4E53">
        <w:rPr>
          <w:rFonts w:hint="eastAsia"/>
          <w:color w:val="FF0000"/>
        </w:rPr>
        <w:t>不</w:t>
      </w:r>
      <w:r w:rsidRPr="00BB5C89">
        <w:rPr>
          <w:rFonts w:hint="eastAsia"/>
          <w:color w:val="FF0000"/>
        </w:rPr>
        <w:t>需要基地台</w:t>
      </w:r>
      <w:r>
        <w:rPr>
          <w:rFonts w:hint="eastAsia"/>
          <w:color w:val="FF0000"/>
        </w:rPr>
        <w:t>來做交換</w:t>
      </w:r>
    </w:p>
    <w:p w:rsidR="00C8003D" w:rsidRDefault="00C8003D" w:rsidP="00C8003D">
      <w:pPr>
        <w:rPr>
          <w:color w:val="FF0000"/>
        </w:rPr>
      </w:pPr>
      <w:r>
        <w:rPr>
          <w:rFonts w:hint="eastAsia"/>
          <w:color w:val="FF0000"/>
        </w:rPr>
        <w:t>(v</w:t>
      </w:r>
      <w:r>
        <w:rPr>
          <w:color w:val="FF0000"/>
        </w:rPr>
        <w:t>anet</w:t>
      </w:r>
      <w:r>
        <w:rPr>
          <w:rFonts w:hint="eastAsia"/>
          <w:color w:val="FF0000"/>
        </w:rPr>
        <w:t>優勢</w:t>
      </w:r>
      <w:r>
        <w:rPr>
          <w:rFonts w:hint="eastAsia"/>
          <w:color w:val="FF0000"/>
        </w:rPr>
        <w:t>:</w:t>
      </w:r>
      <w:r w:rsidR="008E4E53">
        <w:rPr>
          <w:rFonts w:hint="eastAsia"/>
          <w:color w:val="FF0000"/>
        </w:rPr>
        <w:t>擁有</w:t>
      </w:r>
      <w:r>
        <w:rPr>
          <w:rFonts w:hint="eastAsia"/>
          <w:color w:val="FF0000"/>
        </w:rPr>
        <w:t>中心基地台</w:t>
      </w:r>
      <w:r w:rsidR="008E4E53">
        <w:rPr>
          <w:rFonts w:hint="eastAsia"/>
          <w:color w:val="FF0000"/>
        </w:rPr>
        <w:t>來做授權</w:t>
      </w:r>
      <w:r>
        <w:rPr>
          <w:rFonts w:hint="eastAsia"/>
          <w:color w:val="FF0000"/>
        </w:rPr>
        <w:t>)</w:t>
      </w:r>
    </w:p>
    <w:p w:rsidR="00BB4E01" w:rsidRDefault="009E3933" w:rsidP="00C8003D">
      <w:pPr>
        <w:rPr>
          <w:color w:val="FF0000"/>
        </w:rPr>
      </w:pPr>
      <w:r w:rsidRPr="00556E0E">
        <w:rPr>
          <w:noProof/>
        </w:rPr>
        <w:drawing>
          <wp:anchor distT="0" distB="0" distL="114300" distR="114300" simplePos="0" relativeHeight="251658240" behindDoc="1" locked="0" layoutInCell="1" allowOverlap="1">
            <wp:simplePos x="0" y="0"/>
            <wp:positionH relativeFrom="margin">
              <wp:posOffset>-981075</wp:posOffset>
            </wp:positionH>
            <wp:positionV relativeFrom="paragraph">
              <wp:posOffset>449580</wp:posOffset>
            </wp:positionV>
            <wp:extent cx="7246152" cy="3838575"/>
            <wp:effectExtent l="0" t="0" r="0" b="0"/>
            <wp:wrapTight wrapText="bothSides">
              <wp:wrapPolygon edited="0">
                <wp:start x="0" y="0"/>
                <wp:lineTo x="0" y="21439"/>
                <wp:lineTo x="21522" y="21439"/>
                <wp:lineTo x="21522"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9626" t="12300" r="9445" b="11482"/>
                    <a:stretch/>
                  </pic:blipFill>
                  <pic:spPr bwMode="auto">
                    <a:xfrm>
                      <a:off x="0" y="0"/>
                      <a:ext cx="7246152" cy="3838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003D">
        <w:rPr>
          <w:rFonts w:hint="eastAsia"/>
          <w:color w:val="FF0000"/>
        </w:rPr>
        <w:t>所以嘗試做出不需要基地台，依然可以認證彼此裝置的加密法則或機制。</w:t>
      </w:r>
    </w:p>
    <w:p w:rsidR="00C8003D" w:rsidRPr="00BB5C89" w:rsidRDefault="00D14946" w:rsidP="00C8003D">
      <w:pPr>
        <w:rPr>
          <w:color w:val="FF0000"/>
        </w:rPr>
      </w:pPr>
      <w:r>
        <w:rPr>
          <w:rFonts w:hint="eastAsia"/>
          <w:color w:val="FF0000"/>
        </w:rPr>
        <w:t>(</w:t>
      </w:r>
      <w:r w:rsidR="00BB4E01">
        <w:rPr>
          <w:rFonts w:hint="eastAsia"/>
          <w:color w:val="FF0000"/>
        </w:rPr>
        <w:t>區塊鏈</w:t>
      </w:r>
      <w:r w:rsidR="00A64DD1">
        <w:rPr>
          <w:rFonts w:hint="eastAsia"/>
          <w:color w:val="FF0000"/>
        </w:rPr>
        <w:t>技術</w:t>
      </w:r>
      <w:r>
        <w:rPr>
          <w:rFonts w:hint="eastAsia"/>
          <w:color w:val="FF0000"/>
        </w:rPr>
        <w:t>)</w:t>
      </w:r>
    </w:p>
    <w:p w:rsidR="00C8003D" w:rsidRPr="00C8003D" w:rsidRDefault="00C8003D" w:rsidP="00267F53">
      <w:pPr>
        <w:pStyle w:val="a3"/>
      </w:pPr>
    </w:p>
    <w:p w:rsidR="0006092C" w:rsidRDefault="0006092C" w:rsidP="009A6615"/>
    <w:p w:rsidR="00D93897" w:rsidRDefault="00D93897" w:rsidP="009A6615"/>
    <w:sectPr w:rsidR="00D9389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24C" w:rsidRDefault="00B1024C" w:rsidP="007E0086">
      <w:r>
        <w:separator/>
      </w:r>
    </w:p>
  </w:endnote>
  <w:endnote w:type="continuationSeparator" w:id="0">
    <w:p w:rsidR="00B1024C" w:rsidRDefault="00B1024C" w:rsidP="007E0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TE2t0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24C" w:rsidRDefault="00B1024C" w:rsidP="007E0086">
      <w:r>
        <w:separator/>
      </w:r>
    </w:p>
  </w:footnote>
  <w:footnote w:type="continuationSeparator" w:id="0">
    <w:p w:rsidR="00B1024C" w:rsidRDefault="00B1024C" w:rsidP="007E00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FDD"/>
    <w:multiLevelType w:val="hybridMultilevel"/>
    <w:tmpl w:val="A7C0E54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279114B"/>
    <w:multiLevelType w:val="hybridMultilevel"/>
    <w:tmpl w:val="3A4249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1592831"/>
    <w:multiLevelType w:val="hybridMultilevel"/>
    <w:tmpl w:val="FB7EA042"/>
    <w:lvl w:ilvl="0" w:tplc="E646BA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5ED5122"/>
    <w:multiLevelType w:val="hybridMultilevel"/>
    <w:tmpl w:val="2C24DEA4"/>
    <w:lvl w:ilvl="0" w:tplc="F416AB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92D147C"/>
    <w:multiLevelType w:val="hybridMultilevel"/>
    <w:tmpl w:val="D69A88EC"/>
    <w:lvl w:ilvl="0" w:tplc="063436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3040333"/>
    <w:multiLevelType w:val="hybridMultilevel"/>
    <w:tmpl w:val="D60AE6FC"/>
    <w:lvl w:ilvl="0" w:tplc="F9AC03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22554FD"/>
    <w:multiLevelType w:val="hybridMultilevel"/>
    <w:tmpl w:val="A08ED552"/>
    <w:lvl w:ilvl="0" w:tplc="A628E0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3746F39"/>
    <w:multiLevelType w:val="hybridMultilevel"/>
    <w:tmpl w:val="0D72522E"/>
    <w:lvl w:ilvl="0" w:tplc="15C2F5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428753D"/>
    <w:multiLevelType w:val="hybridMultilevel"/>
    <w:tmpl w:val="E668AE70"/>
    <w:lvl w:ilvl="0" w:tplc="4AA28F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D15743C"/>
    <w:multiLevelType w:val="hybridMultilevel"/>
    <w:tmpl w:val="2B1AD1FA"/>
    <w:lvl w:ilvl="0" w:tplc="29E218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4436164"/>
    <w:multiLevelType w:val="hybridMultilevel"/>
    <w:tmpl w:val="06900DA6"/>
    <w:lvl w:ilvl="0" w:tplc="5A469D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8173014"/>
    <w:multiLevelType w:val="hybridMultilevel"/>
    <w:tmpl w:val="310AA3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6615DA8"/>
    <w:multiLevelType w:val="hybridMultilevel"/>
    <w:tmpl w:val="9D84645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6A835EC0"/>
    <w:multiLevelType w:val="hybridMultilevel"/>
    <w:tmpl w:val="EFBEF8C4"/>
    <w:lvl w:ilvl="0" w:tplc="6BD065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1D838E3"/>
    <w:multiLevelType w:val="hybridMultilevel"/>
    <w:tmpl w:val="3326A61A"/>
    <w:lvl w:ilvl="0" w:tplc="CE6E05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4FA6428"/>
    <w:multiLevelType w:val="hybridMultilevel"/>
    <w:tmpl w:val="C27E121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7A183A21"/>
    <w:multiLevelType w:val="hybridMultilevel"/>
    <w:tmpl w:val="3EE679E2"/>
    <w:lvl w:ilvl="0" w:tplc="458E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E4E4924"/>
    <w:multiLevelType w:val="hybridMultilevel"/>
    <w:tmpl w:val="27B4AAF6"/>
    <w:lvl w:ilvl="0" w:tplc="8C1A65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4"/>
  </w:num>
  <w:num w:numId="3">
    <w:abstractNumId w:val="8"/>
  </w:num>
  <w:num w:numId="4">
    <w:abstractNumId w:val="7"/>
  </w:num>
  <w:num w:numId="5">
    <w:abstractNumId w:val="10"/>
  </w:num>
  <w:num w:numId="6">
    <w:abstractNumId w:val="9"/>
  </w:num>
  <w:num w:numId="7">
    <w:abstractNumId w:val="13"/>
  </w:num>
  <w:num w:numId="8">
    <w:abstractNumId w:val="5"/>
  </w:num>
  <w:num w:numId="9">
    <w:abstractNumId w:val="4"/>
  </w:num>
  <w:num w:numId="10">
    <w:abstractNumId w:val="16"/>
  </w:num>
  <w:num w:numId="11">
    <w:abstractNumId w:val="17"/>
  </w:num>
  <w:num w:numId="12">
    <w:abstractNumId w:val="6"/>
  </w:num>
  <w:num w:numId="13">
    <w:abstractNumId w:val="3"/>
  </w:num>
  <w:num w:numId="14">
    <w:abstractNumId w:val="1"/>
  </w:num>
  <w:num w:numId="15">
    <w:abstractNumId w:val="12"/>
  </w:num>
  <w:num w:numId="16">
    <w:abstractNumId w:val="0"/>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93C"/>
    <w:rsid w:val="00000132"/>
    <w:rsid w:val="00006686"/>
    <w:rsid w:val="0001518E"/>
    <w:rsid w:val="000223CA"/>
    <w:rsid w:val="00042C8C"/>
    <w:rsid w:val="000464DB"/>
    <w:rsid w:val="0006092C"/>
    <w:rsid w:val="0006668B"/>
    <w:rsid w:val="000915A0"/>
    <w:rsid w:val="000F25A3"/>
    <w:rsid w:val="00101442"/>
    <w:rsid w:val="00101C04"/>
    <w:rsid w:val="00116D94"/>
    <w:rsid w:val="001245B4"/>
    <w:rsid w:val="00125281"/>
    <w:rsid w:val="0013413F"/>
    <w:rsid w:val="00141616"/>
    <w:rsid w:val="00142973"/>
    <w:rsid w:val="0015615B"/>
    <w:rsid w:val="00164C98"/>
    <w:rsid w:val="001739C7"/>
    <w:rsid w:val="00173F77"/>
    <w:rsid w:val="00174603"/>
    <w:rsid w:val="001A43E1"/>
    <w:rsid w:val="001D2BF6"/>
    <w:rsid w:val="001E4997"/>
    <w:rsid w:val="001F28F8"/>
    <w:rsid w:val="00242E5B"/>
    <w:rsid w:val="00267F53"/>
    <w:rsid w:val="00272C1D"/>
    <w:rsid w:val="002D0ACB"/>
    <w:rsid w:val="002E09C5"/>
    <w:rsid w:val="002F53A1"/>
    <w:rsid w:val="0031741E"/>
    <w:rsid w:val="003340B2"/>
    <w:rsid w:val="00353CDC"/>
    <w:rsid w:val="0037183C"/>
    <w:rsid w:val="00372EBF"/>
    <w:rsid w:val="003F0DAB"/>
    <w:rsid w:val="00400558"/>
    <w:rsid w:val="00442693"/>
    <w:rsid w:val="00444D98"/>
    <w:rsid w:val="0046570E"/>
    <w:rsid w:val="004679C0"/>
    <w:rsid w:val="00473535"/>
    <w:rsid w:val="00474232"/>
    <w:rsid w:val="004856D9"/>
    <w:rsid w:val="004A0249"/>
    <w:rsid w:val="004E6E65"/>
    <w:rsid w:val="005034DC"/>
    <w:rsid w:val="00536963"/>
    <w:rsid w:val="0055204D"/>
    <w:rsid w:val="00556E0E"/>
    <w:rsid w:val="005A10D2"/>
    <w:rsid w:val="005A5337"/>
    <w:rsid w:val="005E3B96"/>
    <w:rsid w:val="00616AE9"/>
    <w:rsid w:val="00622A65"/>
    <w:rsid w:val="006343B3"/>
    <w:rsid w:val="00646A6B"/>
    <w:rsid w:val="0067271D"/>
    <w:rsid w:val="00681CD5"/>
    <w:rsid w:val="00687C30"/>
    <w:rsid w:val="006A5C16"/>
    <w:rsid w:val="00757643"/>
    <w:rsid w:val="00771256"/>
    <w:rsid w:val="0077646A"/>
    <w:rsid w:val="007874B8"/>
    <w:rsid w:val="007A306D"/>
    <w:rsid w:val="007B512C"/>
    <w:rsid w:val="007D5F83"/>
    <w:rsid w:val="007E0086"/>
    <w:rsid w:val="007F6787"/>
    <w:rsid w:val="0080581F"/>
    <w:rsid w:val="00824B12"/>
    <w:rsid w:val="00853295"/>
    <w:rsid w:val="008649DF"/>
    <w:rsid w:val="00890D0D"/>
    <w:rsid w:val="008A5B17"/>
    <w:rsid w:val="008A6594"/>
    <w:rsid w:val="008B5B1A"/>
    <w:rsid w:val="008E4E53"/>
    <w:rsid w:val="009004F9"/>
    <w:rsid w:val="009218BB"/>
    <w:rsid w:val="00926718"/>
    <w:rsid w:val="009544F4"/>
    <w:rsid w:val="009846B0"/>
    <w:rsid w:val="00990799"/>
    <w:rsid w:val="009A0D4E"/>
    <w:rsid w:val="009A2F1B"/>
    <w:rsid w:val="009A6615"/>
    <w:rsid w:val="009B14A1"/>
    <w:rsid w:val="009C19F0"/>
    <w:rsid w:val="009D46DE"/>
    <w:rsid w:val="009E3933"/>
    <w:rsid w:val="009F0DEF"/>
    <w:rsid w:val="00A1235C"/>
    <w:rsid w:val="00A13465"/>
    <w:rsid w:val="00A20699"/>
    <w:rsid w:val="00A64121"/>
    <w:rsid w:val="00A64DD1"/>
    <w:rsid w:val="00A7465F"/>
    <w:rsid w:val="00A85A71"/>
    <w:rsid w:val="00AA254A"/>
    <w:rsid w:val="00AA5566"/>
    <w:rsid w:val="00AA70E6"/>
    <w:rsid w:val="00B1024C"/>
    <w:rsid w:val="00B1047D"/>
    <w:rsid w:val="00B363AC"/>
    <w:rsid w:val="00B823A0"/>
    <w:rsid w:val="00B97F37"/>
    <w:rsid w:val="00BB4E01"/>
    <w:rsid w:val="00BB579A"/>
    <w:rsid w:val="00BB5C89"/>
    <w:rsid w:val="00BC45DB"/>
    <w:rsid w:val="00BC766C"/>
    <w:rsid w:val="00BD5B10"/>
    <w:rsid w:val="00C040DA"/>
    <w:rsid w:val="00C47D3B"/>
    <w:rsid w:val="00C66FFC"/>
    <w:rsid w:val="00C75AA2"/>
    <w:rsid w:val="00C8003D"/>
    <w:rsid w:val="00CA6669"/>
    <w:rsid w:val="00CA7527"/>
    <w:rsid w:val="00CD5A63"/>
    <w:rsid w:val="00CE1E66"/>
    <w:rsid w:val="00CF0A31"/>
    <w:rsid w:val="00CF293C"/>
    <w:rsid w:val="00D14946"/>
    <w:rsid w:val="00D206F9"/>
    <w:rsid w:val="00D2358B"/>
    <w:rsid w:val="00D30A55"/>
    <w:rsid w:val="00D32281"/>
    <w:rsid w:val="00D43D0A"/>
    <w:rsid w:val="00D5785D"/>
    <w:rsid w:val="00D62336"/>
    <w:rsid w:val="00D733DD"/>
    <w:rsid w:val="00D80914"/>
    <w:rsid w:val="00D93897"/>
    <w:rsid w:val="00DD49A4"/>
    <w:rsid w:val="00E05A10"/>
    <w:rsid w:val="00E062AB"/>
    <w:rsid w:val="00E30BD6"/>
    <w:rsid w:val="00E32541"/>
    <w:rsid w:val="00E60DBC"/>
    <w:rsid w:val="00ED3955"/>
    <w:rsid w:val="00F45ED7"/>
    <w:rsid w:val="00F50323"/>
    <w:rsid w:val="00F5621D"/>
    <w:rsid w:val="00F66DB5"/>
    <w:rsid w:val="00F74E27"/>
    <w:rsid w:val="00FA4703"/>
    <w:rsid w:val="00FA7797"/>
    <w:rsid w:val="00FB44DA"/>
    <w:rsid w:val="00FD6F4C"/>
    <w:rsid w:val="00FE4B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353CE3"/>
  <w15:chartTrackingRefBased/>
  <w15:docId w15:val="{F250D0E3-58BE-4178-B185-1430BD1AB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A0249"/>
    <w:pPr>
      <w:widowControl w:val="0"/>
    </w:pPr>
  </w:style>
  <w:style w:type="paragraph" w:styleId="Web">
    <w:name w:val="Normal (Web)"/>
    <w:basedOn w:val="a"/>
    <w:uiPriority w:val="99"/>
    <w:semiHidden/>
    <w:unhideWhenUsed/>
    <w:rsid w:val="008A5B17"/>
    <w:pPr>
      <w:widowControl/>
      <w:spacing w:before="100" w:beforeAutospacing="1" w:after="100" w:afterAutospacing="1"/>
    </w:pPr>
    <w:rPr>
      <w:rFonts w:ascii="新細明體" w:eastAsia="新細明體" w:hAnsi="新細明體" w:cs="新細明體"/>
      <w:kern w:val="0"/>
      <w:szCs w:val="24"/>
    </w:rPr>
  </w:style>
  <w:style w:type="paragraph" w:styleId="a4">
    <w:name w:val="List Paragraph"/>
    <w:basedOn w:val="a"/>
    <w:uiPriority w:val="34"/>
    <w:qFormat/>
    <w:rsid w:val="0046570E"/>
    <w:pPr>
      <w:ind w:leftChars="200" w:left="480"/>
    </w:pPr>
  </w:style>
  <w:style w:type="paragraph" w:styleId="a5">
    <w:name w:val="header"/>
    <w:basedOn w:val="a"/>
    <w:link w:val="a6"/>
    <w:uiPriority w:val="99"/>
    <w:unhideWhenUsed/>
    <w:rsid w:val="007E0086"/>
    <w:pPr>
      <w:tabs>
        <w:tab w:val="center" w:pos="4153"/>
        <w:tab w:val="right" w:pos="8306"/>
      </w:tabs>
      <w:snapToGrid w:val="0"/>
    </w:pPr>
    <w:rPr>
      <w:sz w:val="20"/>
      <w:szCs w:val="20"/>
    </w:rPr>
  </w:style>
  <w:style w:type="character" w:customStyle="1" w:styleId="a6">
    <w:name w:val="頁首 字元"/>
    <w:basedOn w:val="a0"/>
    <w:link w:val="a5"/>
    <w:uiPriority w:val="99"/>
    <w:rsid w:val="007E0086"/>
    <w:rPr>
      <w:sz w:val="20"/>
      <w:szCs w:val="20"/>
    </w:rPr>
  </w:style>
  <w:style w:type="paragraph" w:styleId="a7">
    <w:name w:val="footer"/>
    <w:basedOn w:val="a"/>
    <w:link w:val="a8"/>
    <w:uiPriority w:val="99"/>
    <w:unhideWhenUsed/>
    <w:rsid w:val="007E0086"/>
    <w:pPr>
      <w:tabs>
        <w:tab w:val="center" w:pos="4153"/>
        <w:tab w:val="right" w:pos="8306"/>
      </w:tabs>
      <w:snapToGrid w:val="0"/>
    </w:pPr>
    <w:rPr>
      <w:sz w:val="20"/>
      <w:szCs w:val="20"/>
    </w:rPr>
  </w:style>
  <w:style w:type="character" w:customStyle="1" w:styleId="a8">
    <w:name w:val="頁尾 字元"/>
    <w:basedOn w:val="a0"/>
    <w:link w:val="a7"/>
    <w:uiPriority w:val="99"/>
    <w:rsid w:val="007E008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21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2091</TotalTime>
  <Pages>4</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蘇柏瑜 (107201522)</dc:creator>
  <cp:keywords/>
  <dc:description/>
  <cp:lastModifiedBy>M113040116</cp:lastModifiedBy>
  <cp:revision>154</cp:revision>
  <dcterms:created xsi:type="dcterms:W3CDTF">2023-02-03T08:14:00Z</dcterms:created>
  <dcterms:modified xsi:type="dcterms:W3CDTF">2023-02-22T04:03:00Z</dcterms:modified>
</cp:coreProperties>
</file>