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6616B" w14:textId="1B043AEC" w:rsidR="00044D75" w:rsidRDefault="00044D75" w:rsidP="00044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044D75">
        <w:rPr>
          <w:rFonts w:ascii="Tahoma" w:eastAsia="Times New Roman" w:hAnsi="Tahoma" w:cs="Tahoma"/>
          <w:color w:val="4A4A4A"/>
          <w:sz w:val="24"/>
          <w:szCs w:val="24"/>
        </w:rPr>
        <w:t>JVM</w:t>
      </w:r>
    </w:p>
    <w:p w14:paraId="09FF7E24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- JVM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内存整体结构</w:t>
      </w:r>
    </w:p>
    <w:p w14:paraId="2996E227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进程</w:t>
      </w:r>
    </w:p>
    <w:p w14:paraId="1C6EB90D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栈、堆、非堆、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JVM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自身</w:t>
      </w:r>
    </w:p>
    <w:p w14:paraId="5EBDFB1E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    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堆：</w:t>
      </w:r>
    </w:p>
    <w:p w14:paraId="39578E1B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        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年轻代</w:t>
      </w:r>
    </w:p>
    <w:p w14:paraId="6EF38456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            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新生代</w:t>
      </w:r>
    </w:p>
    <w:p w14:paraId="0F28D1FA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  <w:r w:rsidRPr="00044D75">
        <w:rPr>
          <w:rFonts w:ascii="Tahoma" w:eastAsia="Times New Roman" w:hAnsi="Tahoma" w:cs="Tahoma"/>
          <w:color w:val="4A4A4A"/>
          <w:sz w:val="24"/>
          <w:szCs w:val="24"/>
        </w:rPr>
        <w:t xml:space="preserve">                - S0</w:t>
      </w:r>
    </w:p>
    <w:p w14:paraId="2C0C2BAE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  <w:r w:rsidRPr="00044D75">
        <w:rPr>
          <w:rFonts w:ascii="Tahoma" w:eastAsia="Times New Roman" w:hAnsi="Tahoma" w:cs="Tahoma"/>
          <w:color w:val="4A4A4A"/>
          <w:sz w:val="24"/>
          <w:szCs w:val="24"/>
        </w:rPr>
        <w:t xml:space="preserve">                - S1</w:t>
      </w:r>
    </w:p>
    <w:p w14:paraId="69F46D1A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        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老年代</w:t>
      </w:r>
    </w:p>
    <w:p w14:paraId="610A75CE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    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非堆</w:t>
      </w:r>
    </w:p>
    <w:p w14:paraId="6956473C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        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元数据区：常量池方法区</w:t>
      </w:r>
    </w:p>
    <w:p w14:paraId="2DF7BC1D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线程栈</w:t>
      </w:r>
    </w:p>
    <w:p w14:paraId="13F86CEB" w14:textId="0921FBC9" w:rsidR="00044D75" w:rsidRDefault="00044D75" w:rsidP="000E369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帧</w:t>
      </w:r>
    </w:p>
    <w:p w14:paraId="603FC2D3" w14:textId="7D22574D" w:rsidR="000E3695" w:rsidRPr="00044D75" w:rsidRDefault="000E3695" w:rsidP="000E3695">
      <w:pPr>
        <w:shd w:val="clear" w:color="auto" w:fill="FFFFFF"/>
        <w:spacing w:after="0" w:line="240" w:lineRule="auto"/>
        <w:ind w:left="720" w:firstLine="300"/>
        <w:rPr>
          <w:rFonts w:ascii="Tahoma" w:eastAsia="Times New Roman" w:hAnsi="Tahoma" w:cs="Tahoma" w:hint="eastAsia"/>
          <w:color w:val="4A4A4A"/>
          <w:sz w:val="24"/>
          <w:szCs w:val="24"/>
        </w:rPr>
      </w:pPr>
      <w:r>
        <w:rPr>
          <w:noProof/>
        </w:rPr>
        <w:drawing>
          <wp:inline distT="0" distB="0" distL="0" distR="0" wp14:anchorId="297C2447" wp14:editId="1AD0745C">
            <wp:extent cx="2828925" cy="252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476" cy="25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8AE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44C645B9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- CPU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与内存行为</w:t>
      </w:r>
    </w:p>
    <w:p w14:paraId="056DB43C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- CPU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乱序执行</w:t>
      </w:r>
    </w:p>
    <w:p w14:paraId="5CA81618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- volatile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关键字</w:t>
      </w:r>
    </w:p>
    <w:p w14:paraId="37648EAE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   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原子性操作</w:t>
      </w:r>
    </w:p>
    <w:p w14:paraId="0C5535E0" w14:textId="68CDFD85" w:rsid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内存屏障</w:t>
      </w:r>
    </w:p>
    <w:p w14:paraId="109FD85F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到目前为止，我们一共了解了Java目前支持的所有GC算法，一共有7类:</w:t>
      </w:r>
    </w:p>
    <w:p w14:paraId="5F3C7FD0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- 1. 串行GC（Serial GC）: 单线程执行，应用需要暂停；</w:t>
      </w:r>
    </w:p>
    <w:p w14:paraId="2F003D75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lastRenderedPageBreak/>
        <w:t>- 2. 并行GC（</w:t>
      </w:r>
      <w:proofErr w:type="spellStart"/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ParNew</w:t>
      </w:r>
      <w:proofErr w:type="spellEnd"/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、Parallel Scavenge、Parallel Old）: 多线程并行地执行垃圾回收，关注与高吞吐；</w:t>
      </w:r>
    </w:p>
    <w:p w14:paraId="374284C0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- 3. CMS（Concurrent Mark-Sweep）: 多线程并发标记和清除，</w:t>
      </w:r>
      <w:proofErr w:type="gramStart"/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关注与降低延迟；</w:t>
      </w:r>
      <w:proofErr w:type="gramEnd"/>
    </w:p>
    <w:p w14:paraId="0DEB8C06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- 4. G1（G First）: 通过划分多个内存区域做增量整理和回收，</w:t>
      </w:r>
      <w:proofErr w:type="gramStart"/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进一步降低延迟；</w:t>
      </w:r>
      <w:proofErr w:type="gramEnd"/>
    </w:p>
    <w:p w14:paraId="20678697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- 5. ZGC（Z Garbage Collector）: 通过着色指针和读屏障，实现几乎全部的并发执行，几毫秒级别的延迟，</w:t>
      </w:r>
      <w:proofErr w:type="gramStart"/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线性可扩展；</w:t>
      </w:r>
      <w:proofErr w:type="gramEnd"/>
    </w:p>
    <w:p w14:paraId="3EA3227A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- 6. Epsilon: 实验性的GC，</w:t>
      </w:r>
      <w:proofErr w:type="gramStart"/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供性能分析使用；</w:t>
      </w:r>
      <w:proofErr w:type="gramEnd"/>
    </w:p>
    <w:p w14:paraId="136E7113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- 7. Shenandoah: G1的改进版本，跟ZGC类似。</w:t>
      </w:r>
    </w:p>
    <w:p w14:paraId="0EF495B6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5820163F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可以看出GC算法和实现的演进路线:</w:t>
      </w:r>
    </w:p>
    <w:p w14:paraId="62025264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1. 串行 -&gt; 并行: 重复利用多核CPU的优势，大幅降低GC暂停时间，提升吞吐量。</w:t>
      </w:r>
    </w:p>
    <w:p w14:paraId="0E1FA890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2. 并行 -&gt; 并发: 不只开多个GC线程并行回收，还将GC操作拆分为多个步骤，让很多繁重的任务和应用线程 一起并发执行，减少了单次GC暂停持续的时间，这能有效降低业务系统的延迟。</w:t>
      </w:r>
    </w:p>
    <w:p w14:paraId="6F9254CE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3. CMS -&gt; G1: G1可以说是在CMS基础上进行迭代和优化开发出来的，划分为多个小堆块进行增量回收，这 样就更进一步地降低了单次GC暂停的时间</w:t>
      </w:r>
    </w:p>
    <w:p w14:paraId="4183C83C" w14:textId="5BCC6163" w:rsid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4. G1 -&gt; ZGC: ZGC号称无停顿垃圾收集器，这又是一次极大的改进。ZGC和G1有一些相似的地方，但是底层 的算法和思想又有了全新的突破。</w:t>
      </w:r>
    </w:p>
    <w:p w14:paraId="0AC617E9" w14:textId="77777777" w:rsidR="00044D75" w:rsidRPr="00044D75" w:rsidRDefault="00044D75" w:rsidP="00044D75">
      <w:pPr>
        <w:shd w:val="clear" w:color="auto" w:fill="FFFFFF"/>
        <w:spacing w:after="0" w:line="240" w:lineRule="auto"/>
        <w:ind w:left="720" w:firstLine="300"/>
        <w:rPr>
          <w:rFonts w:ascii="Tahoma" w:eastAsia="Times New Roman" w:hAnsi="Tahoma" w:cs="Tahoma" w:hint="eastAsia"/>
          <w:color w:val="4A4A4A"/>
          <w:sz w:val="24"/>
          <w:szCs w:val="24"/>
        </w:rPr>
      </w:pPr>
    </w:p>
    <w:p w14:paraId="3B743BF5" w14:textId="4AC10B39" w:rsidR="00044D75" w:rsidRDefault="00044D75" w:rsidP="00044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044D75">
        <w:rPr>
          <w:rFonts w:ascii="Tahoma" w:eastAsia="Times New Roman" w:hAnsi="Tahoma" w:cs="Tahoma"/>
          <w:color w:val="4A4A4A"/>
          <w:sz w:val="24"/>
          <w:szCs w:val="24"/>
        </w:rPr>
        <w:t>NIO</w:t>
      </w:r>
    </w:p>
    <w:p w14:paraId="31B5FFD0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>
        <w:rPr>
          <w:rFonts w:ascii="Tahoma" w:eastAsia="Times New Roman" w:hAnsi="Tahoma" w:cs="Tahoma"/>
          <w:color w:val="4A4A4A"/>
          <w:sz w:val="24"/>
          <w:szCs w:val="24"/>
        </w:rPr>
        <w:t xml:space="preserve">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三种经典的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I/O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模式</w:t>
      </w:r>
    </w:p>
    <w:p w14:paraId="2E23A974" w14:textId="5F178A49" w:rsidR="00044D75" w:rsidRDefault="00783981" w:rsidP="00044D75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  <w:r>
        <w:rPr>
          <w:rFonts w:ascii="Tahoma" w:eastAsia="Times New Roman" w:hAnsi="Tahoma" w:cs="Tahoma"/>
          <w:color w:val="4A4A4A"/>
          <w:sz w:val="24"/>
          <w:szCs w:val="24"/>
        </w:rPr>
        <w:t xml:space="preserve"> </w:t>
      </w:r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有三种经典的</w:t>
      </w:r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I/O</w:t>
      </w:r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模型：</w:t>
      </w:r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BIO</w:t>
      </w:r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（阻塞</w:t>
      </w:r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I/O</w:t>
      </w:r>
      <w:proofErr w:type="gramStart"/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,</w:t>
      </w:r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上面例子中的单线程</w:t>
      </w:r>
      <w:proofErr w:type="gramEnd"/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、多线程、线程池都属于</w:t>
      </w:r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BIO</w:t>
      </w:r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模型；</w:t>
      </w:r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NIO</w:t>
      </w:r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（非阻塞</w:t>
      </w:r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IO</w:t>
      </w:r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），上面例子的中</w:t>
      </w:r>
      <w:proofErr w:type="spellStart"/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Netty</w:t>
      </w:r>
      <w:proofErr w:type="spellEnd"/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是</w:t>
      </w:r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NIO</w:t>
      </w:r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模式；</w:t>
      </w:r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AIO</w:t>
      </w:r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（异步</w:t>
      </w:r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I/O</w:t>
      </w:r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），由于某些原因，虽然性能理论上要比</w:t>
      </w:r>
      <w:r w:rsidR="00044D75"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NIO</w:t>
      </w:r>
      <w:r w:rsidR="00044D75"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好，但还没有很好的应用。</w:t>
      </w:r>
    </w:p>
    <w:p w14:paraId="2520EDEF" w14:textId="76354138" w:rsidR="007A2E4D" w:rsidRPr="00044D75" w:rsidRDefault="007A2E4D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13E6CB" wp14:editId="13B43702">
            <wp:extent cx="3286125" cy="205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362" cy="207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8748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12DA9B38" w14:textId="5FC37E4C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下面是吃饭场景对比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I/O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模式</w:t>
      </w:r>
    </w:p>
    <w:p w14:paraId="67816073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695E02F4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- BIO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（阻塞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I/O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--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食堂排队打饭模式：排队在窗口，打好才走</w:t>
      </w:r>
    </w:p>
    <w:p w14:paraId="56A4290D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- NIO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（非阻塞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I/O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--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点单、等待被叫模式：等待被叫，好了自己去端</w:t>
      </w:r>
    </w:p>
    <w:p w14:paraId="72C7AC77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- AIO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（异步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I/O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--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包厢模式：点单后菜直接被端上桌</w:t>
      </w:r>
    </w:p>
    <w:p w14:paraId="71303BC7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62722685" w14:textId="69D10252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阻塞与非阻塞、同步与异步</w:t>
      </w:r>
    </w:p>
    <w:p w14:paraId="503CA571" w14:textId="3C2BD301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阻塞和非阻塞是对于通信中的数据而言的：如果没有数据会一直等下去那就是阻塞；不等就是非阻塞</w:t>
      </w:r>
    </w:p>
    <w:p w14:paraId="41A3B3D2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40365BFA" w14:textId="12530664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同步和</w:t>
      </w:r>
      <w:proofErr w:type="gramStart"/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异步是</w:t>
      </w:r>
      <w:proofErr w:type="gramEnd"/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对于怎样取数据而言的：如果数据好了，程序自己去取，那就是同步；如果是数据就绪后回调给程序就是异步</w:t>
      </w:r>
    </w:p>
    <w:p w14:paraId="007353C0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63609CA1" w14:textId="1628F4CF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对应吃饭的场景是：</w:t>
      </w:r>
    </w:p>
    <w:p w14:paraId="0C65A8F4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330F5D20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阻塞与非阻塞：对于菜而言，阻塞就是一直等菜，反之</w:t>
      </w:r>
    </w:p>
    <w:p w14:paraId="6F746F36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-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同步与异步：对应菜好了怎么取，自己去取就是同步，等服务员端上来就是异步</w:t>
      </w:r>
    </w:p>
    <w:p w14:paraId="60DB5B9B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5A564636" w14:textId="3C4471CE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为什么删掉已经做好的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AIO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支持：</w:t>
      </w:r>
    </w:p>
    <w:p w14:paraId="3AD07DF4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- Windows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实现成熟，但很少做服务器</w:t>
      </w:r>
    </w:p>
    <w:p w14:paraId="6B7CC88A" w14:textId="77777777" w:rsidR="00044D75" w:rsidRPr="00044D75" w:rsidRDefault="00044D75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- Linux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的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AIO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不够成熟</w:t>
      </w:r>
    </w:p>
    <w:p w14:paraId="6AD87800" w14:textId="28CEC60D" w:rsidR="00044D75" w:rsidRDefault="00044D75" w:rsidP="00044D75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- Linux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下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AIO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相比较</w:t>
      </w:r>
      <w:r w:rsidRPr="00044D75">
        <w:rPr>
          <w:rFonts w:ascii="Tahoma" w:eastAsia="Times New Roman" w:hAnsi="Tahoma" w:cs="Tahoma" w:hint="eastAsia"/>
          <w:color w:val="4A4A4A"/>
          <w:sz w:val="24"/>
          <w:szCs w:val="24"/>
        </w:rPr>
        <w:t>NIO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性能提升不明显</w:t>
      </w:r>
    </w:p>
    <w:p w14:paraId="1F90AEE0" w14:textId="77777777" w:rsidR="00783981" w:rsidRPr="00044D75" w:rsidRDefault="00783981" w:rsidP="00044D75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</w:p>
    <w:p w14:paraId="752D0A08" w14:textId="0C918C2A" w:rsidR="00044D75" w:rsidRPr="00783981" w:rsidRDefault="00044D75" w:rsidP="00044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并发编</w:t>
      </w:r>
      <w:r w:rsidRPr="00044D75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程</w:t>
      </w:r>
    </w:p>
    <w:p w14:paraId="63473058" w14:textId="2D21D65F" w:rsid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  <w:r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 xml:space="preserve">  </w:t>
      </w: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 Java 如何解决多线程的并发问题</w:t>
      </w:r>
    </w:p>
    <w:p w14:paraId="0629BA81" w14:textId="04363142" w:rsidR="00200CF4" w:rsidRPr="00783981" w:rsidRDefault="00200CF4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C7337" wp14:editId="639C0B6A">
            <wp:extent cx="3738563" cy="287621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147" cy="28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88F2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249071C0" w14:textId="46615865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解决可见性和有序性问题</w:t>
      </w:r>
    </w:p>
    <w:p w14:paraId="54689150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4A9B9D9A" w14:textId="1F88E58C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可见性的问题是各个线程数据写入了各自的缓存中，直观的解决办法是禁止使用缓存，全部写到内存中</w:t>
      </w:r>
    </w:p>
    <w:p w14:paraId="4EF9FA3B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670188BE" w14:textId="61DAF0F1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有序性的问题是编译优化的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指令重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排序，直观的解决办法是禁止编译器优化</w:t>
      </w:r>
    </w:p>
    <w:p w14:paraId="40E7BCA9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153D7EDB" w14:textId="275A3986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但缓存和编译优化的目的都是为了提升程序的性能的，粗暴的全部禁用掉，那性能可能就堪忧了</w:t>
      </w:r>
    </w:p>
    <w:p w14:paraId="73385AC4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53FF0EC8" w14:textId="2E030EF3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那合理的方案就是合理禁用缓存和编译优化了，也可以说是局部禁用缓存和编译优化</w:t>
      </w:r>
    </w:p>
    <w:p w14:paraId="7AE6F8FA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09EA855C" w14:textId="432CF014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在 Java 中提供了程序员解决这两方面的问题的方法，这些方法包括 volatile、synchronized 和 final 三个关键字，以及六项 Happens-Before 规则</w:t>
      </w:r>
    </w:p>
    <w:p w14:paraId="050ADBB0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0C9AAA6F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Happens-Before 规则：这个可以说是底层规则了，保证了程序的有效性和可见性，具体如下：</w:t>
      </w:r>
    </w:p>
    <w:p w14:paraId="24892058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  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1.程序的顺序性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：程序代码执行顺序</w:t>
      </w:r>
    </w:p>
    <w:p w14:paraId="3BAA9667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  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2.volatile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 变量规则：变量写先与读</w:t>
      </w:r>
    </w:p>
    <w:p w14:paraId="1A58BD5E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lastRenderedPageBreak/>
        <w:t xml:space="preserve">  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3.传递性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：A 先 B，B 先 C，则 A 先 C</w:t>
      </w:r>
    </w:p>
    <w:p w14:paraId="596591B8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  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4.管程锁定规则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：解锁后序与加锁</w:t>
      </w:r>
    </w:p>
    <w:p w14:paraId="28942021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  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5.线程启动规则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：start 先与子线程后续操作</w:t>
      </w:r>
    </w:p>
    <w:p w14:paraId="55A1551F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  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6.线程终止规则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：子线程中的操作先于 join</w:t>
      </w:r>
    </w:p>
    <w:p w14:paraId="294B7CE0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  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7.线程中断规则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：对线程 interrupt()方法的调用先行发生于被中断线程的代码检测到中断事件的发生，可以通过 </w:t>
      </w:r>
      <w:proofErr w:type="spell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Thread.interrupted</w:t>
      </w:r>
      <w:proofErr w:type="spell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()方法检测到是否有中断发生</w:t>
      </w:r>
    </w:p>
    <w:p w14:paraId="50026575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  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8.对象终结规则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：一个对象的初始化完成(构造函数执行结束)先行发生于它的 finalize()方法的开始</w:t>
      </w:r>
    </w:p>
    <w:p w14:paraId="06FB094E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Volatile：禁用缓存和变量优化</w:t>
      </w:r>
    </w:p>
    <w:p w14:paraId="67A0B9F8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synchronized：Happens-Before 保证了锁操作相关的可见性和有序性</w:t>
      </w:r>
    </w:p>
    <w:p w14:paraId="1C0B479F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final：表示变量只读了，那还需要考虑啥可见性和有序性，告诉编译器随便整了</w:t>
      </w:r>
    </w:p>
    <w:p w14:paraId="77C76125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36E6C619" w14:textId="1C27EFF3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原子性</w:t>
      </w:r>
    </w:p>
    <w:p w14:paraId="4E4A7816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19EDB704" w14:textId="5C1E9430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原子性的问题是在当前线程还没有完全执行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完当前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变量的一套操作的时候，发生了线程切换，而且其他的线程对当前变量也有操作，导致了不可预知的错误。</w:t>
      </w:r>
    </w:p>
    <w:p w14:paraId="4F92D1D2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4E883610" w14:textId="702F2801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解决的办法就是在当前变量发送操作的时刻，只能有一个线程能进行操作,发生了线程切换那就等待到下一个时间切片，在这期间，不允许其他线程进行操作。王宝令老师专栏的描述是下面这样的，意思应该差不多：</w:t>
      </w:r>
    </w:p>
    <w:p w14:paraId="5A8ED64F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34C06E04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&gt; “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同一时刻只有一个线程执行”这个条件非常重要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，我们称之为互斥。如果我们能够保证对共享变量的修改是互斥的，那么，无论是单核 CPU 还是多核 CPU，就都能保证原子性了。</w:t>
      </w:r>
    </w:p>
    <w:p w14:paraId="554956B5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799053FD" w14:textId="5B4B3B4F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里面锁相关的大致是 synchronized 之类的了，这里不进行详细说明了，简单提一下。</w:t>
      </w:r>
    </w:p>
    <w:p w14:paraId="30F302E1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75C22FDA" w14:textId="0664DE3F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并发锁的那些事</w:t>
      </w:r>
    </w:p>
    <w:p w14:paraId="35B2AE4A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22D51C89" w14:textId="66AECF15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锁的用法</w:t>
      </w:r>
    </w:p>
    <w:p w14:paraId="64B46A77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786547FF" w14:textId="1ABE0224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锁的基本使用步骤如下：有点像蹲坑，一个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坑只能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一个人用，后面的人需要等前面的人用完了才能用......</w:t>
      </w:r>
    </w:p>
    <w:p w14:paraId="6087E9A3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591AF08C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1.声明锁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：锁可以使用现有的对象，也可以新建；在 Java 中锁有级别，如实例级、对象级等</w:t>
      </w:r>
    </w:p>
    <w:p w14:paraId="798B1EFF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2.加锁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：加锁，第一个访问的可以获得锁，后面锁上门，后面的就能不能进入</w:t>
      </w:r>
    </w:p>
    <w:p w14:paraId="69310B4E" w14:textId="77777777" w:rsidR="00783981" w:rsidRPr="00783981" w:rsidRDefault="00783981" w:rsidP="00783981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3.访问保证资源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：受保护的资源可以是一个也可以是多个，需要注意资源的封装了，集中式的保护起来更容易</w:t>
      </w:r>
    </w:p>
    <w:p w14:paraId="46BAD0FE" w14:textId="198B941E" w:rsidR="00783981" w:rsidRPr="00044D75" w:rsidRDefault="00783981" w:rsidP="0078398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- </w:t>
      </w:r>
      <w:proofErr w:type="gramStart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4.释放锁</w:t>
      </w:r>
      <w:proofErr w:type="gramEnd"/>
      <w:r w:rsidRP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：访问问以后就开门，让后面人进入</w:t>
      </w:r>
    </w:p>
    <w:p w14:paraId="5BE6C18D" w14:textId="75A03DAD" w:rsidR="00044D75" w:rsidRPr="00BE317B" w:rsidRDefault="00044D75" w:rsidP="00044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044D75">
        <w:rPr>
          <w:rFonts w:ascii="Tahoma" w:eastAsia="Times New Roman" w:hAnsi="Tahoma" w:cs="Tahoma"/>
          <w:color w:val="4A4A4A"/>
          <w:sz w:val="24"/>
          <w:szCs w:val="24"/>
        </w:rPr>
        <w:t xml:space="preserve">Spring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和</w:t>
      </w:r>
      <w:r w:rsidRPr="00044D75">
        <w:rPr>
          <w:rFonts w:ascii="Tahoma" w:eastAsia="Times New Roman" w:hAnsi="Tahoma" w:cs="Tahoma"/>
          <w:color w:val="4A4A4A"/>
          <w:sz w:val="24"/>
          <w:szCs w:val="24"/>
        </w:rPr>
        <w:t xml:space="preserve"> ORM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等框</w:t>
      </w:r>
      <w:r w:rsidRPr="00044D75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架</w:t>
      </w:r>
      <w:r w:rsidR="00783981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 </w:t>
      </w:r>
    </w:p>
    <w:p w14:paraId="4F4AF1F4" w14:textId="77777777" w:rsidR="00BE317B" w:rsidRPr="00BE317B" w:rsidRDefault="00BE317B" w:rsidP="00BE317B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 xml:space="preserve"> </w:t>
      </w:r>
      <w:r w:rsidRPr="00BE317B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Spring framework 6大模块</w:t>
      </w:r>
    </w:p>
    <w:p w14:paraId="0930F130" w14:textId="77777777" w:rsidR="00BE317B" w:rsidRPr="00BE317B" w:rsidRDefault="00BE317B" w:rsidP="00BE317B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BE317B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1. Core：Bean/Context/AOP</w:t>
      </w:r>
    </w:p>
    <w:p w14:paraId="35A18638" w14:textId="77777777" w:rsidR="00BE317B" w:rsidRPr="00BE317B" w:rsidRDefault="00BE317B" w:rsidP="00BE317B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BE317B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2. Testing：Mock/</w:t>
      </w:r>
      <w:proofErr w:type="spellStart"/>
      <w:r w:rsidRPr="00BE317B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TestContext</w:t>
      </w:r>
      <w:proofErr w:type="spellEnd"/>
    </w:p>
    <w:p w14:paraId="10A6ECA3" w14:textId="77777777" w:rsidR="00BE317B" w:rsidRPr="00BE317B" w:rsidRDefault="00BE317B" w:rsidP="00BE317B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  <w:r w:rsidRPr="00BE317B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 xml:space="preserve">3. </w:t>
      </w:r>
      <w:proofErr w:type="spellStart"/>
      <w:r w:rsidRPr="00BE317B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DataAccess</w:t>
      </w:r>
      <w:proofErr w:type="spellEnd"/>
      <w:r w:rsidRPr="00BE317B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: Tx/JDBC/ORM</w:t>
      </w:r>
    </w:p>
    <w:p w14:paraId="6ED0D7F8" w14:textId="77777777" w:rsidR="00BE317B" w:rsidRPr="00BE317B" w:rsidRDefault="00BE317B" w:rsidP="00BE317B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  <w:r w:rsidRPr="00BE317B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4. Spring MVC/</w:t>
      </w:r>
      <w:proofErr w:type="spellStart"/>
      <w:r w:rsidRPr="00BE317B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WebFlux</w:t>
      </w:r>
      <w:proofErr w:type="spellEnd"/>
      <w:r w:rsidRPr="00BE317B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: web</w:t>
      </w:r>
    </w:p>
    <w:p w14:paraId="5CFA2C1E" w14:textId="77777777" w:rsidR="00BE317B" w:rsidRPr="00BE317B" w:rsidRDefault="00BE317B" w:rsidP="00BE317B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  <w:r w:rsidRPr="00BE317B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5. Integration: remoting/JMS/WS</w:t>
      </w:r>
    </w:p>
    <w:p w14:paraId="1F6B06B1" w14:textId="59F5A98B" w:rsidR="00BE317B" w:rsidRDefault="00BE317B" w:rsidP="00BE317B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  <w:r w:rsidRPr="00BE317B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6. Languages: Kotlin/Groovy</w:t>
      </w:r>
    </w:p>
    <w:p w14:paraId="40762219" w14:textId="37C2DA2A" w:rsidR="00542172" w:rsidRDefault="00542172" w:rsidP="00BE317B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  <w:r>
        <w:rPr>
          <w:noProof/>
        </w:rPr>
        <w:drawing>
          <wp:inline distT="0" distB="0" distL="0" distR="0" wp14:anchorId="034E95A7" wp14:editId="0CABD97A">
            <wp:extent cx="2986087" cy="194478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643" cy="19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4C3F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  <w:r w:rsidRPr="00542172">
        <w:rPr>
          <w:rFonts w:ascii="Tahoma" w:eastAsia="Times New Roman" w:hAnsi="Tahoma" w:cs="Tahoma"/>
          <w:color w:val="4A4A4A"/>
          <w:sz w:val="24"/>
          <w:szCs w:val="24"/>
        </w:rPr>
        <w:t>Spring Boot</w:t>
      </w:r>
    </w:p>
    <w:p w14:paraId="416BEB85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Spring Boot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使创建独立运行、生产级别的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Spring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应用变得容易，你可以直接运行它。我们对</w:t>
      </w:r>
    </w:p>
    <w:p w14:paraId="643736F7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Spring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平台和第三方库采用限定性视角，以此让大家能在最小的成本下上手。大部分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Spring</w:t>
      </w:r>
    </w:p>
    <w:p w14:paraId="35447FEB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Boot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应用仅仅需要最少量的配置。</w:t>
      </w:r>
    </w:p>
    <w:p w14:paraId="1FEC1A36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功能特性：</w:t>
      </w:r>
    </w:p>
    <w:p w14:paraId="3FB65A2A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lastRenderedPageBreak/>
        <w:t xml:space="preserve">1.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创建独立运行的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Spring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应用</w:t>
      </w:r>
    </w:p>
    <w:p w14:paraId="51ADE136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2.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直接嵌入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Tomcat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或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Jetty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，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Undertow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，无需部署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WAR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包</w:t>
      </w:r>
    </w:p>
    <w:p w14:paraId="16A5BA4C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3.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提供限定性的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starter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依赖简化配置（就是脚手架）</w:t>
      </w:r>
    </w:p>
    <w:p w14:paraId="6EE8BBBD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4.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在必要时自动化配置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Spring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和其他三方依赖库</w:t>
      </w:r>
    </w:p>
    <w:p w14:paraId="71774276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5.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提供生产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production-ready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特性，例如指标度量，健康检查，外部配置等</w:t>
      </w:r>
    </w:p>
    <w:p w14:paraId="4938439E" w14:textId="5F309B76" w:rsidR="00542172" w:rsidRDefault="00542172" w:rsidP="00542172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6.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完全零代码生产和不需要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XML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配置</w:t>
      </w:r>
    </w:p>
    <w:p w14:paraId="66C8F84C" w14:textId="46EA742B" w:rsidR="00542172" w:rsidRDefault="00542172" w:rsidP="00542172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3EE3943F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ORM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（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Object-Relational Mapping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表示对象关系映射。</w:t>
      </w:r>
    </w:p>
    <w:p w14:paraId="3BBB195E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Hibernate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是一个开源的对象关系映射框架，它对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JDBC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进行了非常轻量级的对象封装，它将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POJO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与数据库表建立映射关系，是一个全自动的</w:t>
      </w:r>
      <w:proofErr w:type="spellStart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orm</w:t>
      </w:r>
      <w:proofErr w:type="spellEnd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框架，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hibernate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可以自动生成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SQL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语句，自动执行，使得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Java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程序员可以使用面向对象的思维来操纵数据库。</w:t>
      </w:r>
    </w:p>
    <w:p w14:paraId="13C8F4E2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proofErr w:type="spellStart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MyBatis</w:t>
      </w:r>
      <w:proofErr w:type="spellEnd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是一款优秀的持久层框架，它支持定制化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SQL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、存储过程以及高级映射。</w:t>
      </w:r>
    </w:p>
    <w:p w14:paraId="1F672B64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53F85206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proofErr w:type="spellStart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MyBatis</w:t>
      </w:r>
      <w:proofErr w:type="spellEnd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与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Hibernate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比较</w:t>
      </w:r>
    </w:p>
    <w:p w14:paraId="786FA0F2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考虑为什么大公司都用</w:t>
      </w:r>
      <w:proofErr w:type="spellStart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MyBatis</w:t>
      </w:r>
      <w:proofErr w:type="spellEnd"/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？</w:t>
      </w:r>
    </w:p>
    <w:p w14:paraId="6D7E4BE9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proofErr w:type="spellStart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MyBatis</w:t>
      </w:r>
      <w:proofErr w:type="spellEnd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与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Hibernate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的区别与联系？</w:t>
      </w:r>
    </w:p>
    <w:p w14:paraId="21332E58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proofErr w:type="spellStart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Mybatis</w:t>
      </w:r>
      <w:proofErr w:type="spellEnd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优点：原生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SQL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（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XML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语法），直观，对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DBA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友好</w:t>
      </w:r>
    </w:p>
    <w:p w14:paraId="4385B3D2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Hibernate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优点：简单场景不用写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SQL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（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HQL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</w:t>
      </w:r>
      <w:proofErr w:type="spellStart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Cretiria</w:t>
      </w:r>
      <w:proofErr w:type="spellEnd"/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SQL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</w:p>
    <w:p w14:paraId="7B504E8F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proofErr w:type="spellStart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Mybatis</w:t>
      </w:r>
      <w:proofErr w:type="spellEnd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缺点：繁琐，可以用</w:t>
      </w:r>
      <w:proofErr w:type="spellStart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MyBatis</w:t>
      </w:r>
      <w:proofErr w:type="spellEnd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-generator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</w:t>
      </w:r>
      <w:proofErr w:type="spellStart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MyBatis</w:t>
      </w:r>
      <w:proofErr w:type="spellEnd"/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-Plus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之类的插件</w:t>
      </w:r>
    </w:p>
    <w:p w14:paraId="52E2CAE5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Hibernate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缺点：对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DBA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不友好</w:t>
      </w:r>
    </w:p>
    <w:p w14:paraId="618E9246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358E7487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Spring/Spring Boot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使用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ORM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的经验</w:t>
      </w:r>
    </w:p>
    <w:p w14:paraId="35192481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1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、本地事务（事务的设计与坑）</w:t>
      </w:r>
    </w:p>
    <w:p w14:paraId="209A2AF4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2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、多数据源（配置、静态制定、动态切换）</w:t>
      </w:r>
    </w:p>
    <w:p w14:paraId="556E8E0F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3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、数据库连接池池配置（大小、重连、超时）</w:t>
      </w:r>
    </w:p>
    <w:p w14:paraId="0D4CB0DD" w14:textId="77777777" w:rsidR="00542172" w:rsidRPr="00542172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4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ORM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内的复杂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SQL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，级联查询</w:t>
      </w:r>
    </w:p>
    <w:p w14:paraId="2B77796D" w14:textId="5229D8D7" w:rsidR="00542172" w:rsidRPr="00CB2627" w:rsidRDefault="00542172" w:rsidP="0054217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>5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</w:t>
      </w:r>
      <w:r w:rsidRPr="0054217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ORM </w:t>
      </w:r>
      <w:r w:rsidRPr="0054217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辅助工具和插件</w:t>
      </w:r>
    </w:p>
    <w:p w14:paraId="52D79D15" w14:textId="77777777" w:rsidR="00CB2627" w:rsidRPr="00783981" w:rsidRDefault="00CB2627" w:rsidP="00BE317B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4F45F19F" w14:textId="77777777" w:rsidR="00783981" w:rsidRPr="00044D75" w:rsidRDefault="00783981" w:rsidP="0078398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3E9C26BF" w14:textId="49534AA3" w:rsidR="00044D75" w:rsidRDefault="00044D75" w:rsidP="00044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044D75">
        <w:rPr>
          <w:rFonts w:ascii="Tahoma" w:eastAsia="Times New Roman" w:hAnsi="Tahoma" w:cs="Tahoma"/>
          <w:color w:val="4A4A4A"/>
          <w:sz w:val="24"/>
          <w:szCs w:val="24"/>
        </w:rPr>
        <w:t xml:space="preserve">MySQL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数据库和</w:t>
      </w:r>
      <w:r w:rsidRPr="00044D75">
        <w:rPr>
          <w:rFonts w:ascii="Tahoma" w:eastAsia="Times New Roman" w:hAnsi="Tahoma" w:cs="Tahoma"/>
          <w:color w:val="4A4A4A"/>
          <w:sz w:val="24"/>
          <w:szCs w:val="24"/>
        </w:rPr>
        <w:t xml:space="preserve"> SQL</w:t>
      </w:r>
    </w:p>
    <w:p w14:paraId="0544930D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行级锁（</w:t>
      </w:r>
      <w:proofErr w:type="spellStart"/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InnoDB</w:t>
      </w:r>
      <w:proofErr w:type="spellEnd"/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)</w:t>
      </w:r>
    </w:p>
    <w:p w14:paraId="32CA027C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•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记录锁（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Record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: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始终锁定索引记录，注意隐藏的聚簇索引</w:t>
      </w:r>
    </w:p>
    <w:p w14:paraId="0ACE21B2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lastRenderedPageBreak/>
        <w:t xml:space="preserve">•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间隙锁（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Gap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: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锁住一个范围</w:t>
      </w:r>
    </w:p>
    <w:p w14:paraId="20EF6A8E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•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临键锁（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Next-Key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: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记录锁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+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间隙锁的组合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; </w:t>
      </w:r>
      <w:proofErr w:type="gramStart"/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可</w:t>
      </w:r>
      <w:r w:rsidRPr="004A4623">
        <w:rPr>
          <w:rFonts w:ascii="Tahoma" w:eastAsia="Times New Roman" w:hAnsi="Tahoma" w:cs="Tahoma"/>
          <w:color w:val="4A4A4A"/>
          <w:sz w:val="24"/>
          <w:szCs w:val="24"/>
        </w:rPr>
        <w:t>“</w:t>
      </w:r>
      <w:proofErr w:type="gramEnd"/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锁定</w:t>
      </w:r>
      <w:r w:rsidRPr="004A4623">
        <w:rPr>
          <w:rFonts w:ascii="Tahoma" w:eastAsia="Times New Roman" w:hAnsi="Tahoma" w:cs="Tahoma"/>
          <w:color w:val="4A4A4A"/>
          <w:sz w:val="24"/>
          <w:szCs w:val="24"/>
        </w:rPr>
        <w:t>”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表中不存在记录</w:t>
      </w:r>
    </w:p>
    <w:p w14:paraId="1BD7889A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•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谓词锁（</w:t>
      </w:r>
      <w:proofErr w:type="spellStart"/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Predicat</w:t>
      </w:r>
      <w:proofErr w:type="spellEnd"/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: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空间索引</w:t>
      </w:r>
    </w:p>
    <w:p w14:paraId="36A04C92" w14:textId="77777777" w:rsidR="004A4623" w:rsidRPr="004A4623" w:rsidRDefault="004A4623" w:rsidP="004A4623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</w:p>
    <w:p w14:paraId="3EA64199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proofErr w:type="gramStart"/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表级锁</w:t>
      </w:r>
      <w:proofErr w:type="gramEnd"/>
    </w:p>
    <w:p w14:paraId="0B2F6C24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意向锁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: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表明事务</w:t>
      </w:r>
      <w:proofErr w:type="gramStart"/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稍后要</w:t>
      </w:r>
      <w:proofErr w:type="gramEnd"/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进行哪种类型的锁定</w:t>
      </w:r>
    </w:p>
    <w:p w14:paraId="35546796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•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共享意向锁（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IS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: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打算在某些行上设置共享锁</w:t>
      </w:r>
    </w:p>
    <w:p w14:paraId="0216BC6A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•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排他意向锁（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IX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: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打算对某些行设置排他锁</w:t>
      </w:r>
    </w:p>
    <w:p w14:paraId="3D46D698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•Insert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意向锁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: Insert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操作设置的间隙锁</w:t>
      </w:r>
    </w:p>
    <w:p w14:paraId="61A365E0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其他：</w:t>
      </w:r>
    </w:p>
    <w:p w14:paraId="54883F5B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•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自增锁（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AUTO-IN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</w:p>
    <w:p w14:paraId="09F35F01" w14:textId="77777777" w:rsidR="004A4623" w:rsidRPr="004A4623" w:rsidRDefault="004A4623" w:rsidP="004A4623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  <w:r w:rsidRPr="004A4623">
        <w:rPr>
          <w:rFonts w:ascii="Tahoma" w:eastAsia="Times New Roman" w:hAnsi="Tahoma" w:cs="Tahoma"/>
          <w:color w:val="4A4A4A"/>
          <w:sz w:val="24"/>
          <w:szCs w:val="24"/>
        </w:rPr>
        <w:t>•LOCK TABLES/DDL</w:t>
      </w:r>
    </w:p>
    <w:p w14:paraId="58904DC7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死锁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:</w:t>
      </w:r>
    </w:p>
    <w:p w14:paraId="3304AFC6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-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阻塞与互相等待</w:t>
      </w:r>
    </w:p>
    <w:p w14:paraId="55D808A8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-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增删改、锁定读</w:t>
      </w:r>
    </w:p>
    <w:p w14:paraId="5BD10B0B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-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死锁检测与自动回滚</w:t>
      </w:r>
    </w:p>
    <w:p w14:paraId="7DA1820E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-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锁粒度与程序设计</w:t>
      </w:r>
    </w:p>
    <w:p w14:paraId="380743DB" w14:textId="77777777" w:rsidR="004A4623" w:rsidRPr="004A4623" w:rsidRDefault="004A4623" w:rsidP="004A4623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</w:p>
    <w:p w14:paraId="09C2EA46" w14:textId="77777777" w:rsidR="004A4623" w:rsidRPr="004A4623" w:rsidRDefault="004A4623" w:rsidP="004A4623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</w:p>
    <w:p w14:paraId="15A23E5F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存储引擎的选择</w:t>
      </w:r>
    </w:p>
    <w:p w14:paraId="0C3F8C2B" w14:textId="77777777" w:rsidR="004A4623" w:rsidRPr="004A4623" w:rsidRDefault="004A4623" w:rsidP="004A4623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  <w:proofErr w:type="spellStart"/>
      <w:r w:rsidRPr="004A4623">
        <w:rPr>
          <w:rFonts w:ascii="Tahoma" w:eastAsia="Times New Roman" w:hAnsi="Tahoma" w:cs="Tahoma"/>
          <w:color w:val="4A4A4A"/>
          <w:sz w:val="24"/>
          <w:szCs w:val="24"/>
        </w:rPr>
        <w:t>InnoDB</w:t>
      </w:r>
      <w:proofErr w:type="spellEnd"/>
    </w:p>
    <w:p w14:paraId="7CF1164C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1.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聚焦索引</w:t>
      </w:r>
    </w:p>
    <w:p w14:paraId="47F16928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2.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锁粒度是行锁</w:t>
      </w:r>
    </w:p>
    <w:p w14:paraId="135BEDA3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3. </w:t>
      </w:r>
      <w:proofErr w:type="spellStart"/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InnoDB</w:t>
      </w:r>
      <w:proofErr w:type="spellEnd"/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支持事务</w:t>
      </w:r>
    </w:p>
    <w:p w14:paraId="48B85257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没有其他特别因素就用</w:t>
      </w:r>
      <w:proofErr w:type="spellStart"/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InnoDB</w:t>
      </w:r>
      <w:proofErr w:type="spellEnd"/>
    </w:p>
    <w:p w14:paraId="623BC26C" w14:textId="77777777" w:rsidR="004A4623" w:rsidRPr="004A4623" w:rsidRDefault="004A4623" w:rsidP="004A4623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  <w:proofErr w:type="spellStart"/>
      <w:r w:rsidRPr="004A4623">
        <w:rPr>
          <w:rFonts w:ascii="Tahoma" w:eastAsia="Times New Roman" w:hAnsi="Tahoma" w:cs="Tahoma"/>
          <w:color w:val="4A4A4A"/>
          <w:sz w:val="24"/>
          <w:szCs w:val="24"/>
        </w:rPr>
        <w:t>ToKuDB</w:t>
      </w:r>
      <w:proofErr w:type="spellEnd"/>
    </w:p>
    <w:p w14:paraId="299E9BE0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1.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高压缩比，尤其适用于压缩和归档（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>1:12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</w:p>
    <w:p w14:paraId="44CEB6C4" w14:textId="77777777" w:rsidR="004A4623" w:rsidRPr="004A4623" w:rsidRDefault="004A4623" w:rsidP="004A4623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2.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在线添加索引，不影响读写操作</w:t>
      </w:r>
    </w:p>
    <w:p w14:paraId="4433C664" w14:textId="4946679A" w:rsidR="00783981" w:rsidRDefault="004A4623" w:rsidP="004A4623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3.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支持完整的</w:t>
      </w:r>
      <w:r w:rsidRPr="004A4623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ACID </w:t>
      </w:r>
      <w:r w:rsidRPr="004A4623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特性和事务机制归档库</w:t>
      </w:r>
    </w:p>
    <w:p w14:paraId="1B631BF2" w14:textId="77777777" w:rsidR="00783981" w:rsidRPr="00044D75" w:rsidRDefault="00783981" w:rsidP="0078398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07875624" w14:textId="114EBC01" w:rsidR="00044D75" w:rsidRPr="00783981" w:rsidRDefault="00044D75" w:rsidP="00044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分库分</w:t>
      </w:r>
      <w:r w:rsidRPr="00044D75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表</w:t>
      </w:r>
    </w:p>
    <w:p w14:paraId="148F2564" w14:textId="61758690" w:rsidR="00783981" w:rsidRDefault="007D2CB0" w:rsidP="0078398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7B5B9B" wp14:editId="6827FF2E">
            <wp:extent cx="2994409" cy="1754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1542" cy="17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E00B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从读写分离到数据库拆分</w:t>
      </w:r>
    </w:p>
    <w:p w14:paraId="46B2AD69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还有没有其他办法？</w:t>
      </w:r>
    </w:p>
    <w:p w14:paraId="4FB35D73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主从结构解决了高可用，读扩展，但是单机容量不变，单机写性能无法解决。</w:t>
      </w:r>
    </w:p>
    <w:p w14:paraId="2F14E97B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提升容量</w:t>
      </w: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--&gt;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分库分表，分布式，多个数据库，作为数据分片的集群提供服务。</w:t>
      </w:r>
    </w:p>
    <w:p w14:paraId="504DF251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降低单个节点的写压力。</w:t>
      </w:r>
    </w:p>
    <w:p w14:paraId="5955F713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提升整个系统的数据容量上限。</w:t>
      </w:r>
    </w:p>
    <w:p w14:paraId="51F47216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29C99C32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数据库垂直拆分</w:t>
      </w:r>
    </w:p>
    <w:p w14:paraId="3679FAB6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垂直分库分表</w:t>
      </w: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=&gt; 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分布式服务化</w:t>
      </w: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=&gt; </w:t>
      </w:r>
      <w:proofErr w:type="gramStart"/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微服务</w:t>
      </w:r>
      <w:proofErr w:type="gramEnd"/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架构</w:t>
      </w:r>
    </w:p>
    <w:p w14:paraId="0093FC13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垂直拆分（拆库）：将一个数据库，拆分成多个提供不同业务数据处理能力的数据库。</w:t>
      </w:r>
    </w:p>
    <w:p w14:paraId="483A2437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垂直拆分（拆表）：如果单表数据量过大，还可能需要对单表进行拆分。</w:t>
      </w:r>
    </w:p>
    <w:p w14:paraId="798C3E7A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1445B43A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垂直拆分的优缺点</w:t>
      </w:r>
    </w:p>
    <w:p w14:paraId="511FC9BF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1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、单库（单表）变小，便于管理和维护</w:t>
      </w:r>
    </w:p>
    <w:p w14:paraId="4B8B7276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2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、对性能和容量有提升作用</w:t>
      </w:r>
    </w:p>
    <w:p w14:paraId="3FB2FD0C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3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、改造后，系统和数据复杂度降低</w:t>
      </w:r>
    </w:p>
    <w:p w14:paraId="50A28994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4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、可以作为微服务改造的基础</w:t>
      </w:r>
    </w:p>
    <w:p w14:paraId="0684D2E7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1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、库变多，管理变复杂</w:t>
      </w:r>
    </w:p>
    <w:p w14:paraId="309B9D1E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2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、对业务系统有较强的侵入性</w:t>
      </w:r>
    </w:p>
    <w:p w14:paraId="5CE76063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3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、改造过程复杂，容易出故障</w:t>
      </w:r>
    </w:p>
    <w:p w14:paraId="3369A3A9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4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、拆分到一定程度就无法继续拆分</w:t>
      </w:r>
    </w:p>
    <w:p w14:paraId="76B8613C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1A7728A5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垂直拆分的一般做法</w:t>
      </w:r>
    </w:p>
    <w:p w14:paraId="685F0081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1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、梳理清楚拆分范围和影响范围</w:t>
      </w:r>
    </w:p>
    <w:p w14:paraId="1FA34868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2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、检查评估和重新影响到的服务</w:t>
      </w:r>
    </w:p>
    <w:p w14:paraId="561D74B4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lastRenderedPageBreak/>
        <w:t>3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、准备新的数据库集群复制数据</w:t>
      </w:r>
    </w:p>
    <w:p w14:paraId="4312FCB3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4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、修改系统配置并发布新版上线</w:t>
      </w:r>
    </w:p>
    <w:p w14:paraId="4A753AAA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注意：</w:t>
      </w:r>
    </w:p>
    <w:p w14:paraId="0E586B38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1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、先拆分系统，还是先拆分数据库？</w:t>
      </w:r>
    </w:p>
    <w:p w14:paraId="7116068D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2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、先拆分多大范围？</w:t>
      </w:r>
    </w:p>
    <w:p w14:paraId="75064CCD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0DBD3ECD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数据库水平拆分</w:t>
      </w:r>
    </w:p>
    <w:p w14:paraId="301EE85C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水平分库分表分为，分库、分表、分库分表三类</w:t>
      </w:r>
    </w:p>
    <w:p w14:paraId="2CC4D981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16D8F9AA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水平拆分（按主键分库分表）：水平拆分就是直接对数据进行分片，有分库和分表两个具体方式，但是都只是降低单个节点数据量，但不改变数据本身的结构。这样对业务系统本身的代码逻辑来说，就不需要做特别大的改动，甚至可以基于一些中间</w:t>
      </w:r>
      <w:proofErr w:type="gramStart"/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件做到</w:t>
      </w:r>
      <w:proofErr w:type="gramEnd"/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透明。</w:t>
      </w:r>
    </w:p>
    <w:p w14:paraId="1CEEB365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水平拆分（按时间分库分表）：很多时候，我们的数据是有时间属性的，所以自然可以按照时间维度来拆分。比如当前数据表和历史数据表，甚至按季度，按月，按天来划分不同的表。这样我们按照时间维度来</w:t>
      </w:r>
    </w:p>
    <w:p w14:paraId="0C64EBDB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查询数据时，就可以直接定位到当前的这个子表。更详细的分析参考下一个小节。</w:t>
      </w:r>
    </w:p>
    <w:p w14:paraId="16B8F2F3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强制按条件指定分库分表：比如配置好某些用户的数据进入单独的库表，其他数据默认处理。</w:t>
      </w:r>
    </w:p>
    <w:p w14:paraId="504D0534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自定义方式分库分表：指定某些条件的数据进入到某些库或表。</w:t>
      </w:r>
    </w:p>
    <w:p w14:paraId="35CD8D2F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29AE1021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15AD837B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数据库水平拆分</w:t>
      </w:r>
    </w:p>
    <w:p w14:paraId="3C99AFB8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分库分表有什么优缺点：</w:t>
      </w:r>
    </w:p>
    <w:p w14:paraId="6EF6FBDC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1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、解决容量问题</w:t>
      </w:r>
    </w:p>
    <w:p w14:paraId="142914D8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2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、比垂直拆分对系统影响小</w:t>
      </w:r>
    </w:p>
    <w:p w14:paraId="071167EE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3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、部分提升性能和稳定性</w:t>
      </w:r>
    </w:p>
    <w:p w14:paraId="41CCD78C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1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、集群规模大，管理复杂</w:t>
      </w:r>
    </w:p>
    <w:p w14:paraId="6A75F7A3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2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、复杂</w:t>
      </w: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SQL 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支持问题（业务侵入性、性能）</w:t>
      </w:r>
    </w:p>
    <w:p w14:paraId="4AAA29FE" w14:textId="77777777" w:rsidR="007D2CB0" w:rsidRPr="007D2CB0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3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、数据迁移问题</w:t>
      </w:r>
    </w:p>
    <w:p w14:paraId="74B83001" w14:textId="5FE0F796" w:rsidR="007D2CB0" w:rsidRDefault="007D2CB0" w:rsidP="007D2CB0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  <w:r w:rsidRPr="007D2CB0">
        <w:rPr>
          <w:rFonts w:ascii="Tahoma" w:eastAsia="Times New Roman" w:hAnsi="Tahoma" w:cs="Tahoma" w:hint="eastAsia"/>
          <w:color w:val="4A4A4A"/>
          <w:sz w:val="24"/>
          <w:szCs w:val="24"/>
        </w:rPr>
        <w:t>4</w:t>
      </w:r>
      <w:r w:rsidRPr="007D2CB0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、一致性问题</w:t>
      </w:r>
    </w:p>
    <w:p w14:paraId="54873219" w14:textId="77777777" w:rsidR="007D2CB0" w:rsidRPr="00044D75" w:rsidRDefault="007D2CB0" w:rsidP="007D2CB0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</w:p>
    <w:p w14:paraId="6E005401" w14:textId="2E363FCD" w:rsidR="00044D75" w:rsidRPr="00B71612" w:rsidRDefault="00044D75" w:rsidP="00044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044D75">
        <w:rPr>
          <w:rFonts w:ascii="Tahoma" w:eastAsia="Times New Roman" w:hAnsi="Tahoma" w:cs="Tahoma"/>
          <w:color w:val="4A4A4A"/>
          <w:sz w:val="24"/>
          <w:szCs w:val="24"/>
        </w:rPr>
        <w:t xml:space="preserve">RPC </w:t>
      </w: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和微服</w:t>
      </w:r>
      <w:r w:rsidRPr="00044D75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务</w:t>
      </w:r>
    </w:p>
    <w:p w14:paraId="41ED81F7" w14:textId="77777777" w:rsidR="00B71612" w:rsidRPr="00B71612" w:rsidRDefault="00B71612" w:rsidP="00B7161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lastRenderedPageBreak/>
        <w:t xml:space="preserve">RPC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是远程过程调用（</w:t>
      </w: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Remote Procedure Call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）的缩写形式。简单来说，</w:t>
      </w:r>
      <w:proofErr w:type="gramStart"/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就是</w:t>
      </w:r>
      <w:r w:rsidRPr="00B71612">
        <w:rPr>
          <w:rFonts w:ascii="Tahoma" w:eastAsia="Times New Roman" w:hAnsi="Tahoma" w:cs="Tahoma"/>
          <w:color w:val="4A4A4A"/>
          <w:sz w:val="24"/>
          <w:szCs w:val="24"/>
        </w:rPr>
        <w:t>“</w:t>
      </w:r>
      <w:proofErr w:type="gramEnd"/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像调用本地方法一样调用远程方法</w:t>
      </w:r>
      <w:r w:rsidRPr="00B71612">
        <w:rPr>
          <w:rFonts w:ascii="Tahoma" w:eastAsia="Times New Roman" w:hAnsi="Tahoma" w:cs="Tahoma"/>
          <w:color w:val="4A4A4A"/>
          <w:sz w:val="24"/>
          <w:szCs w:val="24"/>
        </w:rPr>
        <w:t>”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。</w:t>
      </w:r>
    </w:p>
    <w:p w14:paraId="4F9FAE48" w14:textId="77777777" w:rsidR="00B71612" w:rsidRPr="00B71612" w:rsidRDefault="00B71612" w:rsidP="00B7161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RPC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的简化版原理如下图。</w:t>
      </w:r>
    </w:p>
    <w:p w14:paraId="3BEDD9EC" w14:textId="77777777" w:rsidR="00B71612" w:rsidRPr="00B71612" w:rsidRDefault="00B71612" w:rsidP="00B7161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核心是代理机制。</w:t>
      </w:r>
    </w:p>
    <w:p w14:paraId="2ECDFD70" w14:textId="77777777" w:rsidR="00B71612" w:rsidRPr="00B71612" w:rsidRDefault="00B71612" w:rsidP="00B7161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1.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本地代理存根</w:t>
      </w: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: Stub</w:t>
      </w:r>
    </w:p>
    <w:p w14:paraId="2F808F33" w14:textId="77777777" w:rsidR="00B71612" w:rsidRPr="00B71612" w:rsidRDefault="00B71612" w:rsidP="00B7161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2.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本地序列化反序列化</w:t>
      </w:r>
    </w:p>
    <w:p w14:paraId="72026560" w14:textId="77777777" w:rsidR="00B71612" w:rsidRPr="00B71612" w:rsidRDefault="00B71612" w:rsidP="00B7161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3.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网络通信</w:t>
      </w:r>
    </w:p>
    <w:p w14:paraId="60F80983" w14:textId="77777777" w:rsidR="00B71612" w:rsidRPr="00B71612" w:rsidRDefault="00B71612" w:rsidP="00B7161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4.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远程序列化反序列化</w:t>
      </w:r>
    </w:p>
    <w:p w14:paraId="2691C753" w14:textId="77777777" w:rsidR="00B71612" w:rsidRPr="00B71612" w:rsidRDefault="00B71612" w:rsidP="00B7161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5.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远程服务存根</w:t>
      </w: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: Skeleton</w:t>
      </w:r>
    </w:p>
    <w:p w14:paraId="419881BC" w14:textId="77777777" w:rsidR="00B71612" w:rsidRPr="00B71612" w:rsidRDefault="00B71612" w:rsidP="00B7161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6.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调用实际业务服务</w:t>
      </w:r>
    </w:p>
    <w:p w14:paraId="12B5E72F" w14:textId="77777777" w:rsidR="00B71612" w:rsidRPr="00B71612" w:rsidRDefault="00B71612" w:rsidP="00B7161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7.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原路返回服务结果</w:t>
      </w:r>
    </w:p>
    <w:p w14:paraId="723A5B3C" w14:textId="6772C067" w:rsidR="00B71612" w:rsidRPr="00783981" w:rsidRDefault="00B71612" w:rsidP="00B7161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8.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返回给本地调用方</w:t>
      </w:r>
    </w:p>
    <w:p w14:paraId="42F40F95" w14:textId="384C1073" w:rsidR="00783981" w:rsidRDefault="00B71612" w:rsidP="00783981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  <w:r>
        <w:rPr>
          <w:noProof/>
        </w:rPr>
        <w:drawing>
          <wp:inline distT="0" distB="0" distL="0" distR="0" wp14:anchorId="0EABE4C4" wp14:editId="7B881262">
            <wp:extent cx="3120013" cy="2112244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782" cy="21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CE73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常见的</w:t>
      </w: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RPC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技术</w:t>
      </w:r>
    </w:p>
    <w:p w14:paraId="5E4503AB" w14:textId="77777777" w:rsidR="00B71612" w:rsidRPr="00B71612" w:rsidRDefault="00B71612" w:rsidP="00B71612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  <w:r w:rsidRPr="00B71612">
        <w:rPr>
          <w:rFonts w:ascii="Tahoma" w:eastAsia="Times New Roman" w:hAnsi="Tahoma" w:cs="Tahoma"/>
          <w:color w:val="4A4A4A"/>
          <w:sz w:val="24"/>
          <w:szCs w:val="24"/>
        </w:rPr>
        <w:t>- Corba/RMI/.NET Remoting</w:t>
      </w:r>
    </w:p>
    <w:p w14:paraId="18AA948F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- JSON RPC, XML RPC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，</w:t>
      </w:r>
      <w:proofErr w:type="spellStart"/>
      <w:proofErr w:type="gramStart"/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WebService</w:t>
      </w:r>
      <w:proofErr w:type="spellEnd"/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(</w:t>
      </w:r>
      <w:proofErr w:type="gramEnd"/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Axis2, CXF)</w:t>
      </w:r>
    </w:p>
    <w:p w14:paraId="6311F8D4" w14:textId="77777777" w:rsidR="00B71612" w:rsidRPr="00B71612" w:rsidRDefault="00B71612" w:rsidP="00B71612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  <w:r w:rsidRPr="00B71612">
        <w:rPr>
          <w:rFonts w:ascii="Tahoma" w:eastAsia="Times New Roman" w:hAnsi="Tahoma" w:cs="Tahoma"/>
          <w:color w:val="4A4A4A"/>
          <w:sz w:val="24"/>
          <w:szCs w:val="24"/>
        </w:rPr>
        <w:t xml:space="preserve">- Hessian, Thrift, Protocol Buffer, </w:t>
      </w:r>
      <w:proofErr w:type="spellStart"/>
      <w:r w:rsidRPr="00B71612">
        <w:rPr>
          <w:rFonts w:ascii="Tahoma" w:eastAsia="Times New Roman" w:hAnsi="Tahoma" w:cs="Tahoma"/>
          <w:color w:val="4A4A4A"/>
          <w:sz w:val="24"/>
          <w:szCs w:val="24"/>
        </w:rPr>
        <w:t>gRPC</w:t>
      </w:r>
      <w:proofErr w:type="spellEnd"/>
    </w:p>
    <w:p w14:paraId="4383D6C6" w14:textId="77777777" w:rsidR="00B71612" w:rsidRPr="00B71612" w:rsidRDefault="00B71612" w:rsidP="00B71612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</w:p>
    <w:p w14:paraId="33D34A24" w14:textId="77777777" w:rsidR="00B71612" w:rsidRPr="00B71612" w:rsidRDefault="00B71612" w:rsidP="00B71612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</w:p>
    <w:p w14:paraId="4BD0033F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Apache Dubbo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是一款高性能、轻量级的开源</w:t>
      </w: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Java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服务框架</w:t>
      </w:r>
    </w:p>
    <w:p w14:paraId="06195C43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六大核心能力：</w:t>
      </w:r>
    </w:p>
    <w:p w14:paraId="15F517B0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面向接口代理的高性能</w:t>
      </w: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RPC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调用，智能负载均衡，服务自动注册和发现，高度可扩展能力，运行</w:t>
      </w:r>
    </w:p>
    <w:p w14:paraId="769A67E4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期流量调度，可视化的服务治理与运维。</w:t>
      </w:r>
    </w:p>
    <w:p w14:paraId="1C90956F" w14:textId="77777777" w:rsidR="00B71612" w:rsidRPr="00B71612" w:rsidRDefault="00B71612" w:rsidP="00B71612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</w:p>
    <w:p w14:paraId="71C183AF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lastRenderedPageBreak/>
        <w:t xml:space="preserve">Dubbo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的主要功能</w:t>
      </w:r>
    </w:p>
    <w:p w14:paraId="27E5D1E7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基础功能：</w:t>
      </w: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RPC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调用</w:t>
      </w:r>
    </w:p>
    <w:p w14:paraId="36B2522D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-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多协议（序列化、传输、</w:t>
      </w: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RPC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）</w:t>
      </w:r>
    </w:p>
    <w:p w14:paraId="72075838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-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服务注册发现</w:t>
      </w:r>
    </w:p>
    <w:p w14:paraId="1ED04E50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-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配置、元数据管理</w:t>
      </w:r>
    </w:p>
    <w:p w14:paraId="3859112E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框架分层设计，可任意组装和扩展。</w:t>
      </w:r>
    </w:p>
    <w:p w14:paraId="4BF4DB71" w14:textId="77777777" w:rsidR="00B71612" w:rsidRPr="00B71612" w:rsidRDefault="00B71612" w:rsidP="00B71612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</w:p>
    <w:p w14:paraId="0B934DB4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Dubbo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的主要功能</w:t>
      </w:r>
    </w:p>
    <w:p w14:paraId="2D18A917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扩展功能：集群、高可用、管控</w:t>
      </w:r>
    </w:p>
    <w:p w14:paraId="261BA1C3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-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集群，负载均衡</w:t>
      </w:r>
    </w:p>
    <w:p w14:paraId="0D19777B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-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治理，路由，</w:t>
      </w:r>
    </w:p>
    <w:p w14:paraId="250961A8" w14:textId="77777777" w:rsidR="00B71612" w:rsidRPr="00B71612" w:rsidRDefault="00B71612" w:rsidP="00B71612">
      <w:pPr>
        <w:pStyle w:val="ListParagraph"/>
        <w:rPr>
          <w:rFonts w:ascii="Tahoma" w:eastAsia="Times New Roman" w:hAnsi="Tahoma" w:cs="Tahoma" w:hint="eastAsia"/>
          <w:color w:val="4A4A4A"/>
          <w:sz w:val="24"/>
          <w:szCs w:val="24"/>
        </w:rPr>
      </w:pP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-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控制台，管理与监控</w:t>
      </w:r>
    </w:p>
    <w:p w14:paraId="591FEE3B" w14:textId="73F437CE" w:rsidR="00B71612" w:rsidRDefault="00B71612" w:rsidP="00B71612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灵活扩展</w:t>
      </w: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>+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简单易用，是</w:t>
      </w:r>
      <w:r w:rsidRPr="00B71612">
        <w:rPr>
          <w:rFonts w:ascii="Tahoma" w:eastAsia="Times New Roman" w:hAnsi="Tahoma" w:cs="Tahoma" w:hint="eastAsia"/>
          <w:color w:val="4A4A4A"/>
          <w:sz w:val="24"/>
          <w:szCs w:val="24"/>
        </w:rPr>
        <w:t xml:space="preserve">Dubbo </w:t>
      </w:r>
      <w:r w:rsidRPr="00B71612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成功的秘诀。</w:t>
      </w:r>
    </w:p>
    <w:p w14:paraId="01EB8258" w14:textId="77777777" w:rsidR="00783981" w:rsidRPr="00044D75" w:rsidRDefault="00783981" w:rsidP="0078398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1DA39BA8" w14:textId="52B8FBAE" w:rsidR="00044D75" w:rsidRPr="00FB79C8" w:rsidRDefault="00044D75" w:rsidP="00044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分布式缓</w:t>
      </w:r>
      <w:r w:rsidRPr="00044D75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存</w:t>
      </w:r>
    </w:p>
    <w:p w14:paraId="4191C389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 xml:space="preserve"> </w:t>
      </w: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缓存策略</w:t>
      </w:r>
    </w:p>
    <w:p w14:paraId="100726EE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资源有限</w:t>
      </w:r>
    </w:p>
    <w:p w14:paraId="7D6D28DC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缓存数据容量是必须要考虑的问题</w:t>
      </w:r>
    </w:p>
    <w:p w14:paraId="5FC58D29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思考系统的设计容量、使用容量、峰值，应该是我们做架构设计的一个常识</w:t>
      </w:r>
    </w:p>
    <w:p w14:paraId="38C546DF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过期策略</w:t>
      </w:r>
    </w:p>
    <w:p w14:paraId="033C9ED9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按FIFO 或LRU</w:t>
      </w:r>
    </w:p>
    <w:p w14:paraId="47A6A966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按固定时间过期</w:t>
      </w:r>
    </w:p>
    <w:p w14:paraId="5FBD7B3B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- 按业务时间加权：例如3+5x</w:t>
      </w:r>
    </w:p>
    <w:p w14:paraId="032D7ABA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02C9E174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15DAD53E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缓存常见问题</w:t>
      </w:r>
    </w:p>
    <w:p w14:paraId="07337B8C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缓存穿透</w:t>
      </w:r>
    </w:p>
    <w:p w14:paraId="5D175569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问题：大量并发查询不存在的KEY，导致都直接将压力透传到数据库。</w:t>
      </w:r>
    </w:p>
    <w:p w14:paraId="63348397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分析：为什么会多次</w:t>
      </w:r>
      <w:proofErr w:type="gramStart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透传呢</w:t>
      </w:r>
      <w:proofErr w:type="gramEnd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？不存在一直为空。</w:t>
      </w:r>
    </w:p>
    <w:p w14:paraId="70A91570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需要注意让缓存能够区分KEY 不存在和查询到一个空值。</w:t>
      </w:r>
    </w:p>
    <w:p w14:paraId="21A864DF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解决办法：</w:t>
      </w:r>
    </w:p>
    <w:p w14:paraId="54328A2A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lastRenderedPageBreak/>
        <w:t>1、缓存空值的KEY，这样第一次不存在也会被加载会记录，下次拿到有这个KEY。</w:t>
      </w:r>
    </w:p>
    <w:p w14:paraId="31EB4E37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2、Bloom 过滤或</w:t>
      </w:r>
      <w:proofErr w:type="spellStart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RoaringBitmap</w:t>
      </w:r>
      <w:proofErr w:type="spellEnd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 xml:space="preserve"> 判断KEY 是否存在。</w:t>
      </w:r>
    </w:p>
    <w:p w14:paraId="2B246F78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3、完全以缓存为准，使用延迟异步加载的策略2，这样就不会触发更新。</w:t>
      </w:r>
    </w:p>
    <w:p w14:paraId="2FD5201E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1E3DEA5B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缓存击穿</w:t>
      </w:r>
    </w:p>
    <w:p w14:paraId="4854552A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问题：某个KEY 失效的时候，正好有大量并发请求访问这个KEY。</w:t>
      </w:r>
    </w:p>
    <w:p w14:paraId="6653F742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分析：跟前面一个其实很像，属于比较偶然的。</w:t>
      </w:r>
    </w:p>
    <w:p w14:paraId="3E41985C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解决办法：</w:t>
      </w:r>
    </w:p>
    <w:p w14:paraId="757EE526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1、KEY 的更新操作添加全局互斥锁。</w:t>
      </w:r>
    </w:p>
    <w:p w14:paraId="2029D9F1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2、完全以缓存为准，使用延迟异步加载的策略2，这样就不会触发更新。</w:t>
      </w:r>
    </w:p>
    <w:p w14:paraId="009AC533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/>
          <w:color w:val="4A4A4A"/>
          <w:sz w:val="24"/>
          <w:szCs w:val="24"/>
        </w:rPr>
      </w:pPr>
    </w:p>
    <w:p w14:paraId="4C8BF66A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缓存雪崩</w:t>
      </w:r>
    </w:p>
    <w:p w14:paraId="307925E3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问题：当某一时刻发生大规模的缓存失效的情况，会有大量的请求进来直接打到数据库，导致数据</w:t>
      </w:r>
    </w:p>
    <w:p w14:paraId="32AF518E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proofErr w:type="gramStart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库压力</w:t>
      </w:r>
      <w:proofErr w:type="gramEnd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过大甚至</w:t>
      </w:r>
      <w:proofErr w:type="gramStart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宕</w:t>
      </w:r>
      <w:proofErr w:type="gramEnd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机。</w:t>
      </w:r>
    </w:p>
    <w:p w14:paraId="0AD87122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分析：一般来说，由于更新策略、或者数据热点、缓存服务</w:t>
      </w:r>
      <w:proofErr w:type="gramStart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宕</w:t>
      </w:r>
      <w:proofErr w:type="gramEnd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机等原因，可能会导致缓存数据同一</w:t>
      </w:r>
    </w:p>
    <w:p w14:paraId="2C78CFD6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proofErr w:type="gramStart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个</w:t>
      </w:r>
      <w:proofErr w:type="gramEnd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时间点大规模</w:t>
      </w:r>
      <w:proofErr w:type="gramStart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不</w:t>
      </w:r>
      <w:proofErr w:type="gramEnd"/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可用，或者都更新。所以，需要我们的更新策略要在时间上合适，数据要均匀分</w:t>
      </w:r>
    </w:p>
    <w:p w14:paraId="31CA1E35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散，缓存服务器要多台高可用。</w:t>
      </w:r>
    </w:p>
    <w:p w14:paraId="31F5AC73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解决办法：</w:t>
      </w:r>
    </w:p>
    <w:p w14:paraId="38E57F69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1、更新策略在时间上做到比较均匀。</w:t>
      </w:r>
    </w:p>
    <w:p w14:paraId="5755AB7F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2、使用的热数据尽量分散到不同的机器上。</w:t>
      </w:r>
    </w:p>
    <w:p w14:paraId="0CA10480" w14:textId="77777777" w:rsidR="00FB79C8" w:rsidRPr="00FB79C8" w:rsidRDefault="00FB79C8" w:rsidP="00FB79C8">
      <w:pPr>
        <w:shd w:val="clear" w:color="auto" w:fill="FFFFFF"/>
        <w:spacing w:after="0" w:line="240" w:lineRule="auto"/>
        <w:ind w:left="720"/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3、多台机器做主从复制或者多副本，实现高可用。</w:t>
      </w:r>
    </w:p>
    <w:p w14:paraId="1D9C1BC1" w14:textId="1836626B" w:rsidR="00FB79C8" w:rsidRPr="00783981" w:rsidRDefault="00FB79C8" w:rsidP="00FB79C8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  <w:r w:rsidRPr="00FB79C8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4、实现熔断限流机制，对系统进行负载能力控制。</w:t>
      </w:r>
    </w:p>
    <w:p w14:paraId="2268669D" w14:textId="77777777" w:rsidR="00783981" w:rsidRPr="00044D75" w:rsidRDefault="00783981" w:rsidP="0078398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28974816" w14:textId="1A35619D" w:rsidR="00044D75" w:rsidRPr="00783981" w:rsidRDefault="00044D75" w:rsidP="00044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044D75">
        <w:rPr>
          <w:rFonts w:ascii="Microsoft YaHei UI" w:eastAsia="Microsoft YaHei UI" w:hAnsi="Microsoft YaHei UI" w:cs="Microsoft YaHei UI" w:hint="eastAsia"/>
          <w:color w:val="4A4A4A"/>
          <w:sz w:val="24"/>
          <w:szCs w:val="24"/>
        </w:rPr>
        <w:t>分布式消息队</w:t>
      </w:r>
      <w:r w:rsidRPr="00044D75">
        <w:rPr>
          <w:rFonts w:ascii="Microsoft YaHei UI" w:eastAsia="Microsoft YaHei UI" w:hAnsi="Microsoft YaHei UI" w:cs="Microsoft YaHei UI"/>
          <w:color w:val="4A4A4A"/>
          <w:sz w:val="24"/>
          <w:szCs w:val="24"/>
        </w:rPr>
        <w:t>列</w:t>
      </w:r>
    </w:p>
    <w:p w14:paraId="3714C41A" w14:textId="353D9AC2" w:rsidR="00783981" w:rsidRDefault="001475B5" w:rsidP="00783981">
      <w:pPr>
        <w:pStyle w:val="ListParagraph"/>
        <w:rPr>
          <w:rFonts w:ascii="Tahoma" w:eastAsia="Times New Roman" w:hAnsi="Tahoma" w:cs="Tahoma"/>
          <w:color w:val="4A4A4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6E12A" wp14:editId="707C0659">
            <wp:extent cx="4275574" cy="2305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198" cy="23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8FF1" w14:textId="77777777" w:rsidR="00783981" w:rsidRPr="00044D75" w:rsidRDefault="00783981" w:rsidP="0078398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4A4A4A"/>
          <w:sz w:val="24"/>
          <w:szCs w:val="24"/>
        </w:rPr>
      </w:pPr>
    </w:p>
    <w:p w14:paraId="39A6C9F4" w14:textId="77777777" w:rsidR="001475B5" w:rsidRDefault="001475B5" w:rsidP="001475B5">
      <w:pPr>
        <w:rPr>
          <w:rFonts w:hint="eastAsia"/>
        </w:rPr>
      </w:pPr>
      <w:r>
        <w:rPr>
          <w:rFonts w:hint="eastAsia"/>
        </w:rPr>
        <w:t xml:space="preserve">Kafka </w:t>
      </w:r>
      <w:r>
        <w:rPr>
          <w:rFonts w:hint="eastAsia"/>
        </w:rPr>
        <w:t>的基本概念</w:t>
      </w:r>
    </w:p>
    <w:p w14:paraId="4E9E5CAC" w14:textId="77777777" w:rsidR="001475B5" w:rsidRDefault="001475B5" w:rsidP="001475B5">
      <w:pPr>
        <w:rPr>
          <w:rFonts w:hint="eastAsia"/>
        </w:rPr>
      </w:pPr>
      <w:r>
        <w:rPr>
          <w:rFonts w:hint="eastAsia"/>
        </w:rPr>
        <w:t>1. Broker</w:t>
      </w:r>
      <w:r>
        <w:rPr>
          <w:rFonts w:hint="eastAsia"/>
        </w:rPr>
        <w:t>：</w:t>
      </w:r>
      <w:r>
        <w:rPr>
          <w:rFonts w:hint="eastAsia"/>
        </w:rPr>
        <w:t xml:space="preserve">Kafka </w:t>
      </w:r>
      <w:r>
        <w:rPr>
          <w:rFonts w:hint="eastAsia"/>
        </w:rPr>
        <w:t>集群包含一个或多个服务器，这种服务器被称为</w:t>
      </w:r>
      <w:r>
        <w:rPr>
          <w:rFonts w:hint="eastAsia"/>
        </w:rPr>
        <w:t>broker</w:t>
      </w:r>
      <w:r>
        <w:rPr>
          <w:rFonts w:hint="eastAsia"/>
        </w:rPr>
        <w:t>。</w:t>
      </w:r>
    </w:p>
    <w:p w14:paraId="2C5613D1" w14:textId="77777777" w:rsidR="001475B5" w:rsidRDefault="001475B5" w:rsidP="001475B5">
      <w:pPr>
        <w:rPr>
          <w:rFonts w:hint="eastAsia"/>
        </w:rPr>
      </w:pPr>
      <w:r>
        <w:rPr>
          <w:rFonts w:hint="eastAsia"/>
        </w:rPr>
        <w:t>2. Topic</w:t>
      </w:r>
      <w:r>
        <w:rPr>
          <w:rFonts w:hint="eastAsia"/>
        </w:rPr>
        <w:t>：每条发布到</w:t>
      </w:r>
      <w:r>
        <w:rPr>
          <w:rFonts w:hint="eastAsia"/>
        </w:rPr>
        <w:t xml:space="preserve">Kafka </w:t>
      </w:r>
      <w:r>
        <w:rPr>
          <w:rFonts w:hint="eastAsia"/>
        </w:rPr>
        <w:t>集群的消息都有一个类别，这个类别被称为</w:t>
      </w:r>
      <w:r>
        <w:rPr>
          <w:rFonts w:hint="eastAsia"/>
        </w:rPr>
        <w:t>Topic</w:t>
      </w:r>
      <w:r>
        <w:rPr>
          <w:rFonts w:hint="eastAsia"/>
        </w:rPr>
        <w:t>。（物理上不同</w:t>
      </w:r>
      <w:r>
        <w:rPr>
          <w:rFonts w:hint="eastAsia"/>
        </w:rPr>
        <w:t xml:space="preserve">Topic </w:t>
      </w:r>
      <w:r>
        <w:rPr>
          <w:rFonts w:hint="eastAsia"/>
        </w:rPr>
        <w:t>的消息分开存储，逻辑上一个</w:t>
      </w:r>
      <w:r>
        <w:rPr>
          <w:rFonts w:hint="eastAsia"/>
        </w:rPr>
        <w:t xml:space="preserve">Topic </w:t>
      </w:r>
      <w:r>
        <w:rPr>
          <w:rFonts w:hint="eastAsia"/>
        </w:rPr>
        <w:t>的消息虽然保存于一个或多个</w:t>
      </w:r>
      <w:r>
        <w:rPr>
          <w:rFonts w:hint="eastAsia"/>
        </w:rPr>
        <w:t xml:space="preserve">broker </w:t>
      </w:r>
      <w:r>
        <w:rPr>
          <w:rFonts w:hint="eastAsia"/>
        </w:rPr>
        <w:t>上，但用户只需指定消息的</w:t>
      </w:r>
      <w:r>
        <w:rPr>
          <w:rFonts w:hint="eastAsia"/>
        </w:rPr>
        <w:t xml:space="preserve">Topic </w:t>
      </w:r>
      <w:r>
        <w:rPr>
          <w:rFonts w:hint="eastAsia"/>
        </w:rPr>
        <w:t>即可生产或消费数据而不必关心数据存于何处）。</w:t>
      </w:r>
    </w:p>
    <w:p w14:paraId="7D4310E3" w14:textId="77777777" w:rsidR="001475B5" w:rsidRDefault="001475B5" w:rsidP="001475B5">
      <w:pPr>
        <w:rPr>
          <w:rFonts w:hint="eastAsia"/>
        </w:rPr>
      </w:pPr>
      <w:r>
        <w:rPr>
          <w:rFonts w:hint="eastAsia"/>
        </w:rPr>
        <w:t>3. Partition</w:t>
      </w:r>
      <w:r>
        <w:rPr>
          <w:rFonts w:hint="eastAsia"/>
        </w:rPr>
        <w:t>：</w:t>
      </w:r>
      <w:r>
        <w:rPr>
          <w:rFonts w:hint="eastAsia"/>
        </w:rPr>
        <w:t xml:space="preserve">Partition </w:t>
      </w:r>
      <w:r>
        <w:rPr>
          <w:rFonts w:hint="eastAsia"/>
        </w:rPr>
        <w:t>是物理上的概念，每个</w:t>
      </w:r>
      <w:r>
        <w:rPr>
          <w:rFonts w:hint="eastAsia"/>
        </w:rPr>
        <w:t xml:space="preserve">Topic </w:t>
      </w:r>
      <w:r>
        <w:rPr>
          <w:rFonts w:hint="eastAsia"/>
        </w:rPr>
        <w:t>包含一个或多个</w:t>
      </w:r>
      <w:r>
        <w:rPr>
          <w:rFonts w:hint="eastAsia"/>
        </w:rPr>
        <w:t>Partition</w:t>
      </w:r>
      <w:r>
        <w:rPr>
          <w:rFonts w:hint="eastAsia"/>
        </w:rPr>
        <w:t>。</w:t>
      </w:r>
    </w:p>
    <w:p w14:paraId="10EBDE1C" w14:textId="77777777" w:rsidR="001475B5" w:rsidRDefault="001475B5" w:rsidP="001475B5">
      <w:pPr>
        <w:rPr>
          <w:rFonts w:hint="eastAsia"/>
        </w:rPr>
      </w:pPr>
      <w:r>
        <w:rPr>
          <w:rFonts w:hint="eastAsia"/>
        </w:rPr>
        <w:t>4. Producer</w:t>
      </w:r>
      <w:r>
        <w:rPr>
          <w:rFonts w:hint="eastAsia"/>
        </w:rPr>
        <w:t>：负责发布消息到</w:t>
      </w:r>
      <w:r>
        <w:rPr>
          <w:rFonts w:hint="eastAsia"/>
        </w:rPr>
        <w:t>Kafka broker</w:t>
      </w:r>
      <w:r>
        <w:rPr>
          <w:rFonts w:hint="eastAsia"/>
        </w:rPr>
        <w:t>。</w:t>
      </w:r>
    </w:p>
    <w:p w14:paraId="43B4A593" w14:textId="77777777" w:rsidR="001475B5" w:rsidRDefault="001475B5" w:rsidP="001475B5">
      <w:pPr>
        <w:rPr>
          <w:rFonts w:hint="eastAsia"/>
        </w:rPr>
      </w:pPr>
      <w:r>
        <w:rPr>
          <w:rFonts w:hint="eastAsia"/>
        </w:rPr>
        <w:t>5. Consumer</w:t>
      </w:r>
      <w:r>
        <w:rPr>
          <w:rFonts w:hint="eastAsia"/>
        </w:rPr>
        <w:t>：消息消费者，向</w:t>
      </w:r>
      <w:r>
        <w:rPr>
          <w:rFonts w:hint="eastAsia"/>
        </w:rPr>
        <w:t xml:space="preserve">Kafka broker </w:t>
      </w:r>
      <w:r>
        <w:rPr>
          <w:rFonts w:hint="eastAsia"/>
        </w:rPr>
        <w:t>读取消息的客户端。</w:t>
      </w:r>
    </w:p>
    <w:p w14:paraId="0440C43C" w14:textId="77777777" w:rsidR="001475B5" w:rsidRDefault="001475B5" w:rsidP="001475B5">
      <w:pPr>
        <w:rPr>
          <w:rFonts w:hint="eastAsia"/>
        </w:rPr>
      </w:pPr>
      <w:r>
        <w:rPr>
          <w:rFonts w:hint="eastAsia"/>
        </w:rPr>
        <w:t>6. Consumer Group</w:t>
      </w:r>
      <w:r>
        <w:rPr>
          <w:rFonts w:hint="eastAsia"/>
        </w:rPr>
        <w:t>：每个</w:t>
      </w:r>
      <w:r>
        <w:rPr>
          <w:rFonts w:hint="eastAsia"/>
        </w:rPr>
        <w:t xml:space="preserve">Consumer </w:t>
      </w:r>
      <w:r>
        <w:rPr>
          <w:rFonts w:hint="eastAsia"/>
        </w:rPr>
        <w:t>属于一个特定的</w:t>
      </w:r>
      <w:r>
        <w:rPr>
          <w:rFonts w:hint="eastAsia"/>
        </w:rPr>
        <w:t>Consumer Group</w:t>
      </w:r>
      <w:r>
        <w:rPr>
          <w:rFonts w:hint="eastAsia"/>
        </w:rPr>
        <w:t>（可为每个</w:t>
      </w:r>
      <w:r>
        <w:rPr>
          <w:rFonts w:hint="eastAsia"/>
        </w:rPr>
        <w:t xml:space="preserve">Consumer </w:t>
      </w:r>
      <w:r>
        <w:rPr>
          <w:rFonts w:hint="eastAsia"/>
        </w:rPr>
        <w:t>指定</w:t>
      </w:r>
      <w:r>
        <w:rPr>
          <w:rFonts w:hint="eastAsia"/>
        </w:rPr>
        <w:t>group name</w:t>
      </w:r>
      <w:r>
        <w:rPr>
          <w:rFonts w:hint="eastAsia"/>
        </w:rPr>
        <w:t>，若不指定</w:t>
      </w:r>
      <w:r>
        <w:rPr>
          <w:rFonts w:hint="eastAsia"/>
        </w:rPr>
        <w:t xml:space="preserve">group name </w:t>
      </w:r>
      <w:r>
        <w:rPr>
          <w:rFonts w:hint="eastAsia"/>
        </w:rPr>
        <w:t>则属于默认的</w:t>
      </w:r>
      <w:r>
        <w:rPr>
          <w:rFonts w:hint="eastAsia"/>
        </w:rPr>
        <w:t>group</w:t>
      </w:r>
      <w:r>
        <w:rPr>
          <w:rFonts w:hint="eastAsia"/>
        </w:rPr>
        <w:t>）。</w:t>
      </w:r>
    </w:p>
    <w:p w14:paraId="43B4DE61" w14:textId="77777777" w:rsidR="001475B5" w:rsidRDefault="001475B5" w:rsidP="001475B5"/>
    <w:p w14:paraId="0CC40C01" w14:textId="77777777" w:rsidR="001475B5" w:rsidRDefault="001475B5" w:rsidP="001475B5">
      <w:pPr>
        <w:rPr>
          <w:rFonts w:hint="eastAsia"/>
        </w:rPr>
      </w:pPr>
      <w:r>
        <w:rPr>
          <w:rFonts w:hint="eastAsia"/>
        </w:rPr>
        <w:t xml:space="preserve">Topic </w:t>
      </w:r>
      <w:r>
        <w:rPr>
          <w:rFonts w:hint="eastAsia"/>
        </w:rPr>
        <w:t>特性</w:t>
      </w:r>
    </w:p>
    <w:p w14:paraId="580D30E5" w14:textId="77777777" w:rsidR="001475B5" w:rsidRDefault="001475B5" w:rsidP="001475B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 xml:space="preserve">partition </w:t>
      </w:r>
      <w:r>
        <w:rPr>
          <w:rFonts w:hint="eastAsia"/>
        </w:rPr>
        <w:t>增加可扩展性</w:t>
      </w:r>
    </w:p>
    <w:p w14:paraId="0D199351" w14:textId="77777777" w:rsidR="001475B5" w:rsidRDefault="001475B5" w:rsidP="001475B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通过顺序写入达到高吞吐</w:t>
      </w:r>
    </w:p>
    <w:p w14:paraId="5EB48E0C" w14:textId="293540E6" w:rsidR="00FA1A4D" w:rsidRDefault="001475B5" w:rsidP="001475B5">
      <w:r>
        <w:rPr>
          <w:rFonts w:hint="eastAsia"/>
        </w:rPr>
        <w:t xml:space="preserve">3. </w:t>
      </w:r>
      <w:r>
        <w:rPr>
          <w:rFonts w:hint="eastAsia"/>
        </w:rPr>
        <w:t>多副本增加容错性</w:t>
      </w:r>
    </w:p>
    <w:sectPr w:rsidR="00FA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FC227" w14:textId="77777777" w:rsidR="00615E24" w:rsidRDefault="00615E24" w:rsidP="000E3695">
      <w:pPr>
        <w:spacing w:after="0" w:line="240" w:lineRule="auto"/>
      </w:pPr>
      <w:r>
        <w:separator/>
      </w:r>
    </w:p>
  </w:endnote>
  <w:endnote w:type="continuationSeparator" w:id="0">
    <w:p w14:paraId="01891203" w14:textId="77777777" w:rsidR="00615E24" w:rsidRDefault="00615E24" w:rsidP="000E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8B6D9" w14:textId="77777777" w:rsidR="00615E24" w:rsidRDefault="00615E24" w:rsidP="000E3695">
      <w:pPr>
        <w:spacing w:after="0" w:line="240" w:lineRule="auto"/>
      </w:pPr>
      <w:r>
        <w:separator/>
      </w:r>
    </w:p>
  </w:footnote>
  <w:footnote w:type="continuationSeparator" w:id="0">
    <w:p w14:paraId="4CDEAC8C" w14:textId="77777777" w:rsidR="00615E24" w:rsidRDefault="00615E24" w:rsidP="000E3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56220"/>
    <w:multiLevelType w:val="multilevel"/>
    <w:tmpl w:val="52FA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75"/>
    <w:rsid w:val="00044D75"/>
    <w:rsid w:val="000E3695"/>
    <w:rsid w:val="001475B5"/>
    <w:rsid w:val="00200CF4"/>
    <w:rsid w:val="004A4623"/>
    <w:rsid w:val="00542172"/>
    <w:rsid w:val="00615E24"/>
    <w:rsid w:val="00722BDC"/>
    <w:rsid w:val="00783981"/>
    <w:rsid w:val="007A2E4D"/>
    <w:rsid w:val="007D2CB0"/>
    <w:rsid w:val="00B71612"/>
    <w:rsid w:val="00BE317B"/>
    <w:rsid w:val="00CB2627"/>
    <w:rsid w:val="00D71252"/>
    <w:rsid w:val="00FB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A52CF"/>
  <w15:chartTrackingRefBased/>
  <w15:docId w15:val="{FA8AE3B1-7445-4213-82FA-8302806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Chunxia (external - Project)</dc:creator>
  <cp:keywords/>
  <dc:description/>
  <cp:lastModifiedBy>He, Chunxia (external - Project)</cp:lastModifiedBy>
  <cp:revision>9</cp:revision>
  <dcterms:created xsi:type="dcterms:W3CDTF">2021-11-21T15:39:00Z</dcterms:created>
  <dcterms:modified xsi:type="dcterms:W3CDTF">2021-11-21T17:13:00Z</dcterms:modified>
</cp:coreProperties>
</file>