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25:</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Users of the PointCP class can benefit from explicitly modifying the internal storage format for their convenience. This flexibility allows users to select their preferred format and effortlessly switch between the two. Furthermore, it simplifies the process of utilizing data in both Cartesian and polar formats for various operations.</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The decimal point of given coordinates can veer off slightly with more and more decimal points being added as it’s constantly changed between cartesian and polar storage types.</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27:</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hd w:fill="1f1f1f" w:val="clear"/>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p>
    <w:p w:rsidR="00000000" w:rsidDel="00000000" w:rsidP="00000000" w:rsidRDefault="00000000" w:rsidRPr="00000000" w14:paraId="0000001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protected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char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typeCoord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A">
      <w:pPr>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1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char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typeCoord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1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typeCoord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&amp;&amp;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typeCoord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throw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new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IllegalArgumentException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"Invalid coordinate type."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typeCoord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typeCoord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getDistance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rotatePoint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rotation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convertStorageToPolar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abstract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convertStorageToCartesian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static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Polar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extends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private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private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Polar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super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toRadians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A">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sin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toRadians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getDistance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Point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deltaX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A">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deltaY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sqrt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deltaX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deltaY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rotatePoint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rotation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toRadians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rotation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new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Cartesian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sin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sin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toString</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A">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"Stored as polar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getRho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getTheta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5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static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Cartesian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extends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5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private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private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Cartesian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super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getRho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sqrt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getTheta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toDegrees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atan2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A">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getDistance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Point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deltaX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deltaY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other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sqrt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deltaX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pow</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deltaY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PointCP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rotatePoint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rotation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3">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4">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toRadians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rotation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5">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6">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double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7">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8">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new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Cartesian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9">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sin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A">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sin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radRotation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B">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C">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String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toString</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D">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E">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"Stored as Cartesian ("</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F">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0">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1">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2">
      <w:pPr>
        <w:shd w:fill="1f1f1f" w:val="clear"/>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