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w:bidi w:val="0"/>
      </w:pPr>
      <w:r>
        <w:rPr>
          <w:rtl w:val="0"/>
        </w:rPr>
        <w:t>Brian Bauman</w:t>
      </w:r>
    </w:p>
    <w:p>
      <w:pPr>
        <w:pStyle w:val="Body"/>
        <w:bidi w:val="0"/>
      </w:pPr>
      <w:r>
        <w:rPr>
          <w:rtl w:val="0"/>
        </w:rPr>
        <w:t>CSC 435, Assignment 1</w:t>
      </w:r>
    </w:p>
    <w:p>
      <w:pPr>
        <w:pStyle w:val="Body"/>
        <w:bidi w:val="0"/>
      </w:pPr>
    </w:p>
    <w:p>
      <w:pPr>
        <w:pStyle w:val="Body"/>
        <w:rPr>
          <w:b w:val="1"/>
          <w:bCs w:val="1"/>
        </w:rPr>
      </w:pPr>
      <w:r>
        <w:rPr>
          <w:b w:val="1"/>
          <w:bCs w:val="1"/>
          <w:rtl w:val="0"/>
          <w:lang w:val="en-US"/>
        </w:rPr>
        <w:t>IP Wireshark Lab</w:t>
      </w:r>
    </w:p>
    <w:p>
      <w:pPr>
        <w:pStyle w:val="Body"/>
        <w:rPr>
          <w:b w:val="1"/>
          <w:bCs w:val="1"/>
        </w:rPr>
      </w:pPr>
    </w:p>
    <w:p>
      <w:pPr>
        <w:pStyle w:val="Body"/>
        <w:rPr>
          <w:i w:val="1"/>
          <w:iCs w:val="1"/>
        </w:rPr>
      </w:pPr>
      <w:r>
        <w:rPr>
          <w:i w:val="1"/>
          <w:iCs w:val="1"/>
          <w:rtl w:val="0"/>
          <w:lang w:val="en-US"/>
        </w:rPr>
        <w:t xml:space="preserve">Note: These traces were taken from my computer to </w:t>
      </w:r>
      <w:r>
        <w:rPr>
          <w:rStyle w:val="Hyperlink.0"/>
          <w:i w:val="1"/>
          <w:iCs w:val="1"/>
        </w:rPr>
        <w:fldChar w:fldCharType="begin" w:fldLock="0"/>
      </w:r>
      <w:r>
        <w:rPr>
          <w:rStyle w:val="Hyperlink.0"/>
          <w:i w:val="1"/>
          <w:iCs w:val="1"/>
        </w:rPr>
        <w:instrText xml:space="preserve"> HYPERLINK "http://www.google.com"</w:instrText>
      </w:r>
      <w:r>
        <w:rPr>
          <w:rStyle w:val="Hyperlink.0"/>
          <w:i w:val="1"/>
          <w:iCs w:val="1"/>
        </w:rPr>
        <w:fldChar w:fldCharType="separate" w:fldLock="0"/>
      </w:r>
      <w:r>
        <w:rPr>
          <w:rStyle w:val="Hyperlink.0"/>
          <w:i w:val="1"/>
          <w:iCs w:val="1"/>
          <w:rtl w:val="0"/>
          <w:lang w:val="en-US"/>
        </w:rPr>
        <w:t>www.google.com</w:t>
      </w:r>
      <w:r>
        <w:rPr>
          <w:i w:val="1"/>
          <w:iCs w:val="1"/>
        </w:rPr>
        <w:fldChar w:fldCharType="end" w:fldLock="0"/>
      </w:r>
      <w:r>
        <w:rPr>
          <w:i w:val="1"/>
          <w:iCs w:val="1"/>
          <w:rtl w:val="0"/>
          <w:lang w:val="en-US"/>
        </w:rPr>
        <w:t xml:space="preserve"> via my phone</w:t>
      </w:r>
      <w:r>
        <w:rPr>
          <w:i w:val="1"/>
          <w:iCs w:val="1"/>
          <w:rtl w:val="0"/>
          <w:lang w:val="en-US"/>
        </w:rPr>
        <w:t>’</w:t>
      </w:r>
      <w:r>
        <w:rPr>
          <w:i w:val="1"/>
          <w:iCs w:val="1"/>
          <w:rtl w:val="0"/>
          <w:lang w:val="en-US"/>
        </w:rPr>
        <w:t>s cell network.</w:t>
      </w:r>
    </w:p>
    <w:p>
      <w:pPr>
        <w:pStyle w:val="Body"/>
        <w:rPr>
          <w:i w:val="1"/>
          <w:iCs w:val="1"/>
        </w:rPr>
      </w:pPr>
    </w:p>
    <w:p>
      <w:pPr>
        <w:pStyle w:val="Body"/>
        <w:numPr>
          <w:ilvl w:val="0"/>
          <w:numId w:val="2"/>
        </w:numPr>
        <w:bidi w:val="0"/>
      </w:pPr>
      <w:r>
        <w:rPr>
          <w:rtl w:val="0"/>
        </w:rPr>
        <w:t xml:space="preserve">172.20.10.5 </w:t>
      </w:r>
    </w:p>
    <w:p>
      <w:pPr>
        <w:pStyle w:val="Body"/>
        <w:numPr>
          <w:ilvl w:val="0"/>
          <w:numId w:val="2"/>
        </w:numPr>
        <w:bidi w:val="0"/>
      </w:pPr>
      <w:r>
        <w:rPr>
          <w:rtl w:val="0"/>
        </w:rPr>
        <w:t>UDP (17)</w:t>
      </w:r>
    </w:p>
    <w:p>
      <w:pPr>
        <w:pStyle w:val="Body"/>
        <w:numPr>
          <w:ilvl w:val="0"/>
          <w:numId w:val="2"/>
        </w:numPr>
        <w:bidi w:val="0"/>
      </w:pPr>
      <w:r>
        <w:rPr>
          <w:rtl w:val="0"/>
        </w:rPr>
        <w:t>There are 20 bytes in the header and 36 bytes in the IP datagram payload (see below, red).</w:t>
      </w:r>
    </w:p>
    <w:p>
      <w:pPr>
        <w:pStyle w:val="Body"/>
        <w:numPr>
          <w:ilvl w:val="0"/>
          <w:numId w:val="2"/>
        </w:numPr>
        <w:bidi w:val="0"/>
      </w:pPr>
      <w:r>
        <w:rPr>
          <w:rtl w:val="0"/>
        </w:rPr>
        <w:t>The data has not been fragmented (see below, green).</w:t>
      </w:r>
      <w:r>
        <w:drawing>
          <wp:anchor distT="152400" distB="152400" distL="152400" distR="152400" simplePos="0" relativeHeight="251659264" behindDoc="0" locked="0" layoutInCell="1" allowOverlap="1">
            <wp:simplePos x="0" y="0"/>
            <wp:positionH relativeFrom="margin">
              <wp:posOffset>1078600</wp:posOffset>
            </wp:positionH>
            <wp:positionV relativeFrom="line">
              <wp:posOffset>167286</wp:posOffset>
            </wp:positionV>
            <wp:extent cx="3328041" cy="2380599"/>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tiff"/>
                    <pic:cNvPicPr>
                      <a:picLocks noChangeAspect="1"/>
                    </pic:cNvPicPr>
                  </pic:nvPicPr>
                  <pic:blipFill>
                    <a:blip r:embed="rId4">
                      <a:extLst/>
                    </a:blip>
                    <a:stretch>
                      <a:fillRect/>
                    </a:stretch>
                  </pic:blipFill>
                  <pic:spPr>
                    <a:xfrm>
                      <a:off x="0" y="0"/>
                      <a:ext cx="3328041" cy="2380599"/>
                    </a:xfrm>
                    <a:prstGeom prst="rect">
                      <a:avLst/>
                    </a:prstGeom>
                    <a:ln w="12700" cap="flat">
                      <a:noFill/>
                      <a:miter lim="400000"/>
                    </a:ln>
                    <a:effectLst/>
                  </pic:spPr>
                </pic:pic>
              </a:graphicData>
            </a:graphic>
          </wp:anchor>
        </w:drawing>
      </w:r>
    </w:p>
    <w:p>
      <w:pPr>
        <w:pStyle w:val="Body"/>
        <w:numPr>
          <w:ilvl w:val="0"/>
          <w:numId w:val="2"/>
        </w:numPr>
        <w:bidi w:val="0"/>
      </w:pPr>
      <w:r>
        <w:rPr>
          <w:rtl w:val="0"/>
        </w:rPr>
        <w:t>Identification and header checksum. The time to live changes every three datagrams.</w:t>
      </w:r>
    </w:p>
    <w:p>
      <w:pPr>
        <w:pStyle w:val="Body"/>
        <w:numPr>
          <w:ilvl w:val="0"/>
          <w:numId w:val="2"/>
        </w:numPr>
        <w:bidi w:val="0"/>
      </w:pPr>
      <w:r>
        <w:rPr>
          <w:rtl w:val="0"/>
        </w:rPr>
        <w:t>The header length, differentiated services field, total length, flags, fragment offset, protocol, source, and destination remain the same. The time to</w:t>
      </w:r>
      <w:r>
        <w:drawing>
          <wp:anchor distT="152400" distB="152400" distL="152400" distR="152400" simplePos="0" relativeHeight="251660288" behindDoc="0" locked="0" layoutInCell="1" allowOverlap="1">
            <wp:simplePos x="0" y="0"/>
            <wp:positionH relativeFrom="page">
              <wp:posOffset>1717128</wp:posOffset>
            </wp:positionH>
            <wp:positionV relativeFrom="page">
              <wp:posOffset>7395639</wp:posOffset>
            </wp:positionV>
            <wp:extent cx="3892484" cy="2246201"/>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tiff"/>
                    <pic:cNvPicPr>
                      <a:picLocks noChangeAspect="1"/>
                    </pic:cNvPicPr>
                  </pic:nvPicPr>
                  <pic:blipFill>
                    <a:blip r:embed="rId5">
                      <a:extLst/>
                    </a:blip>
                    <a:stretch>
                      <a:fillRect/>
                    </a:stretch>
                  </pic:blipFill>
                  <pic:spPr>
                    <a:xfrm>
                      <a:off x="0" y="0"/>
                      <a:ext cx="3892484" cy="2246201"/>
                    </a:xfrm>
                    <a:prstGeom prst="rect">
                      <a:avLst/>
                    </a:prstGeom>
                    <a:ln w="12700" cap="flat">
                      <a:noFill/>
                      <a:miter lim="400000"/>
                    </a:ln>
                    <a:effectLst/>
                  </pic:spPr>
                </pic:pic>
              </a:graphicData>
            </a:graphic>
          </wp:anchor>
        </w:drawing>
      </w:r>
      <w:r>
        <w:rPr>
          <w:rtl w:val="0"/>
        </w:rPr>
        <w:t xml:space="preserve"> live remains the same for three datagrams at a time. The source, destination, protocol, and total length must remain the same </w:t>
      </w:r>
      <w:r>
        <w:rPr>
          <w:rtl w:val="0"/>
        </w:rPr>
        <w:t xml:space="preserve">— </w:t>
      </w:r>
      <w:r>
        <w:rPr>
          <w:rtl w:val="0"/>
        </w:rPr>
        <w:t xml:space="preserve">this is how we are tracing the route to the same destination each time. The time to live must change </w:t>
      </w:r>
      <w:r>
        <w:rPr>
          <w:rtl w:val="0"/>
        </w:rPr>
        <w:t xml:space="preserve">— </w:t>
      </w:r>
      <w:r>
        <w:rPr>
          <w:rtl w:val="0"/>
        </w:rPr>
        <w:t>this is how we are gathering information about the stops along the route.</w:t>
      </w:r>
    </w:p>
    <w:p>
      <w:pPr>
        <w:pStyle w:val="Body"/>
        <w:numPr>
          <w:ilvl w:val="0"/>
          <w:numId w:val="2"/>
        </w:numPr>
        <w:bidi w:val="0"/>
      </w:pPr>
      <w:r>
        <w:rPr>
          <w:rtl w:val="0"/>
        </w:rPr>
        <w:t>The identification field increments by one with each packet.</w:t>
      </w:r>
    </w:p>
    <w:p>
      <w:pPr>
        <w:pStyle w:val="Body"/>
        <w:numPr>
          <w:ilvl w:val="0"/>
          <w:numId w:val="2"/>
        </w:numPr>
        <w:bidi w:val="0"/>
      </w:pPr>
      <w:r>
        <w:rPr>
          <w:rtl w:val="0"/>
        </w:rPr>
        <w:t xml:space="preserve">Identification fields (in chronological order): 0x1a9c, 0x7b91, 0x587f (see below, red </w:t>
      </w:r>
      <w:r>
        <w:rPr>
          <w:rtl w:val="0"/>
        </w:rPr>
        <w:t xml:space="preserve">— </w:t>
      </w:r>
      <w:r>
        <w:rPr>
          <w:rtl w:val="0"/>
        </w:rPr>
        <w:t>last example shown). The time to live field is 64 for each (see below, green).</w:t>
      </w:r>
    </w:p>
    <w:p>
      <w:pPr>
        <w:pStyle w:val="Body"/>
        <w:numPr>
          <w:ilvl w:val="0"/>
          <w:numId w:val="2"/>
        </w:numPr>
        <w:bidi w:val="0"/>
      </w:pPr>
      <w:r>
        <w:rPr>
          <w:rtl w:val="0"/>
        </w:rPr>
        <w:t>The identification field changes, likely because this router is communicating with many other addresses, incrementing the value each time. The TTL remains constant because it is surely a standard value to communicate with other hosts, not a value that would change during a traceroute, for example.</w:t>
      </w:r>
    </w:p>
    <w:p>
      <w:pPr>
        <w:pStyle w:val="Body"/>
        <w:numPr>
          <w:ilvl w:val="0"/>
          <w:numId w:val="2"/>
        </w:numPr>
        <w:bidi w:val="0"/>
      </w:pPr>
      <w:r>
        <w:rPr>
          <w:rtl w:val="0"/>
        </w:rPr>
        <w:t>Yes, it has.</w:t>
      </w:r>
    </w:p>
    <w:p>
      <w:pPr>
        <w:pStyle w:val="Body"/>
        <w:numPr>
          <w:ilvl w:val="0"/>
          <w:numId w:val="2"/>
        </w:numPr>
        <w:bidi w:val="0"/>
      </w:pPr>
      <w:r>
        <w:rPr>
          <w:rtl w:val="0"/>
        </w:rPr>
        <w:t xml:space="preserve">You can tell that this datagram has been fragmented because there is a </w:t>
      </w:r>
      <w:r>
        <w:rPr>
          <w:rtl w:val="0"/>
        </w:rPr>
        <w:t>“</w:t>
      </w:r>
      <w:r>
        <w:rPr>
          <w:rtl w:val="0"/>
        </w:rPr>
        <w:t>more fragments</w:t>
      </w:r>
      <w:r>
        <w:rPr>
          <w:rtl w:val="0"/>
        </w:rPr>
        <w:t xml:space="preserve">” </w:t>
      </w:r>
      <w:r>
        <w:rPr>
          <w:rtl w:val="0"/>
        </w:rPr>
        <w:t>flag that is set in the first datagram. The fragmentation offset of 0 indicates this is the first datagram (see below).</w:t>
      </w:r>
      <w:r>
        <w:drawing>
          <wp:anchor distT="152400" distB="152400" distL="152400" distR="152400" simplePos="0" relativeHeight="251661312" behindDoc="0" locked="0" layoutInCell="1" allowOverlap="1">
            <wp:simplePos x="0" y="0"/>
            <wp:positionH relativeFrom="margin">
              <wp:posOffset>870820</wp:posOffset>
            </wp:positionH>
            <wp:positionV relativeFrom="line">
              <wp:posOffset>182482</wp:posOffset>
            </wp:positionV>
            <wp:extent cx="4189260" cy="2752728"/>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tiff"/>
                    <pic:cNvPicPr>
                      <a:picLocks noChangeAspect="1"/>
                    </pic:cNvPicPr>
                  </pic:nvPicPr>
                  <pic:blipFill>
                    <a:blip r:embed="rId6">
                      <a:extLst/>
                    </a:blip>
                    <a:stretch>
                      <a:fillRect/>
                    </a:stretch>
                  </pic:blipFill>
                  <pic:spPr>
                    <a:xfrm>
                      <a:off x="0" y="0"/>
                      <a:ext cx="4189260" cy="2752728"/>
                    </a:xfrm>
                    <a:prstGeom prst="rect">
                      <a:avLst/>
                    </a:prstGeom>
                    <a:ln w="12700" cap="flat">
                      <a:noFill/>
                      <a:miter lim="400000"/>
                    </a:ln>
                    <a:effectLst/>
                  </pic:spPr>
                </pic:pic>
              </a:graphicData>
            </a:graphic>
          </wp:anchor>
        </w:drawing>
      </w:r>
    </w:p>
    <w:p>
      <w:pPr>
        <w:pStyle w:val="Body"/>
        <w:numPr>
          <w:ilvl w:val="0"/>
          <w:numId w:val="2"/>
        </w:numPr>
        <w:bidi w:val="0"/>
      </w:pPr>
      <w:r>
        <w:rPr>
          <w:rtl w:val="0"/>
        </w:rPr>
        <w:t xml:space="preserve">The fragmentation offset of 1480 indicates that this is not the first fragment. The lack of a </w:t>
      </w:r>
      <w:r>
        <w:rPr>
          <w:rtl w:val="0"/>
        </w:rPr>
        <w:t>“</w:t>
      </w:r>
      <w:r>
        <w:rPr>
          <w:rtl w:val="0"/>
        </w:rPr>
        <w:t>more fragments</w:t>
      </w:r>
      <w:r>
        <w:rPr>
          <w:rtl w:val="0"/>
        </w:rPr>
        <w:t xml:space="preserve">” </w:t>
      </w:r>
      <w:r>
        <w:rPr>
          <w:rtl w:val="0"/>
        </w:rPr>
        <w:t>flag indicates that no further fragments exist (see below).</w:t>
      </w:r>
      <w:r>
        <w:drawing>
          <wp:anchor distT="152400" distB="152400" distL="152400" distR="152400" simplePos="0" relativeHeight="251662336" behindDoc="0" locked="0" layoutInCell="1" allowOverlap="1">
            <wp:simplePos x="0" y="0"/>
            <wp:positionH relativeFrom="margin">
              <wp:posOffset>870820</wp:posOffset>
            </wp:positionH>
            <wp:positionV relativeFrom="line">
              <wp:posOffset>185618</wp:posOffset>
            </wp:positionV>
            <wp:extent cx="4189260" cy="2626780"/>
            <wp:effectExtent l="0" t="0" r="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tiff"/>
                    <pic:cNvPicPr>
                      <a:picLocks noChangeAspect="1"/>
                    </pic:cNvPicPr>
                  </pic:nvPicPr>
                  <pic:blipFill>
                    <a:blip r:embed="rId7">
                      <a:extLst/>
                    </a:blip>
                    <a:stretch>
                      <a:fillRect/>
                    </a:stretch>
                  </pic:blipFill>
                  <pic:spPr>
                    <a:xfrm>
                      <a:off x="0" y="0"/>
                      <a:ext cx="4189260" cy="2626780"/>
                    </a:xfrm>
                    <a:prstGeom prst="rect">
                      <a:avLst/>
                    </a:prstGeom>
                    <a:ln w="12700" cap="flat">
                      <a:noFill/>
                      <a:miter lim="400000"/>
                    </a:ln>
                    <a:effectLst/>
                  </pic:spPr>
                </pic:pic>
              </a:graphicData>
            </a:graphic>
          </wp:anchor>
        </w:drawing>
      </w:r>
    </w:p>
    <w:p>
      <w:pPr>
        <w:pStyle w:val="Body"/>
        <w:numPr>
          <w:ilvl w:val="0"/>
          <w:numId w:val="2"/>
        </w:numPr>
        <w:bidi w:val="0"/>
      </w:pPr>
      <w:r>
        <w:rPr>
          <w:rtl w:val="0"/>
        </w:rPr>
        <w:t>The total length, flags, fragment offset, and header checksum change between the two fragments.</w:t>
      </w:r>
    </w:p>
    <w:p>
      <w:pPr>
        <w:pStyle w:val="Body"/>
        <w:numPr>
          <w:ilvl w:val="0"/>
          <w:numId w:val="2"/>
        </w:numPr>
        <w:bidi w:val="0"/>
      </w:pPr>
      <w:r>
        <w:rPr>
          <w:rtl w:val="0"/>
        </w:rPr>
        <w:t>Three fragments were created from the original datagram.</w:t>
      </w:r>
    </w:p>
    <w:p>
      <w:pPr>
        <w:pStyle w:val="Body"/>
        <w:numPr>
          <w:ilvl w:val="0"/>
          <w:numId w:val="2"/>
        </w:numPr>
        <w:bidi w:val="0"/>
      </w:pPr>
      <w:r>
        <w:rPr>
          <w:rtl w:val="0"/>
        </w:rPr>
        <w:t>As before, the total length, flags, fragment offset, and header checksum change between the three fragments (though both the first and second fragment have identical total length and flags).</w:t>
      </w:r>
    </w:p>
    <w:p>
      <w:pPr>
        <w:pStyle w:val="Body"/>
        <w:bidi w:val="0"/>
      </w:pPr>
    </w:p>
    <w:p>
      <w:pPr>
        <w:pStyle w:val="Body"/>
        <w:rPr>
          <w:b w:val="1"/>
          <w:bCs w:val="1"/>
        </w:rPr>
      </w:pPr>
      <w:r>
        <w:rPr>
          <w:b w:val="1"/>
          <w:bCs w:val="1"/>
          <w:rtl w:val="0"/>
          <w:lang w:val="en-US"/>
        </w:rPr>
        <w:t>NAT Wireshark Lab</w:t>
      </w:r>
    </w:p>
    <w:p>
      <w:pPr>
        <w:pStyle w:val="Body"/>
        <w:rPr>
          <w:b w:val="1"/>
          <w:bCs w:val="1"/>
        </w:rPr>
      </w:pPr>
    </w:p>
    <w:p>
      <w:pPr>
        <w:pStyle w:val="Body"/>
        <w:numPr>
          <w:ilvl w:val="0"/>
          <w:numId w:val="3"/>
        </w:numPr>
        <w:bidi w:val="0"/>
      </w:pPr>
      <w:r>
        <w:rPr>
          <w:rtl w:val="0"/>
        </w:rPr>
        <w:t>192.168.1.100</w:t>
      </w:r>
    </w:p>
    <w:p>
      <w:pPr>
        <w:pStyle w:val="Body"/>
        <w:numPr>
          <w:ilvl w:val="0"/>
          <w:numId w:val="2"/>
        </w:numPr>
        <w:bidi w:val="0"/>
      </w:pPr>
      <w:r>
        <w:rPr>
          <w:rtl w:val="0"/>
        </w:rPr>
        <w:t>n/a</w:t>
      </w:r>
    </w:p>
    <w:p>
      <w:pPr>
        <w:pStyle w:val="Body"/>
        <w:numPr>
          <w:ilvl w:val="0"/>
          <w:numId w:val="2"/>
        </w:numPr>
        <w:bidi w:val="0"/>
      </w:pPr>
      <w:r>
        <w:rPr>
          <w:rtl w:val="0"/>
        </w:rPr>
        <w:t>The source IP address is 192.168.1.100 and the destination IP address is 64.233.169.104 (see below, red). The source TCP port is 4335 and the destination port is 80 (see below, green).</w:t>
      </w:r>
      <w:r>
        <w:drawing>
          <wp:anchor distT="152400" distB="152400" distL="152400" distR="152400" simplePos="0" relativeHeight="251663360" behindDoc="0" locked="0" layoutInCell="1" allowOverlap="1">
            <wp:simplePos x="0" y="0"/>
            <wp:positionH relativeFrom="margin">
              <wp:posOffset>563598</wp:posOffset>
            </wp:positionH>
            <wp:positionV relativeFrom="line">
              <wp:posOffset>207835</wp:posOffset>
            </wp:positionV>
            <wp:extent cx="4581172" cy="2543654"/>
            <wp:effectExtent l="0" t="0" r="0" b="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tiff"/>
                    <pic:cNvPicPr>
                      <a:picLocks noChangeAspect="1"/>
                    </pic:cNvPicPr>
                  </pic:nvPicPr>
                  <pic:blipFill>
                    <a:blip r:embed="rId8">
                      <a:extLst/>
                    </a:blip>
                    <a:stretch>
                      <a:fillRect/>
                    </a:stretch>
                  </pic:blipFill>
                  <pic:spPr>
                    <a:xfrm>
                      <a:off x="0" y="0"/>
                      <a:ext cx="4581172" cy="2543654"/>
                    </a:xfrm>
                    <a:prstGeom prst="rect">
                      <a:avLst/>
                    </a:prstGeom>
                    <a:ln w="12700" cap="flat">
                      <a:noFill/>
                      <a:miter lim="400000"/>
                    </a:ln>
                    <a:effectLst/>
                  </pic:spPr>
                </pic:pic>
              </a:graphicData>
            </a:graphic>
          </wp:anchor>
        </w:drawing>
      </w:r>
    </w:p>
    <w:p>
      <w:pPr>
        <w:pStyle w:val="Body"/>
        <w:numPr>
          <w:ilvl w:val="0"/>
          <w:numId w:val="2"/>
        </w:numPr>
        <w:bidi w:val="0"/>
      </w:pPr>
      <w:r>
        <w:rPr>
          <w:rtl w:val="0"/>
        </w:rPr>
        <w:t>It is received at 7.158797 (see below, red). The source and destination IP addresses are the same, but switched (see below, green), as are the source and destination TCP ports (see below, blue).</w:t>
      </w:r>
      <w:r>
        <w:drawing>
          <wp:anchor distT="152400" distB="152400" distL="152400" distR="152400" simplePos="0" relativeHeight="251664384" behindDoc="0" locked="0" layoutInCell="1" allowOverlap="1">
            <wp:simplePos x="0" y="0"/>
            <wp:positionH relativeFrom="margin">
              <wp:posOffset>-6349</wp:posOffset>
            </wp:positionH>
            <wp:positionV relativeFrom="line">
              <wp:posOffset>198120</wp:posOffset>
            </wp:positionV>
            <wp:extent cx="5943600" cy="531542"/>
            <wp:effectExtent l="0" t="0" r="0" b="0"/>
            <wp:wrapTopAndBottom distT="152400" distB="15240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tiff"/>
                    <pic:cNvPicPr>
                      <a:picLocks noChangeAspect="1"/>
                    </pic:cNvPicPr>
                  </pic:nvPicPr>
                  <pic:blipFill>
                    <a:blip r:embed="rId9">
                      <a:extLst/>
                    </a:blip>
                    <a:stretch>
                      <a:fillRect/>
                    </a:stretch>
                  </pic:blipFill>
                  <pic:spPr>
                    <a:xfrm>
                      <a:off x="0" y="0"/>
                      <a:ext cx="5943600" cy="531542"/>
                    </a:xfrm>
                    <a:prstGeom prst="rect">
                      <a:avLst/>
                    </a:prstGeom>
                    <a:ln w="12700" cap="flat">
                      <a:noFill/>
                      <a:miter lim="400000"/>
                    </a:ln>
                    <a:effectLst/>
                  </pic:spPr>
                </pic:pic>
              </a:graphicData>
            </a:graphic>
          </wp:anchor>
        </w:drawing>
      </w:r>
      <w:r>
        <w:drawing>
          <wp:anchor distT="152400" distB="152400" distL="152400" distR="152400" simplePos="0" relativeHeight="251665408" behindDoc="0" locked="0" layoutInCell="1" allowOverlap="1">
            <wp:simplePos x="0" y="0"/>
            <wp:positionH relativeFrom="margin">
              <wp:posOffset>716085</wp:posOffset>
            </wp:positionH>
            <wp:positionV relativeFrom="line">
              <wp:posOffset>803994</wp:posOffset>
            </wp:positionV>
            <wp:extent cx="4276199" cy="2152566"/>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tiff"/>
                    <pic:cNvPicPr>
                      <a:picLocks noChangeAspect="1"/>
                    </pic:cNvPicPr>
                  </pic:nvPicPr>
                  <pic:blipFill>
                    <a:blip r:embed="rId10">
                      <a:extLst/>
                    </a:blip>
                    <a:stretch>
                      <a:fillRect/>
                    </a:stretch>
                  </pic:blipFill>
                  <pic:spPr>
                    <a:xfrm>
                      <a:off x="0" y="0"/>
                      <a:ext cx="4276199" cy="2152566"/>
                    </a:xfrm>
                    <a:prstGeom prst="rect">
                      <a:avLst/>
                    </a:prstGeom>
                    <a:ln w="12700" cap="flat">
                      <a:noFill/>
                      <a:miter lim="400000"/>
                    </a:ln>
                    <a:effectLst/>
                  </pic:spPr>
                </pic:pic>
              </a:graphicData>
            </a:graphic>
          </wp:anchor>
        </w:drawing>
      </w:r>
    </w:p>
    <w:p>
      <w:pPr>
        <w:pStyle w:val="Body"/>
        <w:numPr>
          <w:ilvl w:val="0"/>
          <w:numId w:val="2"/>
        </w:numPr>
        <w:bidi w:val="0"/>
      </w:pPr>
      <w:r>
        <w:rPr>
          <w:rtl w:val="0"/>
        </w:rPr>
        <w:t>The TCP SYN segment is sent at 7.075657 (see below, red). The source IP address is 192.168.1.100 and the destination IP address is 64.233.169.104 (see below, green). The source TCP port is 4335 and the destination port is 80 (see below, orange). The source IP address for the ACK segment is 64.233.169.104 and the destination IP address is 192.168.1.100 (see below, blue). The source TCP port is 80 and the destination port is 4335 (see below, purple). This ACK is sent at 7.108986 (see below, yellow).</w:t>
      </w:r>
      <w:r>
        <w:drawing>
          <wp:anchor distT="152400" distB="152400" distL="152400" distR="152400" simplePos="0" relativeHeight="251666432" behindDoc="0" locked="0" layoutInCell="1" allowOverlap="1">
            <wp:simplePos x="0" y="0"/>
            <wp:positionH relativeFrom="margin">
              <wp:posOffset>-6350</wp:posOffset>
            </wp:positionH>
            <wp:positionV relativeFrom="line">
              <wp:posOffset>165100</wp:posOffset>
            </wp:positionV>
            <wp:extent cx="5943600" cy="456252"/>
            <wp:effectExtent l="0" t="0" r="0" b="0"/>
            <wp:wrapTopAndBottom distT="152400" distB="15240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pasted-image.tiff"/>
                    <pic:cNvPicPr>
                      <a:picLocks noChangeAspect="1"/>
                    </pic:cNvPicPr>
                  </pic:nvPicPr>
                  <pic:blipFill>
                    <a:blip r:embed="rId11">
                      <a:extLst/>
                    </a:blip>
                    <a:stretch>
                      <a:fillRect/>
                    </a:stretch>
                  </pic:blipFill>
                  <pic:spPr>
                    <a:xfrm>
                      <a:off x="0" y="0"/>
                      <a:ext cx="5943600" cy="456252"/>
                    </a:xfrm>
                    <a:prstGeom prst="rect">
                      <a:avLst/>
                    </a:prstGeom>
                    <a:ln w="12700" cap="flat">
                      <a:noFill/>
                      <a:miter lim="400000"/>
                    </a:ln>
                    <a:effectLst/>
                  </pic:spPr>
                </pic:pic>
              </a:graphicData>
            </a:graphic>
          </wp:anchor>
        </w:drawing>
      </w:r>
    </w:p>
    <w:p>
      <w:pPr>
        <w:pStyle w:val="Body"/>
        <w:numPr>
          <w:ilvl w:val="0"/>
          <w:numId w:val="2"/>
        </w:numPr>
        <w:bidi w:val="0"/>
      </w:pPr>
      <w:r>
        <w:rPr>
          <w:rtl w:val="0"/>
        </w:rPr>
        <w:t>This message appears at time 6.069168 (see below, red). The source IP address is 71.192.34.104 and the destination IP address is 64.233.169.104 (see below, blue). The source TCP port is 4335 and the destination port is 80 (see below, green). The only difference is the source IP address.</w:t>
      </w:r>
      <w:r>
        <w:drawing>
          <wp:anchor distT="152400" distB="152400" distL="152400" distR="152400" simplePos="0" relativeHeight="251667456" behindDoc="0" locked="0" layoutInCell="1" allowOverlap="1">
            <wp:simplePos x="0" y="0"/>
            <wp:positionH relativeFrom="margin">
              <wp:posOffset>-6350</wp:posOffset>
            </wp:positionH>
            <wp:positionV relativeFrom="line">
              <wp:posOffset>246379</wp:posOffset>
            </wp:positionV>
            <wp:extent cx="5943600" cy="1378227"/>
            <wp:effectExtent l="0" t="0" r="0" b="0"/>
            <wp:wrapTopAndBottom distT="152400" distB="15240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asted-image.tiff"/>
                    <pic:cNvPicPr>
                      <a:picLocks noChangeAspect="1"/>
                    </pic:cNvPicPr>
                  </pic:nvPicPr>
                  <pic:blipFill>
                    <a:blip r:embed="rId12">
                      <a:extLst/>
                    </a:blip>
                    <a:stretch>
                      <a:fillRect/>
                    </a:stretch>
                  </pic:blipFill>
                  <pic:spPr>
                    <a:xfrm>
                      <a:off x="0" y="0"/>
                      <a:ext cx="5943600" cy="1378227"/>
                    </a:xfrm>
                    <a:prstGeom prst="rect">
                      <a:avLst/>
                    </a:prstGeom>
                    <a:ln w="12700" cap="flat">
                      <a:noFill/>
                      <a:miter lim="400000"/>
                    </a:ln>
                    <a:effectLst/>
                  </pic:spPr>
                </pic:pic>
              </a:graphicData>
            </a:graphic>
          </wp:anchor>
        </w:drawing>
      </w:r>
    </w:p>
    <w:p>
      <w:pPr>
        <w:pStyle w:val="Body"/>
        <w:numPr>
          <w:ilvl w:val="0"/>
          <w:numId w:val="2"/>
        </w:numPr>
        <w:bidi w:val="0"/>
      </w:pPr>
      <w:r>
        <w:rPr>
          <w:rtl w:val="0"/>
        </w:rPr>
        <w:t>The version, header length, and flag fields remain unchanged. The header checksum has changed. This value needs to change because it is calculated using the entire header and the IP address (part of the header) has changed.</w:t>
      </w:r>
    </w:p>
    <w:p>
      <w:pPr>
        <w:pStyle w:val="Body"/>
        <w:numPr>
          <w:ilvl w:val="0"/>
          <w:numId w:val="2"/>
        </w:numPr>
        <w:bidi w:val="0"/>
      </w:pPr>
      <w:r>
        <w:rPr>
          <w:rtl w:val="0"/>
        </w:rPr>
        <w:t>The firs 200 OK HTTP message is received at 6.117570 (see below, red). The source IP address is 64.233.169.104 and the destination IP address is 71.192.34.104 (see below, green). The source TCP port is 80 and the destination port is 4335 (see below, blue). Only the destination IP address has changed.</w:t>
      </w:r>
      <w:r>
        <w:drawing>
          <wp:anchor distT="152400" distB="152400" distL="152400" distR="152400" simplePos="0" relativeHeight="251668480" behindDoc="0" locked="0" layoutInCell="1" allowOverlap="1">
            <wp:simplePos x="0" y="0"/>
            <wp:positionH relativeFrom="margin">
              <wp:posOffset>-6349</wp:posOffset>
            </wp:positionH>
            <wp:positionV relativeFrom="line">
              <wp:posOffset>195579</wp:posOffset>
            </wp:positionV>
            <wp:extent cx="5943600" cy="1122847"/>
            <wp:effectExtent l="0" t="0" r="0" b="0"/>
            <wp:wrapTopAndBottom distT="152400" distB="15240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asted-image.tiff"/>
                    <pic:cNvPicPr>
                      <a:picLocks noChangeAspect="1"/>
                    </pic:cNvPicPr>
                  </pic:nvPicPr>
                  <pic:blipFill>
                    <a:blip r:embed="rId13">
                      <a:extLst/>
                    </a:blip>
                    <a:stretch>
                      <a:fillRect/>
                    </a:stretch>
                  </pic:blipFill>
                  <pic:spPr>
                    <a:xfrm>
                      <a:off x="0" y="0"/>
                      <a:ext cx="5943600" cy="1122847"/>
                    </a:xfrm>
                    <a:prstGeom prst="rect">
                      <a:avLst/>
                    </a:prstGeom>
                    <a:ln w="12700" cap="flat">
                      <a:noFill/>
                      <a:miter lim="400000"/>
                    </a:ln>
                    <a:effectLst/>
                  </pic:spPr>
                </pic:pic>
              </a:graphicData>
            </a:graphic>
          </wp:anchor>
        </w:drawing>
      </w:r>
    </w:p>
    <w:p>
      <w:pPr>
        <w:pStyle w:val="Body"/>
        <w:numPr>
          <w:ilvl w:val="0"/>
          <w:numId w:val="2"/>
        </w:numPr>
        <w:bidi w:val="0"/>
      </w:pPr>
      <w:r>
        <w:rPr>
          <w:rtl w:val="0"/>
        </w:rPr>
        <w:t>The TCP SYN segment was sent at 6.035474 (see below, red) and the TCP ACK was received at 6.067775 (see below, green). For the TCP SYN segment, the source IP address is 71.192.34.104 and the destination IP address is 64.233.169.104 (see below, blue). The source TCP port is 4335 and the destination port is 80 (see below, orange). For the TCP ACK segment, the source IP address is 64.233.169.104 and the destination IP address is 71.192.34.104 (see below, yellow). The source TCP port is 80 and the destination port is 4335 (see below, purple). The only values that changed here were the source IP address for the TCP SYN segment and the destination IP address for the TCP ACK segment.</w:t>
      </w:r>
    </w:p>
    <w:p>
      <w:pPr>
        <w:pStyle w:val="Body"/>
        <w:numPr>
          <w:ilvl w:val="0"/>
          <w:numId w:val="2"/>
        </w:numPr>
        <w:bidi w:val="0"/>
      </w:pPr>
      <w:r>
        <w:drawing>
          <wp:anchor distT="152400" distB="152400" distL="152400" distR="152400" simplePos="0" relativeHeight="251669504" behindDoc="0" locked="0" layoutInCell="1" allowOverlap="1">
            <wp:simplePos x="0" y="0"/>
            <wp:positionH relativeFrom="margin">
              <wp:posOffset>-107949</wp:posOffset>
            </wp:positionH>
            <wp:positionV relativeFrom="page">
              <wp:posOffset>419602</wp:posOffset>
            </wp:positionV>
            <wp:extent cx="5943600" cy="494798"/>
            <wp:effectExtent l="0" t="0" r="0" b="0"/>
            <wp:wrapTopAndBottom distT="152400" distB="15240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pasted-image.tiff"/>
                    <pic:cNvPicPr>
                      <a:picLocks noChangeAspect="1"/>
                    </pic:cNvPicPr>
                  </pic:nvPicPr>
                  <pic:blipFill>
                    <a:blip r:embed="rId14">
                      <a:extLst/>
                    </a:blip>
                    <a:stretch>
                      <a:fillRect/>
                    </a:stretch>
                  </pic:blipFill>
                  <pic:spPr>
                    <a:xfrm>
                      <a:off x="0" y="0"/>
                      <a:ext cx="5943600" cy="494798"/>
                    </a:xfrm>
                    <a:prstGeom prst="rect">
                      <a:avLst/>
                    </a:prstGeom>
                    <a:ln w="12700" cap="flat">
                      <a:noFill/>
                      <a:miter lim="400000"/>
                    </a:ln>
                    <a:effectLst/>
                  </pic:spPr>
                </pic:pic>
              </a:graphicData>
            </a:graphic>
          </wp:anchor>
        </w:drawing>
      </w:r>
    </w:p>
    <w:p>
      <w:pPr>
        <w:pStyle w:val="Body"/>
        <w:bidi w:val="0"/>
      </w:pPr>
    </w:p>
    <w:p>
      <w:pPr>
        <w:pStyle w:val="Body"/>
        <w:rPr>
          <w:b w:val="1"/>
          <w:bCs w:val="1"/>
        </w:rPr>
      </w:pPr>
      <w:r>
        <w:rPr>
          <w:b w:val="1"/>
          <w:bCs w:val="1"/>
          <w:rtl w:val="0"/>
          <w:lang w:val="en-US"/>
        </w:rPr>
        <w:t>ICMP Wireshark Lab</w:t>
      </w:r>
    </w:p>
    <w:p>
      <w:pPr>
        <w:pStyle w:val="Body"/>
        <w:rPr>
          <w:b w:val="1"/>
          <w:bCs w:val="1"/>
        </w:rPr>
      </w:pPr>
    </w:p>
    <w:p>
      <w:pPr>
        <w:pStyle w:val="Body"/>
        <w:rPr>
          <w:i w:val="1"/>
          <w:iCs w:val="1"/>
        </w:rPr>
      </w:pPr>
      <w:r>
        <w:rPr>
          <w:i w:val="1"/>
          <w:iCs w:val="1"/>
          <w:rtl w:val="0"/>
          <w:lang w:val="en-US"/>
        </w:rPr>
        <w:t xml:space="preserve">Note: I had 100% packet loss when using </w:t>
      </w:r>
      <w:r>
        <w:rPr>
          <w:rStyle w:val="Hyperlink.0"/>
          <w:i w:val="1"/>
          <w:iCs w:val="1"/>
        </w:rPr>
        <w:fldChar w:fldCharType="begin" w:fldLock="0"/>
      </w:r>
      <w:r>
        <w:rPr>
          <w:rStyle w:val="Hyperlink.0"/>
          <w:i w:val="1"/>
          <w:iCs w:val="1"/>
        </w:rPr>
        <w:instrText xml:space="preserve"> HYPERLINK "http://www.ust.hk"</w:instrText>
      </w:r>
      <w:r>
        <w:rPr>
          <w:rStyle w:val="Hyperlink.0"/>
          <w:i w:val="1"/>
          <w:iCs w:val="1"/>
        </w:rPr>
        <w:fldChar w:fldCharType="separate" w:fldLock="0"/>
      </w:r>
      <w:r>
        <w:rPr>
          <w:rStyle w:val="Hyperlink.0"/>
          <w:i w:val="1"/>
          <w:iCs w:val="1"/>
          <w:rtl w:val="0"/>
          <w:lang w:val="en-US"/>
        </w:rPr>
        <w:t>www.ust.hk</w:t>
      </w:r>
      <w:r>
        <w:rPr>
          <w:i w:val="1"/>
          <w:iCs w:val="1"/>
        </w:rPr>
        <w:fldChar w:fldCharType="end" w:fldLock="0"/>
      </w:r>
      <w:r>
        <w:rPr>
          <w:i w:val="1"/>
          <w:iCs w:val="1"/>
          <w:rtl w:val="0"/>
          <w:lang w:val="en-US"/>
        </w:rPr>
        <w:t xml:space="preserve">, so I chose to use </w:t>
      </w:r>
      <w:r>
        <w:rPr>
          <w:rStyle w:val="Hyperlink.0"/>
          <w:i w:val="1"/>
          <w:iCs w:val="1"/>
        </w:rPr>
        <w:fldChar w:fldCharType="begin" w:fldLock="0"/>
      </w:r>
      <w:r>
        <w:rPr>
          <w:rStyle w:val="Hyperlink.0"/>
          <w:i w:val="1"/>
          <w:iCs w:val="1"/>
        </w:rPr>
        <w:instrText xml:space="preserve"> HYPERLINK "http://www.google.com"</w:instrText>
      </w:r>
      <w:r>
        <w:rPr>
          <w:rStyle w:val="Hyperlink.0"/>
          <w:i w:val="1"/>
          <w:iCs w:val="1"/>
        </w:rPr>
        <w:fldChar w:fldCharType="separate" w:fldLock="0"/>
      </w:r>
      <w:r>
        <w:rPr>
          <w:rStyle w:val="Hyperlink.0"/>
          <w:i w:val="1"/>
          <w:iCs w:val="1"/>
          <w:rtl w:val="0"/>
          <w:lang w:val="en-US"/>
        </w:rPr>
        <w:t>www.google.com</w:t>
      </w:r>
      <w:r>
        <w:rPr>
          <w:i w:val="1"/>
          <w:iCs w:val="1"/>
        </w:rPr>
        <w:fldChar w:fldCharType="end" w:fldLock="0"/>
      </w:r>
      <w:r>
        <w:rPr>
          <w:i w:val="1"/>
          <w:iCs w:val="1"/>
          <w:rtl w:val="0"/>
          <w:lang w:val="en-US"/>
        </w:rPr>
        <w:t xml:space="preserve"> instead.</w:t>
      </w:r>
    </w:p>
    <w:p>
      <w:pPr>
        <w:pStyle w:val="Body"/>
        <w:bidi w:val="0"/>
      </w:pPr>
    </w:p>
    <w:p>
      <w:pPr>
        <w:pStyle w:val="Body"/>
        <w:numPr>
          <w:ilvl w:val="0"/>
          <w:numId w:val="4"/>
        </w:numPr>
        <w:bidi w:val="0"/>
      </w:pPr>
      <w:r>
        <w:rPr>
          <w:rtl w:val="0"/>
        </w:rPr>
        <w:t>The IP address of my host is 172.20.10.5 (see below, red). The IP address of the destination is 172.217.164.100 (see below, green).</w:t>
      </w:r>
      <w:r>
        <w:drawing>
          <wp:anchor distT="152400" distB="152400" distL="152400" distR="152400" simplePos="0" relativeHeight="251671552" behindDoc="0" locked="0" layoutInCell="1" allowOverlap="1">
            <wp:simplePos x="0" y="0"/>
            <wp:positionH relativeFrom="margin">
              <wp:posOffset>-6350</wp:posOffset>
            </wp:positionH>
            <wp:positionV relativeFrom="line">
              <wp:posOffset>175259</wp:posOffset>
            </wp:positionV>
            <wp:extent cx="5943600" cy="2200240"/>
            <wp:effectExtent l="0" t="0" r="0" b="0"/>
            <wp:wrapTopAndBottom distT="152400" distB="15240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pasted-image.tiff"/>
                    <pic:cNvPicPr>
                      <a:picLocks noChangeAspect="1"/>
                    </pic:cNvPicPr>
                  </pic:nvPicPr>
                  <pic:blipFill>
                    <a:blip r:embed="rId15">
                      <a:extLst/>
                    </a:blip>
                    <a:stretch>
                      <a:fillRect/>
                    </a:stretch>
                  </pic:blipFill>
                  <pic:spPr>
                    <a:xfrm>
                      <a:off x="0" y="0"/>
                      <a:ext cx="5943600" cy="2200240"/>
                    </a:xfrm>
                    <a:prstGeom prst="rect">
                      <a:avLst/>
                    </a:prstGeom>
                    <a:ln w="12700" cap="flat">
                      <a:noFill/>
                      <a:miter lim="400000"/>
                    </a:ln>
                    <a:effectLst/>
                  </pic:spPr>
                </pic:pic>
              </a:graphicData>
            </a:graphic>
          </wp:anchor>
        </w:drawing>
      </w:r>
    </w:p>
    <w:p>
      <w:pPr>
        <w:pStyle w:val="Body"/>
        <w:numPr>
          <w:ilvl w:val="0"/>
          <w:numId w:val="2"/>
        </w:numPr>
        <w:bidi w:val="0"/>
      </w:pPr>
      <w:r>
        <w:rPr>
          <w:rtl w:val="0"/>
        </w:rPr>
        <w:t xml:space="preserve">The ICMP packet does not contain this information because it does not need to be passed on to another layer </w:t>
      </w:r>
      <w:r>
        <w:rPr>
          <w:rtl w:val="0"/>
        </w:rPr>
        <w:t xml:space="preserve">— </w:t>
      </w:r>
      <w:r>
        <w:rPr>
          <w:rtl w:val="0"/>
        </w:rPr>
        <w:t>it is only used to determine whether or not the h</w:t>
      </w:r>
      <w:r>
        <mc:AlternateContent>
          <mc:Choice Requires="wps">
            <w:drawing>
              <wp:anchor distT="0" distB="0" distL="0" distR="0" simplePos="0" relativeHeight="251670528" behindDoc="0" locked="0" layoutInCell="1" allowOverlap="1">
                <wp:simplePos x="0" y="0"/>
                <wp:positionH relativeFrom="page">
                  <wp:posOffset>1190307</wp:posOffset>
                </wp:positionH>
                <wp:positionV relativeFrom="page">
                  <wp:posOffset>1330007</wp:posOffset>
                </wp:positionV>
                <wp:extent cx="3274021" cy="560705"/>
                <wp:effectExtent l="0" t="0" r="0" b="0"/>
                <wp:wrapTopAndBottom distT="0" distB="0"/>
                <wp:docPr id="1073741838" name="officeArt object"/>
                <wp:cNvGraphicFramePr/>
                <a:graphic xmlns:a="http://schemas.openxmlformats.org/drawingml/2006/main">
                  <a:graphicData uri="http://schemas.microsoft.com/office/word/2010/wordprocessingShape">
                    <wps:wsp>
                      <wps:cNvSpPr/>
                      <wps:spPr>
                        <a:xfrm>
                          <a:off x="0" y="0"/>
                          <a:ext cx="3274021" cy="560705"/>
                        </a:xfrm>
                        <a:prstGeom prst="rect">
                          <a:avLst/>
                        </a:prstGeom>
                      </wps:spPr>
                      <wps:txbx>
                        <w:txbxContent>
                          <w:tbl>
                            <w:tblPr>
                              <w:tblW w:w="5150" w:type="dxa"/>
                              <w:tblInd w:w="2"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575"/>
                              <w:gridCol w:w="2575"/>
                            </w:tblGrid>
                            <w:tr>
                              <w:tblPrEx>
                                <w:shd w:val="clear" w:color="auto" w:fill="auto"/>
                              </w:tblPrEx>
                              <w:trPr>
                                <w:trHeight w:val="279" w:hRule="atLeast"/>
                              </w:trPr>
                              <w:tc>
                                <w:tcPr>
                                  <w:tcW w:type="dxa" w:w="25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WAN side address:port</w:t>
                                  </w:r>
                                </w:p>
                              </w:tc>
                              <w:tc>
                                <w:tcPr>
                                  <w:tcW w:type="dxa" w:w="25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LAN side address:port</w:t>
                                  </w:r>
                                </w:p>
                              </w:tc>
                            </w:tr>
                            <w:tr>
                              <w:tblPrEx>
                                <w:shd w:val="clear" w:color="auto" w:fill="auto"/>
                              </w:tblPrEx>
                              <w:trPr>
                                <w:trHeight w:val="279" w:hRule="atLeast"/>
                              </w:trPr>
                              <w:tc>
                                <w:tcPr>
                                  <w:tcW w:type="dxa" w:w="25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71.192.34.104:4335</w:t>
                                  </w:r>
                                </w:p>
                              </w:tc>
                              <w:tc>
                                <w:tcPr>
                                  <w:tcW w:type="dxa" w:w="25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192.168.1.100:4335</w:t>
                                  </w:r>
                                </w:p>
                              </w:tc>
                            </w:tr>
                          </w:tbl>
                        </w:txbxContent>
                      </wps:txbx>
                      <wps:bodyPr lIns="0" tIns="0" rIns="0" bIns="0">
                        <a:spAutoFit/>
                      </wps:bodyPr>
                    </wps:wsp>
                  </a:graphicData>
                </a:graphic>
              </wp:anchor>
            </w:drawing>
          </mc:Choice>
          <mc:Fallback>
            <w:pict>
              <v:shape id="_x0000_s1026" type="#_x0000_t202" style="visibility:visible;position:absolute;margin-left:93.7pt;margin-top:104.7pt;width:257.8pt;height:44.2pt;z-index:251670528;mso-position-horizontal:absolute;mso-position-horizontal-relative:page;mso-position-vertical:absolute;mso-position-vertical-relative:page;mso-wrap-distance-left:0.0pt;mso-wrap-distance-top:0.0pt;mso-wrap-distance-right:0.0pt;mso-wrap-distance-bottom:0.0pt;">
                <v:fill on="f"/>
                <v:stroke on="f" weight="0.8pt" dashstyle="solid" endcap="flat" joinstyle="round" linestyle="single" startarrow="none" startarrowwidth="medium" startarrowlength="medium" endarrow="none" endarrowwidth="medium" endarrowlength="medium"/>
                <v:textbox>
                  <w:txbxContent>
                    <w:tbl>
                      <w:tblPr>
                        <w:tblW w:w="5150" w:type="dxa"/>
                        <w:tblInd w:w="2"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575"/>
                        <w:gridCol w:w="2575"/>
                      </w:tblGrid>
                      <w:tr>
                        <w:tblPrEx>
                          <w:shd w:val="clear" w:color="auto" w:fill="auto"/>
                        </w:tblPrEx>
                        <w:trPr>
                          <w:trHeight w:val="279" w:hRule="atLeast"/>
                        </w:trPr>
                        <w:tc>
                          <w:tcPr>
                            <w:tcW w:type="dxa" w:w="25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WAN side address:port</w:t>
                            </w:r>
                          </w:p>
                        </w:tc>
                        <w:tc>
                          <w:tcPr>
                            <w:tcW w:type="dxa" w:w="25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LAN side address:port</w:t>
                            </w:r>
                          </w:p>
                        </w:tc>
                      </w:tr>
                      <w:tr>
                        <w:tblPrEx>
                          <w:shd w:val="clear" w:color="auto" w:fill="auto"/>
                        </w:tblPrEx>
                        <w:trPr>
                          <w:trHeight w:val="279" w:hRule="atLeast"/>
                        </w:trPr>
                        <w:tc>
                          <w:tcPr>
                            <w:tcW w:type="dxa" w:w="25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71.192.34.104:4335</w:t>
                            </w:r>
                          </w:p>
                        </w:tc>
                        <w:tc>
                          <w:tcPr>
                            <w:tcW w:type="dxa" w:w="25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bidi w:val="0"/>
                            </w:pPr>
                            <w:r>
                              <w:rPr>
                                <w:rFonts w:ascii="Helvetica" w:cs="Arial Unicode MS" w:hAnsi="Helvetica" w:eastAsia="Arial Unicode MS"/>
                                <w:rtl w:val="0"/>
                              </w:rPr>
                              <w:t>192.168.1.100:4335</w:t>
                            </w:r>
                          </w:p>
                        </w:tc>
                      </w:tr>
                    </w:tbl>
                  </w:txbxContent>
                </v:textbox>
                <w10:wrap type="topAndBottom" side="bothSides" anchorx="page" anchory="page"/>
              </v:shape>
            </w:pict>
          </mc:Fallback>
        </mc:AlternateContent>
      </w:r>
      <w:r>
        <w:rPr>
          <w:rtl w:val="0"/>
        </w:rPr>
        <w:t>ost at this particular IP address is responsive.</w:t>
      </w:r>
    </w:p>
    <w:p>
      <w:pPr>
        <w:pStyle w:val="Body"/>
        <w:numPr>
          <w:ilvl w:val="0"/>
          <w:numId w:val="2"/>
        </w:numPr>
        <w:bidi w:val="0"/>
      </w:pPr>
      <w:r>
        <w:rPr>
          <w:rtl w:val="0"/>
        </w:rPr>
        <w:t>The ICMP type is 8 (see below, blue) and the code is 0 (see below, yellow). It also contains a checksum field, two identifier fields (BE and LE), two sequence numbers (BE and LE), and a timestamp (I</w:t>
      </w:r>
      <w:r>
        <w:rPr>
          <w:rtl w:val="0"/>
        </w:rPr>
        <w:t>’</w:t>
      </w:r>
      <w:r>
        <w:rPr>
          <w:rtl w:val="0"/>
        </w:rPr>
        <w:t>m not sure if this is something supplied by Wireshark). The checksum field is 2 bytes, as are each sequence number and identifier field.</w:t>
      </w:r>
      <w:r>
        <w:drawing>
          <wp:anchor distT="152400" distB="152400" distL="152400" distR="152400" simplePos="0" relativeHeight="251672576" behindDoc="0" locked="0" layoutInCell="1" allowOverlap="1">
            <wp:simplePos x="0" y="0"/>
            <wp:positionH relativeFrom="margin">
              <wp:posOffset>-6350</wp:posOffset>
            </wp:positionH>
            <wp:positionV relativeFrom="line">
              <wp:posOffset>175260</wp:posOffset>
            </wp:positionV>
            <wp:extent cx="5943600" cy="2200240"/>
            <wp:effectExtent l="0" t="0" r="0" b="0"/>
            <wp:wrapTopAndBottom distT="152400" distB="15240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pasted-image.tiff"/>
                    <pic:cNvPicPr>
                      <a:picLocks noChangeAspect="1"/>
                    </pic:cNvPicPr>
                  </pic:nvPicPr>
                  <pic:blipFill>
                    <a:blip r:embed="rId16">
                      <a:extLst/>
                    </a:blip>
                    <a:stretch>
                      <a:fillRect/>
                    </a:stretch>
                  </pic:blipFill>
                  <pic:spPr>
                    <a:xfrm>
                      <a:off x="0" y="0"/>
                      <a:ext cx="5943600" cy="2200240"/>
                    </a:xfrm>
                    <a:prstGeom prst="rect">
                      <a:avLst/>
                    </a:prstGeom>
                    <a:ln w="12700" cap="flat">
                      <a:noFill/>
                      <a:miter lim="400000"/>
                    </a:ln>
                    <a:effectLst/>
                  </pic:spPr>
                </pic:pic>
              </a:graphicData>
            </a:graphic>
          </wp:anchor>
        </w:drawing>
      </w:r>
    </w:p>
    <w:p>
      <w:pPr>
        <w:pStyle w:val="Body"/>
        <w:numPr>
          <w:ilvl w:val="0"/>
          <w:numId w:val="2"/>
        </w:numPr>
        <w:bidi w:val="0"/>
      </w:pPr>
      <w:r>
        <w:rPr>
          <w:rtl w:val="0"/>
        </w:rPr>
        <w:t>In the corresponding reply, the type and code are both 0. This message has the same remaining fields as the previous message, each consisting of the same number of bytes. Other than the checksum, their values are the same as well.</w:t>
      </w:r>
    </w:p>
    <w:p>
      <w:pPr>
        <w:pStyle w:val="Body"/>
        <w:numPr>
          <w:ilvl w:val="0"/>
          <w:numId w:val="2"/>
        </w:numPr>
        <w:bidi w:val="0"/>
      </w:pPr>
      <w:r>
        <w:rPr>
          <w:rtl w:val="0"/>
        </w:rPr>
        <w:t>The IP address of my host is 172.20.10.5 (see below, red) and the IP address of the destination is 172.217.164.100 (see below, green).</w:t>
      </w:r>
      <w:r>
        <w:drawing>
          <wp:anchor distT="152400" distB="152400" distL="152400" distR="152400" simplePos="0" relativeHeight="251673600" behindDoc="0" locked="0" layoutInCell="1" allowOverlap="1">
            <wp:simplePos x="0" y="0"/>
            <wp:positionH relativeFrom="margin">
              <wp:posOffset>543362</wp:posOffset>
            </wp:positionH>
            <wp:positionV relativeFrom="line">
              <wp:posOffset>213011</wp:posOffset>
            </wp:positionV>
            <wp:extent cx="4844175" cy="647572"/>
            <wp:effectExtent l="0" t="0" r="0" b="0"/>
            <wp:wrapTopAndBottom distT="152400" distB="15240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pasted-image.tiff"/>
                    <pic:cNvPicPr>
                      <a:picLocks noChangeAspect="1"/>
                    </pic:cNvPicPr>
                  </pic:nvPicPr>
                  <pic:blipFill>
                    <a:blip r:embed="rId17">
                      <a:extLst/>
                    </a:blip>
                    <a:stretch>
                      <a:fillRect/>
                    </a:stretch>
                  </pic:blipFill>
                  <pic:spPr>
                    <a:xfrm>
                      <a:off x="0" y="0"/>
                      <a:ext cx="4844175" cy="647572"/>
                    </a:xfrm>
                    <a:prstGeom prst="rect">
                      <a:avLst/>
                    </a:prstGeom>
                    <a:ln w="12700" cap="flat">
                      <a:noFill/>
                      <a:miter lim="400000"/>
                    </a:ln>
                    <a:effectLst/>
                  </pic:spPr>
                </pic:pic>
              </a:graphicData>
            </a:graphic>
          </wp:anchor>
        </w:drawing>
      </w:r>
    </w:p>
    <w:p>
      <w:pPr>
        <w:pStyle w:val="Body"/>
        <w:numPr>
          <w:ilvl w:val="0"/>
          <w:numId w:val="2"/>
        </w:numPr>
        <w:bidi w:val="0"/>
      </w:pPr>
      <w:r>
        <w:rPr>
          <w:rtl w:val="0"/>
        </w:rPr>
        <w:t>No, it would be 17, as this is the protocol number for UDP.</w:t>
      </w:r>
    </w:p>
    <w:p>
      <w:pPr>
        <w:pStyle w:val="Body"/>
        <w:numPr>
          <w:ilvl w:val="0"/>
          <w:numId w:val="2"/>
        </w:numPr>
        <w:bidi w:val="0"/>
      </w:pPr>
      <w:r>
        <w:rPr>
          <w:rtl w:val="0"/>
        </w:rPr>
        <w:t>Yes, it is a UDP packet (I</w:t>
      </w:r>
      <w:r>
        <w:rPr>
          <w:rtl w:val="0"/>
        </w:rPr>
        <w:t>’</w:t>
      </w:r>
      <w:r>
        <w:rPr>
          <w:rtl w:val="0"/>
        </w:rPr>
        <w:t>m on a Mac) rather than an ICMP packet. It contains source and destination port information and also has a checksum.</w:t>
      </w:r>
      <w:r>
        <w:drawing>
          <wp:anchor distT="152400" distB="152400" distL="152400" distR="152400" simplePos="0" relativeHeight="251674624" behindDoc="0" locked="0" layoutInCell="1" allowOverlap="1">
            <wp:simplePos x="0" y="0"/>
            <wp:positionH relativeFrom="margin">
              <wp:posOffset>543362</wp:posOffset>
            </wp:positionH>
            <wp:positionV relativeFrom="line">
              <wp:posOffset>181846</wp:posOffset>
            </wp:positionV>
            <wp:extent cx="4323635" cy="1895412"/>
            <wp:effectExtent l="0" t="0" r="0" b="0"/>
            <wp:wrapTopAndBottom distT="152400" distB="15240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pasted-image.tiff"/>
                    <pic:cNvPicPr>
                      <a:picLocks noChangeAspect="1"/>
                    </pic:cNvPicPr>
                  </pic:nvPicPr>
                  <pic:blipFill>
                    <a:blip r:embed="rId18">
                      <a:extLst/>
                    </a:blip>
                    <a:stretch>
                      <a:fillRect/>
                    </a:stretch>
                  </pic:blipFill>
                  <pic:spPr>
                    <a:xfrm>
                      <a:off x="0" y="0"/>
                      <a:ext cx="4323635" cy="1895412"/>
                    </a:xfrm>
                    <a:prstGeom prst="rect">
                      <a:avLst/>
                    </a:prstGeom>
                    <a:ln w="12700" cap="flat">
                      <a:noFill/>
                      <a:miter lim="400000"/>
                    </a:ln>
                    <a:effectLst/>
                  </pic:spPr>
                </pic:pic>
              </a:graphicData>
            </a:graphic>
          </wp:anchor>
        </w:drawing>
      </w:r>
    </w:p>
    <w:p>
      <w:pPr>
        <w:pStyle w:val="Body"/>
        <w:numPr>
          <w:ilvl w:val="0"/>
          <w:numId w:val="2"/>
        </w:numPr>
        <w:bidi w:val="0"/>
      </w:pPr>
      <w:r>
        <w:rPr>
          <w:rtl w:val="0"/>
        </w:rPr>
        <w:t>It</w:t>
      </w:r>
      <w:r>
        <w:rPr>
          <w:rtl w:val="0"/>
        </w:rPr>
        <w:t>’</w:t>
      </w:r>
      <w:r>
        <w:rPr>
          <w:rtl w:val="0"/>
        </w:rPr>
        <w:t>s difficult to compare this to the ICMP echo packet (my Unix machine sent a UDP packet instead), but the ICMP error packet contains a type, code, and checksum, as well wrapping both an IP and UDP packet. Below is a screenshot displaying what is contained.</w:t>
      </w:r>
      <w:r>
        <w:drawing>
          <wp:anchor distT="152400" distB="152400" distL="152400" distR="152400" simplePos="0" relativeHeight="251675648" behindDoc="0" locked="0" layoutInCell="1" allowOverlap="1">
            <wp:simplePos x="0" y="0"/>
            <wp:positionH relativeFrom="margin">
              <wp:posOffset>-6349</wp:posOffset>
            </wp:positionH>
            <wp:positionV relativeFrom="line">
              <wp:posOffset>205740</wp:posOffset>
            </wp:positionV>
            <wp:extent cx="5943600" cy="1521865"/>
            <wp:effectExtent l="0" t="0" r="0" b="0"/>
            <wp:wrapTopAndBottom distT="152400" distB="15240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pasted-image.tiff"/>
                    <pic:cNvPicPr>
                      <a:picLocks noChangeAspect="1"/>
                    </pic:cNvPicPr>
                  </pic:nvPicPr>
                  <pic:blipFill>
                    <a:blip r:embed="rId19">
                      <a:extLst/>
                    </a:blip>
                    <a:stretch>
                      <a:fillRect/>
                    </a:stretch>
                  </pic:blipFill>
                  <pic:spPr>
                    <a:xfrm>
                      <a:off x="0" y="0"/>
                      <a:ext cx="5943600" cy="1521865"/>
                    </a:xfrm>
                    <a:prstGeom prst="rect">
                      <a:avLst/>
                    </a:prstGeom>
                    <a:ln w="12700" cap="flat">
                      <a:noFill/>
                      <a:miter lim="400000"/>
                    </a:ln>
                    <a:effectLst/>
                  </pic:spPr>
                </pic:pic>
              </a:graphicData>
            </a:graphic>
          </wp:anchor>
        </w:drawing>
      </w:r>
    </w:p>
    <w:p>
      <w:pPr>
        <w:pStyle w:val="Body"/>
        <w:numPr>
          <w:ilvl w:val="0"/>
          <w:numId w:val="2"/>
        </w:numPr>
        <w:bidi w:val="0"/>
      </w:pPr>
      <w:r>
        <w:rPr>
          <w:rtl w:val="0"/>
        </w:rPr>
        <w:t xml:space="preserve">The last three ICMP packets sent to my IP address contain a different type (3 </w:t>
      </w:r>
      <w:r>
        <w:rPr>
          <w:rtl w:val="0"/>
        </w:rPr>
        <w:t xml:space="preserve">— </w:t>
      </w:r>
      <w:r>
        <w:rPr>
          <w:rtl w:val="0"/>
        </w:rPr>
        <w:t xml:space="preserve">Destination unreachable) and code (3 </w:t>
      </w:r>
      <w:r>
        <w:rPr>
          <w:rtl w:val="0"/>
        </w:rPr>
        <w:t xml:space="preserve">— </w:t>
      </w:r>
      <w:r>
        <w:rPr>
          <w:rtl w:val="0"/>
        </w:rPr>
        <w:t xml:space="preserve">Port unreachable) (see below). This seems incorrect </w:t>
      </w:r>
      <w:r>
        <w:rPr>
          <w:rtl w:val="0"/>
        </w:rPr>
        <w:t xml:space="preserve">— </w:t>
      </w:r>
      <w:r>
        <w:rPr>
          <w:rtl w:val="0"/>
        </w:rPr>
        <w:t>the slides and some Googling lead me to believe that the last ICMP messages to come through should not be error messages, but rather echo messages as the packet was able to make it to the destination without its TTL decrementing to 0. However, I don</w:t>
      </w:r>
      <w:r>
        <w:rPr>
          <w:rtl w:val="0"/>
        </w:rPr>
        <w:t>’</w:t>
      </w:r>
      <w:r>
        <w:rPr>
          <w:rtl w:val="0"/>
        </w:rPr>
        <w:t>t see that.</w:t>
      </w:r>
    </w:p>
    <w:p>
      <w:pPr>
        <w:pStyle w:val="Body"/>
        <w:bidi w:val="0"/>
      </w:pPr>
    </w:p>
    <w:p>
      <w:pPr>
        <w:pStyle w:val="Body"/>
        <w:bidi w:val="0"/>
      </w:pPr>
    </w:p>
    <w:p>
      <w:pPr>
        <w:pStyle w:val="Body"/>
        <w:bidi w:val="0"/>
      </w:pPr>
      <w:r>
        <w:rPr>
          <w:rtl w:val="0"/>
        </w:rPr>
        <w:t>10.</w:t>
      </w:r>
      <w:r>
        <w:drawing>
          <wp:anchor distT="152400" distB="152400" distL="152400" distR="152400" simplePos="0" relativeHeight="251676672" behindDoc="0" locked="0" layoutInCell="1" allowOverlap="1">
            <wp:simplePos x="0" y="0"/>
            <wp:positionH relativeFrom="margin">
              <wp:posOffset>-158750</wp:posOffset>
            </wp:positionH>
            <wp:positionV relativeFrom="page">
              <wp:posOffset>599440</wp:posOffset>
            </wp:positionV>
            <wp:extent cx="5943600" cy="1662387"/>
            <wp:effectExtent l="0" t="0" r="0" b="0"/>
            <wp:wrapTopAndBottom distT="152400" distB="15240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pasted-image.tiff"/>
                    <pic:cNvPicPr>
                      <a:picLocks noChangeAspect="1"/>
                    </pic:cNvPicPr>
                  </pic:nvPicPr>
                  <pic:blipFill>
                    <a:blip r:embed="rId20">
                      <a:extLst/>
                    </a:blip>
                    <a:stretch>
                      <a:fillRect/>
                    </a:stretch>
                  </pic:blipFill>
                  <pic:spPr>
                    <a:xfrm>
                      <a:off x="0" y="0"/>
                      <a:ext cx="5943600" cy="1662387"/>
                    </a:xfrm>
                    <a:prstGeom prst="rect">
                      <a:avLst/>
                    </a:prstGeom>
                    <a:ln w="12700" cap="flat">
                      <a:noFill/>
                      <a:miter lim="400000"/>
                    </a:ln>
                    <a:effectLst/>
                  </pic:spPr>
                </pic:pic>
              </a:graphicData>
            </a:graphic>
          </wp:anchor>
        </w:drawing>
      </w:r>
      <w:r>
        <w:rPr>
          <w:rtl w:val="0"/>
        </w:rPr>
        <w:t xml:space="preserve"> It looks like link 10 in Figure 4 is significantly longer than the others, likely because this was the hop from routers in the United States to routers in Europe. My traceroute was headed to </w:t>
      </w:r>
      <w:r>
        <w:rPr>
          <w:rStyle w:val="Hyperlink.0"/>
        </w:rPr>
        <w:fldChar w:fldCharType="begin" w:fldLock="0"/>
      </w:r>
      <w:r>
        <w:rPr>
          <w:rStyle w:val="Hyperlink.0"/>
        </w:rPr>
        <w:instrText xml:space="preserve"> HYPERLINK "http://www.google.com"</w:instrText>
      </w:r>
      <w:r>
        <w:rPr>
          <w:rStyle w:val="Hyperlink.0"/>
        </w:rPr>
        <w:fldChar w:fldCharType="separate" w:fldLock="0"/>
      </w:r>
      <w:r>
        <w:rPr>
          <w:rStyle w:val="Hyperlink.0"/>
          <w:rtl w:val="0"/>
        </w:rPr>
        <w:t>www.google.com</w:t>
      </w:r>
      <w:r>
        <w:rPr/>
        <w:fldChar w:fldCharType="end" w:fldLock="0"/>
      </w:r>
      <w:r>
        <w:rPr>
          <w:rtl w:val="0"/>
        </w:rPr>
        <w:t xml:space="preserve"> and did not see as large an increase at any particular step. </w:t>
      </w:r>
    </w:p>
    <w:sectPr>
      <w:headerReference w:type="default" r:id="rId21"/>
      <w:footerReference w:type="default" r:id="rId22"/>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Numbered"/>
  </w:abstractNum>
  <w:abstractNum w:abstractNumId="1">
    <w:multiLevelType w:val="hybridMultilevel"/>
    <w:styleLink w:val="Numbered"/>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startOverride w:val="1"/>
    </w:lvlOverride>
  </w:num>
  <w:num w:numId="4">
    <w:abstractNumId w:val="0"/>
    <w:lvlOverride w:ilvl="0">
      <w:startOverride w:val="1"/>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character" w:styleId="Hyperlink.0">
    <w:name w:val="Hyperlink.0"/>
    <w:basedOn w:val="Hyperlink"/>
    <w:next w:val="Hyperlink.0"/>
    <w:rPr>
      <w:u w:val="single"/>
    </w:rPr>
  </w:style>
  <w:style w:type="numbering" w:styleId="Numbered">
    <w:name w:val="Numbered"/>
    <w:pPr>
      <w:numPr>
        <w:numId w:val="1"/>
      </w:numPr>
    </w:pPr>
  </w:style>
  <w:style w:type="paragraph" w:styleId="Table Style 2">
    <w:name w:val="Table Style 2"/>
    <w:next w:val="Table Style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0"/>
      <w:szCs w:val="20"/>
      <w:u w:val="none"/>
      <w:vertAlign w:val="baseline"/>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tif"/><Relationship Id="rId5" Type="http://schemas.openxmlformats.org/officeDocument/2006/relationships/image" Target="media/image2.tif"/><Relationship Id="rId6" Type="http://schemas.openxmlformats.org/officeDocument/2006/relationships/image" Target="media/image3.tif"/><Relationship Id="rId7" Type="http://schemas.openxmlformats.org/officeDocument/2006/relationships/image" Target="media/image4.tif"/><Relationship Id="rId8" Type="http://schemas.openxmlformats.org/officeDocument/2006/relationships/image" Target="media/image5.tif"/><Relationship Id="rId9" Type="http://schemas.openxmlformats.org/officeDocument/2006/relationships/image" Target="media/image6.tif"/><Relationship Id="rId10" Type="http://schemas.openxmlformats.org/officeDocument/2006/relationships/image" Target="media/image7.tif"/><Relationship Id="rId11" Type="http://schemas.openxmlformats.org/officeDocument/2006/relationships/image" Target="media/image8.tif"/><Relationship Id="rId12" Type="http://schemas.openxmlformats.org/officeDocument/2006/relationships/image" Target="media/image9.tif"/><Relationship Id="rId13" Type="http://schemas.openxmlformats.org/officeDocument/2006/relationships/image" Target="media/image10.tif"/><Relationship Id="rId14" Type="http://schemas.openxmlformats.org/officeDocument/2006/relationships/image" Target="media/image11.tif"/><Relationship Id="rId15" Type="http://schemas.openxmlformats.org/officeDocument/2006/relationships/image" Target="media/image12.tif"/><Relationship Id="rId16" Type="http://schemas.openxmlformats.org/officeDocument/2006/relationships/image" Target="media/image13.tif"/><Relationship Id="rId17" Type="http://schemas.openxmlformats.org/officeDocument/2006/relationships/image" Target="media/image14.tif"/><Relationship Id="rId18" Type="http://schemas.openxmlformats.org/officeDocument/2006/relationships/image" Target="media/image15.tif"/><Relationship Id="rId19" Type="http://schemas.openxmlformats.org/officeDocument/2006/relationships/image" Target="media/image16.tif"/><Relationship Id="rId20" Type="http://schemas.openxmlformats.org/officeDocument/2006/relationships/image" Target="media/image17.tif"/><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numbering" Target="numbering.xml"/><Relationship Id="rId24"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