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D1" w:rsidRDefault="00176898" w:rsidP="00176898">
      <w:pPr>
        <w:pStyle w:val="Title"/>
      </w:pPr>
      <w:r>
        <w:t>Bulk Georeferencing and Spatial Reference Scripts</w:t>
      </w:r>
    </w:p>
    <w:p w:rsidR="00176898" w:rsidRDefault="00176898" w:rsidP="00176898">
      <w:pPr>
        <w:pStyle w:val="Subtitle"/>
      </w:pPr>
      <w:r>
        <w:t xml:space="preserve">A toolbox of </w:t>
      </w:r>
      <w:proofErr w:type="spellStart"/>
      <w:r>
        <w:t>Arcpy</w:t>
      </w:r>
      <w:proofErr w:type="spellEnd"/>
      <w:r>
        <w:t xml:space="preserve"> scripts for ArcGIS 10.1 or higher</w:t>
      </w:r>
    </w:p>
    <w:p w:rsidR="00176898" w:rsidRDefault="00176898" w:rsidP="00176898"/>
    <w:p w:rsidR="00176898" w:rsidRDefault="00176898" w:rsidP="00176898"/>
    <w:p w:rsidR="00176898" w:rsidRDefault="00176898" w:rsidP="00176898"/>
    <w:p w:rsidR="004167B8" w:rsidRDefault="004167B8" w:rsidP="004167B8">
      <w:pPr>
        <w:keepNext/>
      </w:pPr>
      <w:r>
        <w:rPr>
          <w:noProof/>
          <w:lang w:eastAsia="en-CA"/>
        </w:rPr>
        <w:drawing>
          <wp:inline distT="0" distB="0" distL="0" distR="0" wp14:anchorId="529E2DD4" wp14:editId="19511109">
            <wp:extent cx="5591175" cy="1781175"/>
            <wp:effectExtent l="0" t="0" r="9525" b="9525"/>
            <wp:docPr id="6" name="Picture 6"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781175"/>
                    </a:xfrm>
                    <a:prstGeom prst="rect">
                      <a:avLst/>
                    </a:prstGeom>
                    <a:noFill/>
                    <a:ln>
                      <a:noFill/>
                    </a:ln>
                  </pic:spPr>
                </pic:pic>
              </a:graphicData>
            </a:graphic>
          </wp:inline>
        </w:drawing>
      </w:r>
    </w:p>
    <w:p w:rsidR="00176898" w:rsidRPr="004167B8" w:rsidRDefault="004167B8" w:rsidP="004167B8">
      <w:pPr>
        <w:pStyle w:val="Caption"/>
        <w:rPr>
          <w:b w:val="0"/>
          <w:i/>
        </w:rPr>
      </w:pPr>
      <w:r w:rsidRPr="004167B8">
        <w:rPr>
          <w:b w:val="0"/>
          <w:i/>
        </w:rPr>
        <w:t xml:space="preserve"> http://xkcd.com/1343/</w:t>
      </w:r>
    </w:p>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Pr>
        <w:spacing w:after="0" w:line="240" w:lineRule="auto"/>
        <w:jc w:val="right"/>
      </w:pPr>
    </w:p>
    <w:p w:rsidR="00176898" w:rsidRDefault="00176898" w:rsidP="00176898">
      <w:pPr>
        <w:spacing w:after="0" w:line="240" w:lineRule="auto"/>
        <w:jc w:val="right"/>
      </w:pPr>
    </w:p>
    <w:p w:rsidR="00176898" w:rsidRDefault="00176898" w:rsidP="00176898">
      <w:pPr>
        <w:spacing w:after="0" w:line="240" w:lineRule="auto"/>
        <w:jc w:val="right"/>
      </w:pPr>
    </w:p>
    <w:p w:rsidR="00176898" w:rsidRDefault="00176898" w:rsidP="00BF6833">
      <w:pPr>
        <w:spacing w:after="0" w:line="240" w:lineRule="auto"/>
      </w:pPr>
    </w:p>
    <w:p w:rsidR="00176898" w:rsidRDefault="00176898" w:rsidP="00176898">
      <w:pPr>
        <w:spacing w:after="0" w:line="240" w:lineRule="auto"/>
        <w:jc w:val="right"/>
      </w:pPr>
      <w:r>
        <w:t>Brian Bancroft, CD, B.Sc.</w:t>
      </w:r>
    </w:p>
    <w:p w:rsidR="00176898" w:rsidRDefault="00176898" w:rsidP="00176898">
      <w:pPr>
        <w:spacing w:after="0" w:line="240" w:lineRule="auto"/>
        <w:jc w:val="right"/>
      </w:pPr>
      <w:r>
        <w:t xml:space="preserve">Contract GIS Library Technician </w:t>
      </w:r>
    </w:p>
    <w:p w:rsidR="00BF6833" w:rsidRDefault="00610589" w:rsidP="009443FE">
      <w:pPr>
        <w:spacing w:after="0" w:line="240" w:lineRule="auto"/>
        <w:jc w:val="right"/>
      </w:pPr>
      <w:r>
        <w:t>University</w:t>
      </w:r>
      <w:r w:rsidR="00176898">
        <w:t xml:space="preserve"> of Ottawa</w:t>
      </w:r>
    </w:p>
    <w:p w:rsidR="009443FE" w:rsidRDefault="00BF6833" w:rsidP="009443FE">
      <w:pPr>
        <w:spacing w:after="0" w:line="240" w:lineRule="auto"/>
        <w:jc w:val="right"/>
      </w:pPr>
      <w:r>
        <w:t>March 2014</w:t>
      </w:r>
      <w:r w:rsidR="00176898">
        <w:br w:type="page"/>
      </w:r>
    </w:p>
    <w:bookmarkStart w:id="0" w:name="_Toc386178624" w:displacedByCustomXml="next"/>
    <w:bookmarkStart w:id="1" w:name="_Toc382837097" w:displacedByCustomXml="next"/>
    <w:sdt>
      <w:sdtPr>
        <w:rPr>
          <w:rFonts w:asciiTheme="minorHAnsi" w:eastAsiaTheme="minorHAnsi" w:hAnsiTheme="minorHAnsi" w:cstheme="minorBidi"/>
          <w:b w:val="0"/>
          <w:bCs w:val="0"/>
          <w:color w:val="auto"/>
          <w:sz w:val="22"/>
          <w:szCs w:val="22"/>
        </w:rPr>
        <w:id w:val="1668436505"/>
        <w:docPartObj>
          <w:docPartGallery w:val="Table of Contents"/>
          <w:docPartUnique/>
        </w:docPartObj>
      </w:sdtPr>
      <w:sdtEndPr>
        <w:rPr>
          <w:noProof/>
        </w:rPr>
      </w:sdtEndPr>
      <w:sdtContent>
        <w:p w:rsidR="00823DBE" w:rsidRDefault="00EF61BE" w:rsidP="009443FE">
          <w:pPr>
            <w:pStyle w:val="Heading1"/>
          </w:pPr>
          <w:r>
            <w:t xml:space="preserve">Table of </w:t>
          </w:r>
          <w:r w:rsidR="00823DBE">
            <w:t>Contents</w:t>
          </w:r>
          <w:bookmarkEnd w:id="1"/>
          <w:bookmarkEnd w:id="0"/>
        </w:p>
        <w:p w:rsidR="00494082" w:rsidRDefault="00823D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6178624" w:history="1">
            <w:r w:rsidR="00494082" w:rsidRPr="00912810">
              <w:rPr>
                <w:rStyle w:val="Hyperlink"/>
                <w:noProof/>
              </w:rPr>
              <w:t>Table of Contents</w:t>
            </w:r>
            <w:r w:rsidR="00494082">
              <w:rPr>
                <w:noProof/>
                <w:webHidden/>
              </w:rPr>
              <w:tab/>
            </w:r>
            <w:r w:rsidR="00494082">
              <w:rPr>
                <w:noProof/>
                <w:webHidden/>
              </w:rPr>
              <w:fldChar w:fldCharType="begin"/>
            </w:r>
            <w:r w:rsidR="00494082">
              <w:rPr>
                <w:noProof/>
                <w:webHidden/>
              </w:rPr>
              <w:instrText xml:space="preserve"> PAGEREF _Toc386178624 \h </w:instrText>
            </w:r>
            <w:r w:rsidR="00494082">
              <w:rPr>
                <w:noProof/>
                <w:webHidden/>
              </w:rPr>
            </w:r>
            <w:r w:rsidR="00494082">
              <w:rPr>
                <w:noProof/>
                <w:webHidden/>
              </w:rPr>
              <w:fldChar w:fldCharType="separate"/>
            </w:r>
            <w:r w:rsidR="005B3D68">
              <w:rPr>
                <w:noProof/>
                <w:webHidden/>
              </w:rPr>
              <w:t>1</w:t>
            </w:r>
            <w:r w:rsidR="00494082">
              <w:rPr>
                <w:noProof/>
                <w:webHidden/>
              </w:rPr>
              <w:fldChar w:fldCharType="end"/>
            </w:r>
          </w:hyperlink>
        </w:p>
        <w:p w:rsidR="00494082" w:rsidRDefault="00494082">
          <w:pPr>
            <w:pStyle w:val="TOC1"/>
            <w:tabs>
              <w:tab w:val="right" w:leader="dot" w:pos="9350"/>
            </w:tabs>
            <w:rPr>
              <w:rFonts w:eastAsiaTheme="minorEastAsia"/>
              <w:noProof/>
              <w:lang w:eastAsia="en-CA"/>
            </w:rPr>
          </w:pPr>
          <w:hyperlink w:anchor="_Toc386178625" w:history="1">
            <w:r w:rsidRPr="00912810">
              <w:rPr>
                <w:rStyle w:val="Hyperlink"/>
                <w:noProof/>
              </w:rPr>
              <w:t>Introduction</w:t>
            </w:r>
            <w:r>
              <w:rPr>
                <w:noProof/>
                <w:webHidden/>
              </w:rPr>
              <w:tab/>
            </w:r>
            <w:r>
              <w:rPr>
                <w:noProof/>
                <w:webHidden/>
              </w:rPr>
              <w:fldChar w:fldCharType="begin"/>
            </w:r>
            <w:r>
              <w:rPr>
                <w:noProof/>
                <w:webHidden/>
              </w:rPr>
              <w:instrText xml:space="preserve"> PAGEREF _Toc386178625 \h </w:instrText>
            </w:r>
            <w:r>
              <w:rPr>
                <w:noProof/>
                <w:webHidden/>
              </w:rPr>
            </w:r>
            <w:r>
              <w:rPr>
                <w:noProof/>
                <w:webHidden/>
              </w:rPr>
              <w:fldChar w:fldCharType="separate"/>
            </w:r>
            <w:r w:rsidR="005B3D68">
              <w:rPr>
                <w:noProof/>
                <w:webHidden/>
              </w:rPr>
              <w:t>2</w:t>
            </w:r>
            <w:r>
              <w:rPr>
                <w:noProof/>
                <w:webHidden/>
              </w:rPr>
              <w:fldChar w:fldCharType="end"/>
            </w:r>
          </w:hyperlink>
        </w:p>
        <w:p w:rsidR="00494082" w:rsidRDefault="00494082">
          <w:pPr>
            <w:pStyle w:val="TOC2"/>
            <w:tabs>
              <w:tab w:val="right" w:leader="dot" w:pos="9350"/>
            </w:tabs>
            <w:rPr>
              <w:rFonts w:eastAsiaTheme="minorEastAsia"/>
              <w:noProof/>
              <w:lang w:eastAsia="en-CA"/>
            </w:rPr>
          </w:pPr>
          <w:hyperlink w:anchor="_Toc386178626" w:history="1">
            <w:r w:rsidRPr="00912810">
              <w:rPr>
                <w:rStyle w:val="Hyperlink"/>
                <w:rFonts w:eastAsia="Times New Roman"/>
                <w:noProof/>
                <w:lang w:eastAsia="en-CA"/>
              </w:rPr>
              <w:t>Software Requirements</w:t>
            </w:r>
            <w:r>
              <w:rPr>
                <w:noProof/>
                <w:webHidden/>
              </w:rPr>
              <w:tab/>
            </w:r>
            <w:r>
              <w:rPr>
                <w:noProof/>
                <w:webHidden/>
              </w:rPr>
              <w:fldChar w:fldCharType="begin"/>
            </w:r>
            <w:r>
              <w:rPr>
                <w:noProof/>
                <w:webHidden/>
              </w:rPr>
              <w:instrText xml:space="preserve"> PAGEREF _Toc386178626 \h </w:instrText>
            </w:r>
            <w:r>
              <w:rPr>
                <w:noProof/>
                <w:webHidden/>
              </w:rPr>
            </w:r>
            <w:r>
              <w:rPr>
                <w:noProof/>
                <w:webHidden/>
              </w:rPr>
              <w:fldChar w:fldCharType="separate"/>
            </w:r>
            <w:r w:rsidR="005B3D68">
              <w:rPr>
                <w:noProof/>
                <w:webHidden/>
              </w:rPr>
              <w:t>2</w:t>
            </w:r>
            <w:r>
              <w:rPr>
                <w:noProof/>
                <w:webHidden/>
              </w:rPr>
              <w:fldChar w:fldCharType="end"/>
            </w:r>
          </w:hyperlink>
        </w:p>
        <w:p w:rsidR="00494082" w:rsidRDefault="00494082">
          <w:pPr>
            <w:pStyle w:val="TOC1"/>
            <w:tabs>
              <w:tab w:val="right" w:leader="dot" w:pos="9350"/>
            </w:tabs>
            <w:rPr>
              <w:rFonts w:eastAsiaTheme="minorEastAsia"/>
              <w:noProof/>
              <w:lang w:eastAsia="en-CA"/>
            </w:rPr>
          </w:pPr>
          <w:hyperlink w:anchor="_Toc386178627" w:history="1">
            <w:r w:rsidRPr="00912810">
              <w:rPr>
                <w:rStyle w:val="Hyperlink"/>
                <w:rFonts w:eastAsia="Times New Roman"/>
                <w:noProof/>
                <w:lang w:eastAsia="en-CA"/>
              </w:rPr>
              <w:t>Software Installation</w:t>
            </w:r>
            <w:r>
              <w:rPr>
                <w:noProof/>
                <w:webHidden/>
              </w:rPr>
              <w:tab/>
            </w:r>
            <w:r>
              <w:rPr>
                <w:noProof/>
                <w:webHidden/>
              </w:rPr>
              <w:fldChar w:fldCharType="begin"/>
            </w:r>
            <w:r>
              <w:rPr>
                <w:noProof/>
                <w:webHidden/>
              </w:rPr>
              <w:instrText xml:space="preserve"> PAGEREF _Toc386178627 \h </w:instrText>
            </w:r>
            <w:r>
              <w:rPr>
                <w:noProof/>
                <w:webHidden/>
              </w:rPr>
            </w:r>
            <w:r>
              <w:rPr>
                <w:noProof/>
                <w:webHidden/>
              </w:rPr>
              <w:fldChar w:fldCharType="separate"/>
            </w:r>
            <w:r w:rsidR="005B3D68">
              <w:rPr>
                <w:noProof/>
                <w:webHidden/>
              </w:rPr>
              <w:t>2</w:t>
            </w:r>
            <w:r>
              <w:rPr>
                <w:noProof/>
                <w:webHidden/>
              </w:rPr>
              <w:fldChar w:fldCharType="end"/>
            </w:r>
          </w:hyperlink>
        </w:p>
        <w:p w:rsidR="00494082" w:rsidRDefault="00494082">
          <w:pPr>
            <w:pStyle w:val="TOC1"/>
            <w:tabs>
              <w:tab w:val="right" w:leader="dot" w:pos="9350"/>
            </w:tabs>
            <w:rPr>
              <w:rFonts w:eastAsiaTheme="minorEastAsia"/>
              <w:noProof/>
              <w:lang w:eastAsia="en-CA"/>
            </w:rPr>
          </w:pPr>
          <w:hyperlink w:anchor="_Toc386178628" w:history="1">
            <w:r w:rsidRPr="00912810">
              <w:rPr>
                <w:rStyle w:val="Hyperlink"/>
                <w:noProof/>
              </w:rPr>
              <w:t>Index File Instructions</w:t>
            </w:r>
            <w:r>
              <w:rPr>
                <w:noProof/>
                <w:webHidden/>
              </w:rPr>
              <w:tab/>
            </w:r>
            <w:r>
              <w:rPr>
                <w:noProof/>
                <w:webHidden/>
              </w:rPr>
              <w:fldChar w:fldCharType="begin"/>
            </w:r>
            <w:r>
              <w:rPr>
                <w:noProof/>
                <w:webHidden/>
              </w:rPr>
              <w:instrText xml:space="preserve"> PAGEREF _Toc386178628 \h </w:instrText>
            </w:r>
            <w:r>
              <w:rPr>
                <w:noProof/>
                <w:webHidden/>
              </w:rPr>
            </w:r>
            <w:r>
              <w:rPr>
                <w:noProof/>
                <w:webHidden/>
              </w:rPr>
              <w:fldChar w:fldCharType="separate"/>
            </w:r>
            <w:r w:rsidR="005B3D68">
              <w:rPr>
                <w:noProof/>
                <w:webHidden/>
              </w:rPr>
              <w:t>3</w:t>
            </w:r>
            <w:r>
              <w:rPr>
                <w:noProof/>
                <w:webHidden/>
              </w:rPr>
              <w:fldChar w:fldCharType="end"/>
            </w:r>
          </w:hyperlink>
        </w:p>
        <w:p w:rsidR="00494082" w:rsidRDefault="00494082">
          <w:pPr>
            <w:pStyle w:val="TOC2"/>
            <w:tabs>
              <w:tab w:val="right" w:leader="dot" w:pos="9350"/>
            </w:tabs>
            <w:rPr>
              <w:rFonts w:eastAsiaTheme="minorEastAsia"/>
              <w:noProof/>
              <w:lang w:eastAsia="en-CA"/>
            </w:rPr>
          </w:pPr>
          <w:hyperlink w:anchor="_Toc386178629" w:history="1">
            <w:r w:rsidRPr="00912810">
              <w:rPr>
                <w:rStyle w:val="Hyperlink"/>
                <w:rFonts w:eastAsia="Times New Roman"/>
                <w:noProof/>
                <w:lang w:eastAsia="en-CA"/>
              </w:rPr>
              <w:t>Creating a new spreadsheet in the index workbook</w:t>
            </w:r>
            <w:r>
              <w:rPr>
                <w:noProof/>
                <w:webHidden/>
              </w:rPr>
              <w:tab/>
              <w:t>4</w:t>
            </w:r>
          </w:hyperlink>
        </w:p>
        <w:p w:rsidR="00494082" w:rsidRDefault="00494082">
          <w:pPr>
            <w:pStyle w:val="TOC2"/>
            <w:tabs>
              <w:tab w:val="right" w:leader="dot" w:pos="9350"/>
            </w:tabs>
            <w:rPr>
              <w:rFonts w:eastAsiaTheme="minorEastAsia"/>
              <w:noProof/>
              <w:lang w:eastAsia="en-CA"/>
            </w:rPr>
          </w:pPr>
          <w:hyperlink w:anchor="_Toc386178630" w:history="1">
            <w:r w:rsidRPr="00912810">
              <w:rPr>
                <w:rStyle w:val="Hyperlink"/>
                <w:noProof/>
              </w:rPr>
              <w:t>Field Descriptions</w:t>
            </w:r>
            <w:r>
              <w:rPr>
                <w:noProof/>
                <w:webHidden/>
              </w:rPr>
              <w:tab/>
              <w:t>6</w:t>
            </w:r>
          </w:hyperlink>
        </w:p>
        <w:p w:rsidR="00494082" w:rsidRDefault="00494082">
          <w:pPr>
            <w:pStyle w:val="TOC1"/>
            <w:tabs>
              <w:tab w:val="right" w:leader="dot" w:pos="9350"/>
            </w:tabs>
            <w:rPr>
              <w:rFonts w:eastAsiaTheme="minorEastAsia"/>
              <w:noProof/>
              <w:lang w:eastAsia="en-CA"/>
            </w:rPr>
          </w:pPr>
          <w:hyperlink w:anchor="_Toc386178636" w:history="1">
            <w:r w:rsidRPr="00912810">
              <w:rPr>
                <w:rStyle w:val="Hyperlink"/>
                <w:noProof/>
              </w:rPr>
              <w:t>Installing and using the Scripts through ArcGIS</w:t>
            </w:r>
            <w:r>
              <w:rPr>
                <w:noProof/>
                <w:webHidden/>
              </w:rPr>
              <w:tab/>
              <w:t>7</w:t>
            </w:r>
          </w:hyperlink>
        </w:p>
        <w:p w:rsidR="00494082" w:rsidRDefault="00494082">
          <w:pPr>
            <w:pStyle w:val="TOC1"/>
            <w:tabs>
              <w:tab w:val="right" w:leader="dot" w:pos="9350"/>
            </w:tabs>
            <w:rPr>
              <w:rFonts w:eastAsiaTheme="minorEastAsia"/>
              <w:noProof/>
              <w:lang w:eastAsia="en-CA"/>
            </w:rPr>
          </w:pPr>
          <w:hyperlink w:anchor="_Toc386178637" w:history="1">
            <w:r w:rsidRPr="00912810">
              <w:rPr>
                <w:rStyle w:val="Hyperlink"/>
                <w:noProof/>
              </w:rPr>
              <w:t>Using the Scripts</w:t>
            </w:r>
            <w:r>
              <w:rPr>
                <w:noProof/>
                <w:webHidden/>
              </w:rPr>
              <w:tab/>
              <w:t>8</w:t>
            </w:r>
          </w:hyperlink>
        </w:p>
        <w:p w:rsidR="00494082" w:rsidRDefault="00494082">
          <w:pPr>
            <w:pStyle w:val="TOC2"/>
            <w:tabs>
              <w:tab w:val="right" w:leader="dot" w:pos="9350"/>
            </w:tabs>
            <w:rPr>
              <w:rFonts w:eastAsiaTheme="minorEastAsia"/>
              <w:noProof/>
              <w:lang w:eastAsia="en-CA"/>
            </w:rPr>
          </w:pPr>
          <w:hyperlink w:anchor="_Toc386178638" w:history="1">
            <w:r w:rsidRPr="00912810">
              <w:rPr>
                <w:rStyle w:val="Hyperlink"/>
                <w:noProof/>
              </w:rPr>
              <w:t>Z. Append Raster Files to follow uOttawa Library Nomenclature (use before Excel Indexing)</w:t>
            </w:r>
            <w:r>
              <w:rPr>
                <w:noProof/>
                <w:webHidden/>
              </w:rPr>
              <w:tab/>
              <w:t>8</w:t>
            </w:r>
          </w:hyperlink>
        </w:p>
        <w:p w:rsidR="00494082" w:rsidRDefault="00494082">
          <w:pPr>
            <w:pStyle w:val="TOC2"/>
            <w:tabs>
              <w:tab w:val="right" w:leader="dot" w:pos="9350"/>
            </w:tabs>
            <w:rPr>
              <w:rFonts w:eastAsiaTheme="minorEastAsia"/>
              <w:noProof/>
              <w:lang w:eastAsia="en-CA"/>
            </w:rPr>
          </w:pPr>
          <w:hyperlink w:anchor="_Toc386178639" w:history="1">
            <w:r w:rsidRPr="00912810">
              <w:rPr>
                <w:rStyle w:val="Hyperlink"/>
                <w:noProof/>
              </w:rPr>
              <w:t>1.  Georeference and Index</w:t>
            </w:r>
            <w:r>
              <w:rPr>
                <w:noProof/>
                <w:webHidden/>
              </w:rPr>
              <w:tab/>
              <w:t>9</w:t>
            </w:r>
          </w:hyperlink>
        </w:p>
        <w:p w:rsidR="00494082" w:rsidRDefault="00494082">
          <w:pPr>
            <w:pStyle w:val="TOC2"/>
            <w:tabs>
              <w:tab w:val="right" w:leader="dot" w:pos="9350"/>
            </w:tabs>
            <w:rPr>
              <w:rFonts w:eastAsiaTheme="minorEastAsia"/>
              <w:noProof/>
              <w:lang w:eastAsia="en-CA"/>
            </w:rPr>
          </w:pPr>
          <w:hyperlink w:anchor="_Toc386178640" w:history="1">
            <w:r w:rsidRPr="00912810">
              <w:rPr>
                <w:rStyle w:val="Hyperlink"/>
                <w:noProof/>
              </w:rPr>
              <w:t>B. Generic Georeference and Index</w:t>
            </w:r>
            <w:r>
              <w:rPr>
                <w:noProof/>
                <w:webHidden/>
              </w:rPr>
              <w:tab/>
              <w:t>10</w:t>
            </w:r>
          </w:hyperlink>
        </w:p>
        <w:p w:rsidR="00494082" w:rsidRDefault="00494082">
          <w:pPr>
            <w:pStyle w:val="TOC2"/>
            <w:tabs>
              <w:tab w:val="right" w:leader="dot" w:pos="9350"/>
            </w:tabs>
            <w:rPr>
              <w:rFonts w:eastAsiaTheme="minorEastAsia"/>
              <w:noProof/>
              <w:lang w:eastAsia="en-CA"/>
            </w:rPr>
          </w:pPr>
          <w:hyperlink w:anchor="_Toc386178641" w:history="1">
            <w:r w:rsidRPr="00912810">
              <w:rPr>
                <w:rStyle w:val="Hyperlink"/>
                <w:noProof/>
              </w:rPr>
              <w:t>A. Create/Append a Spatial Footprint File Only</w:t>
            </w:r>
            <w:r>
              <w:rPr>
                <w:noProof/>
                <w:webHidden/>
              </w:rPr>
              <w:tab/>
              <w:t>11</w:t>
            </w:r>
          </w:hyperlink>
        </w:p>
        <w:p w:rsidR="00494082" w:rsidRDefault="00494082">
          <w:pPr>
            <w:pStyle w:val="TOC1"/>
            <w:tabs>
              <w:tab w:val="right" w:leader="dot" w:pos="9350"/>
            </w:tabs>
            <w:rPr>
              <w:rFonts w:eastAsiaTheme="minorEastAsia"/>
              <w:noProof/>
              <w:lang w:eastAsia="en-CA"/>
            </w:rPr>
          </w:pPr>
          <w:hyperlink w:anchor="_Toc386178642" w:history="1">
            <w:r w:rsidRPr="00912810">
              <w:rPr>
                <w:rStyle w:val="Hyperlink"/>
                <w:noProof/>
              </w:rPr>
              <w:t>Frequently Asked Questions</w:t>
            </w:r>
            <w:r>
              <w:rPr>
                <w:noProof/>
                <w:webHidden/>
              </w:rPr>
              <w:tab/>
              <w:t>12</w:t>
            </w:r>
          </w:hyperlink>
        </w:p>
        <w:p w:rsidR="00494082" w:rsidRDefault="00494082">
          <w:pPr>
            <w:pStyle w:val="TOC1"/>
            <w:tabs>
              <w:tab w:val="right" w:leader="dot" w:pos="9350"/>
            </w:tabs>
            <w:rPr>
              <w:rFonts w:eastAsiaTheme="minorEastAsia"/>
              <w:noProof/>
              <w:lang w:eastAsia="en-CA"/>
            </w:rPr>
          </w:pPr>
          <w:hyperlink w:anchor="_Toc386178643" w:history="1">
            <w:r w:rsidRPr="00912810">
              <w:rPr>
                <w:rStyle w:val="Hyperlink"/>
                <w:noProof/>
              </w:rPr>
              <w:t>About the Scripts</w:t>
            </w:r>
            <w:r>
              <w:rPr>
                <w:noProof/>
                <w:webHidden/>
              </w:rPr>
              <w:tab/>
              <w:t>12</w:t>
            </w:r>
          </w:hyperlink>
        </w:p>
        <w:p w:rsidR="00823DBE" w:rsidRDefault="00823DBE">
          <w:r>
            <w:rPr>
              <w:b/>
              <w:bCs/>
              <w:noProof/>
            </w:rPr>
            <w:fldChar w:fldCharType="end"/>
          </w:r>
        </w:p>
      </w:sdtContent>
    </w:sdt>
    <w:p w:rsidR="00F90BFB" w:rsidRDefault="00F90BFB"/>
    <w:p w:rsidR="0088332F" w:rsidRDefault="0088332F">
      <w:pPr>
        <w:rPr>
          <w:rFonts w:asciiTheme="majorHAnsi" w:eastAsiaTheme="majorEastAsia" w:hAnsiTheme="majorHAnsi" w:cstheme="majorBidi"/>
          <w:b/>
          <w:bCs/>
          <w:color w:val="365F91" w:themeColor="accent1" w:themeShade="BF"/>
          <w:sz w:val="28"/>
          <w:szCs w:val="28"/>
        </w:rPr>
      </w:pPr>
      <w:r>
        <w:br w:type="page"/>
      </w:r>
      <w:bookmarkStart w:id="2" w:name="_GoBack"/>
      <w:bookmarkEnd w:id="2"/>
    </w:p>
    <w:p w:rsidR="00176898" w:rsidRDefault="00F90BFB" w:rsidP="00F90BFB">
      <w:pPr>
        <w:pStyle w:val="Heading1"/>
      </w:pPr>
      <w:bookmarkStart w:id="3" w:name="_Toc386178625"/>
      <w:r>
        <w:lastRenderedPageBreak/>
        <w:t>Introduction</w:t>
      </w:r>
      <w:bookmarkEnd w:id="3"/>
    </w:p>
    <w:p w:rsidR="00F90BFB" w:rsidRDefault="00F90BFB" w:rsidP="00F90BFB"/>
    <w:p w:rsidR="00D80566" w:rsidRDefault="00FD76D8" w:rsidP="000242DC">
      <w:pPr>
        <w:spacing w:after="0" w:line="240" w:lineRule="auto"/>
        <w:jc w:val="both"/>
        <w:rPr>
          <w:rFonts w:ascii="Calibri" w:eastAsia="Times New Roman" w:hAnsi="Calibri" w:cs="Times New Roman"/>
          <w:lang w:eastAsia="en-CA"/>
        </w:rPr>
      </w:pPr>
      <w:r w:rsidRPr="00FD76D8">
        <w:rPr>
          <w:rFonts w:ascii="Calibri" w:eastAsia="Times New Roman" w:hAnsi="Calibri" w:cs="Times New Roman"/>
          <w:lang w:eastAsia="en-CA"/>
        </w:rPr>
        <w:t xml:space="preserve">This toolset exists for libraries with large amounts of scanned maps. This tool assists through indexing, georeferencing, </w:t>
      </w:r>
      <w:r w:rsidR="006A3A05">
        <w:rPr>
          <w:rFonts w:ascii="Calibri" w:eastAsia="Times New Roman" w:hAnsi="Calibri" w:cs="Times New Roman"/>
          <w:lang w:eastAsia="en-CA"/>
        </w:rPr>
        <w:t>packaging with metadata into a .zip file (zipping)</w:t>
      </w:r>
      <w:r w:rsidRPr="00FD76D8">
        <w:rPr>
          <w:rFonts w:ascii="Calibri" w:eastAsia="Times New Roman" w:hAnsi="Calibri" w:cs="Times New Roman"/>
          <w:lang w:eastAsia="en-CA"/>
        </w:rPr>
        <w:t>.  Th</w:t>
      </w:r>
      <w:r w:rsidR="006A3A05">
        <w:rPr>
          <w:rFonts w:ascii="Calibri" w:eastAsia="Times New Roman" w:hAnsi="Calibri" w:cs="Times New Roman"/>
          <w:lang w:eastAsia="en-CA"/>
        </w:rPr>
        <w:t>e</w:t>
      </w:r>
      <w:r w:rsidRPr="00FD76D8">
        <w:rPr>
          <w:rFonts w:ascii="Calibri" w:eastAsia="Times New Roman" w:hAnsi="Calibri" w:cs="Times New Roman"/>
          <w:lang w:eastAsia="en-CA"/>
        </w:rPr>
        <w:t>s</w:t>
      </w:r>
      <w:r w:rsidR="006A3A05">
        <w:rPr>
          <w:rFonts w:ascii="Calibri" w:eastAsia="Times New Roman" w:hAnsi="Calibri" w:cs="Times New Roman"/>
          <w:lang w:eastAsia="en-CA"/>
        </w:rPr>
        <w:t>e</w:t>
      </w:r>
      <w:r w:rsidRPr="00FD76D8">
        <w:rPr>
          <w:rFonts w:ascii="Calibri" w:eastAsia="Times New Roman" w:hAnsi="Calibri" w:cs="Times New Roman"/>
          <w:lang w:eastAsia="en-CA"/>
        </w:rPr>
        <w:t xml:space="preserve"> tool</w:t>
      </w:r>
      <w:r w:rsidR="006A3A05">
        <w:rPr>
          <w:rFonts w:ascii="Calibri" w:eastAsia="Times New Roman" w:hAnsi="Calibri" w:cs="Times New Roman"/>
          <w:lang w:eastAsia="en-CA"/>
        </w:rPr>
        <w:t>s</w:t>
      </w:r>
      <w:r w:rsidRPr="00FD76D8">
        <w:rPr>
          <w:rFonts w:ascii="Calibri" w:eastAsia="Times New Roman" w:hAnsi="Calibri" w:cs="Times New Roman"/>
          <w:lang w:eastAsia="en-CA"/>
        </w:rPr>
        <w:t xml:space="preserve"> </w:t>
      </w:r>
      <w:r w:rsidR="006A3A05">
        <w:rPr>
          <w:rFonts w:ascii="Calibri" w:eastAsia="Times New Roman" w:hAnsi="Calibri" w:cs="Times New Roman"/>
          <w:lang w:eastAsia="en-CA"/>
        </w:rPr>
        <w:t>are intended for when</w:t>
      </w:r>
      <w:r w:rsidRPr="00FD76D8">
        <w:rPr>
          <w:rFonts w:ascii="Calibri" w:eastAsia="Times New Roman" w:hAnsi="Calibri" w:cs="Times New Roman"/>
          <w:lang w:eastAsia="en-CA"/>
        </w:rPr>
        <w:t xml:space="preserve"> manual </w:t>
      </w:r>
      <w:proofErr w:type="spellStart"/>
      <w:r w:rsidRPr="00FD76D8">
        <w:rPr>
          <w:rFonts w:ascii="Calibri" w:eastAsia="Times New Roman" w:hAnsi="Calibri" w:cs="Times New Roman"/>
          <w:lang w:eastAsia="en-CA"/>
        </w:rPr>
        <w:t>georeferincing</w:t>
      </w:r>
      <w:proofErr w:type="spellEnd"/>
      <w:r w:rsidRPr="00FD76D8">
        <w:rPr>
          <w:rFonts w:ascii="Calibri" w:eastAsia="Times New Roman" w:hAnsi="Calibri" w:cs="Times New Roman"/>
          <w:lang w:eastAsia="en-CA"/>
        </w:rPr>
        <w:t xml:space="preserve"> and </w:t>
      </w:r>
      <w:r w:rsidR="006A3A05">
        <w:rPr>
          <w:rFonts w:ascii="Calibri" w:eastAsia="Times New Roman" w:hAnsi="Calibri" w:cs="Times New Roman"/>
          <w:lang w:eastAsia="en-CA"/>
        </w:rPr>
        <w:t>zipping</w:t>
      </w:r>
      <w:r w:rsidRPr="00FD76D8">
        <w:rPr>
          <w:rFonts w:ascii="Calibri" w:eastAsia="Times New Roman" w:hAnsi="Calibri" w:cs="Times New Roman"/>
          <w:lang w:eastAsia="en-CA"/>
        </w:rPr>
        <w:t xml:space="preserve"> is too cumbersome. </w:t>
      </w:r>
      <w:proofErr w:type="gramStart"/>
      <w:r w:rsidRPr="00FD76D8">
        <w:rPr>
          <w:rFonts w:ascii="Calibri" w:eastAsia="Times New Roman" w:hAnsi="Calibri" w:cs="Times New Roman"/>
          <w:lang w:eastAsia="en-CA"/>
        </w:rPr>
        <w:t>This script only georeferences images that have no border and where the latitudes and longitudes of each corner are defined.</w:t>
      </w:r>
      <w:proofErr w:type="gramEnd"/>
    </w:p>
    <w:p w:rsidR="00D80566" w:rsidRPr="00C348E3" w:rsidRDefault="00D80566" w:rsidP="00C348E3">
      <w:pPr>
        <w:pStyle w:val="Heading2"/>
        <w:rPr>
          <w:rFonts w:eastAsia="Times New Roman"/>
          <w:lang w:eastAsia="en-CA"/>
        </w:rPr>
      </w:pPr>
      <w:bookmarkStart w:id="4" w:name="_Toc386178626"/>
      <w:r>
        <w:rPr>
          <w:rFonts w:eastAsia="Times New Roman"/>
          <w:lang w:eastAsia="en-CA"/>
        </w:rPr>
        <w:t>Software Requirements</w:t>
      </w:r>
      <w:bookmarkEnd w:id="4"/>
    </w:p>
    <w:p w:rsidR="00D80566" w:rsidRDefault="00D80566" w:rsidP="00D80566">
      <w:pPr>
        <w:pStyle w:val="ListParagraph"/>
        <w:numPr>
          <w:ilvl w:val="0"/>
          <w:numId w:val="7"/>
        </w:numPr>
        <w:rPr>
          <w:lang w:eastAsia="en-CA"/>
        </w:rPr>
      </w:pPr>
      <w:r>
        <w:rPr>
          <w:lang w:eastAsia="en-CA"/>
        </w:rPr>
        <w:t>ArcGIS 10.1 or higher</w:t>
      </w:r>
    </w:p>
    <w:p w:rsidR="00D80566" w:rsidRDefault="00D80566" w:rsidP="00D80566">
      <w:pPr>
        <w:pStyle w:val="ListParagraph"/>
        <w:numPr>
          <w:ilvl w:val="0"/>
          <w:numId w:val="7"/>
        </w:numPr>
        <w:rPr>
          <w:lang w:eastAsia="en-CA"/>
        </w:rPr>
      </w:pPr>
      <w:r>
        <w:rPr>
          <w:lang w:eastAsia="en-CA"/>
        </w:rPr>
        <w:t xml:space="preserve">XLRD, XLWT, </w:t>
      </w:r>
      <w:proofErr w:type="spellStart"/>
      <w:r>
        <w:rPr>
          <w:lang w:eastAsia="en-CA"/>
        </w:rPr>
        <w:t>Zipfile</w:t>
      </w:r>
      <w:proofErr w:type="spellEnd"/>
      <w:r>
        <w:rPr>
          <w:lang w:eastAsia="en-CA"/>
        </w:rPr>
        <w:t xml:space="preserve"> (included in the package)</w:t>
      </w:r>
    </w:p>
    <w:p w:rsidR="00C348E3" w:rsidRDefault="00C348E3">
      <w:pPr>
        <w:rPr>
          <w:rFonts w:asciiTheme="majorHAnsi" w:eastAsia="Times New Roman" w:hAnsiTheme="majorHAnsi" w:cstheme="majorBidi"/>
          <w:b/>
          <w:bCs/>
          <w:color w:val="365F91" w:themeColor="accent1" w:themeShade="BF"/>
          <w:sz w:val="28"/>
          <w:szCs w:val="28"/>
          <w:lang w:eastAsia="en-CA"/>
        </w:rPr>
      </w:pPr>
    </w:p>
    <w:p w:rsidR="00D80566" w:rsidRDefault="00C348E3" w:rsidP="00D80566">
      <w:pPr>
        <w:pStyle w:val="Heading1"/>
        <w:rPr>
          <w:rFonts w:eastAsia="Times New Roman"/>
          <w:lang w:eastAsia="en-CA"/>
        </w:rPr>
      </w:pPr>
      <w:bookmarkStart w:id="5" w:name="_Toc386178627"/>
      <w:r>
        <w:rPr>
          <w:rFonts w:eastAsia="Times New Roman"/>
          <w:lang w:eastAsia="en-CA"/>
        </w:rPr>
        <w:t>Software Installation</w:t>
      </w:r>
      <w:bookmarkEnd w:id="5"/>
    </w:p>
    <w:p w:rsidR="00D80566" w:rsidRDefault="007A45FD" w:rsidP="000242DC">
      <w:pPr>
        <w:jc w:val="both"/>
        <w:rPr>
          <w:lang w:eastAsia="en-CA"/>
        </w:rPr>
      </w:pPr>
      <w:r>
        <w:rPr>
          <w:lang w:eastAsia="en-CA"/>
        </w:rPr>
        <w:t>The ArcGIS installation should also have installed a copy of Python 2.7.  The Python directory is by default “</w:t>
      </w:r>
      <w:r w:rsidRPr="007A45FD">
        <w:rPr>
          <w:lang w:eastAsia="en-CA"/>
        </w:rPr>
        <w:t>C:\Python27\ArcGIS10.1</w:t>
      </w:r>
      <w:r>
        <w:rPr>
          <w:lang w:eastAsia="en-CA"/>
        </w:rPr>
        <w:t xml:space="preserve">\”, and may be different depending on the version of ArcGIS used. If this directory is missing, you may require </w:t>
      </w:r>
      <w:r w:rsidR="00C348E3">
        <w:rPr>
          <w:lang w:eastAsia="en-CA"/>
        </w:rPr>
        <w:t>re-installing</w:t>
      </w:r>
      <w:r>
        <w:rPr>
          <w:lang w:eastAsia="en-CA"/>
        </w:rPr>
        <w:t xml:space="preserve"> ArcGIS.</w:t>
      </w:r>
    </w:p>
    <w:p w:rsidR="00D80566" w:rsidRPr="00D80566" w:rsidRDefault="00D80566" w:rsidP="000242DC">
      <w:pPr>
        <w:jc w:val="both"/>
        <w:rPr>
          <w:lang w:eastAsia="en-CA"/>
        </w:rPr>
      </w:pPr>
      <w:r>
        <w:rPr>
          <w:lang w:eastAsia="en-CA"/>
        </w:rPr>
        <w:t xml:space="preserve">All python extensions are included in the software and can be found in the </w:t>
      </w:r>
      <w:r>
        <w:rPr>
          <w:i/>
          <w:lang w:eastAsia="en-CA"/>
        </w:rPr>
        <w:t xml:space="preserve">Requisite </w:t>
      </w:r>
      <w:proofErr w:type="spellStart"/>
      <w:r>
        <w:rPr>
          <w:i/>
          <w:lang w:eastAsia="en-CA"/>
        </w:rPr>
        <w:t>Py</w:t>
      </w:r>
      <w:proofErr w:type="spellEnd"/>
      <w:r>
        <w:rPr>
          <w:i/>
          <w:lang w:eastAsia="en-CA"/>
        </w:rPr>
        <w:t xml:space="preserve"> Modules</w:t>
      </w:r>
      <w:r>
        <w:rPr>
          <w:lang w:eastAsia="en-CA"/>
        </w:rPr>
        <w:t xml:space="preserve"> directory. Look for the file named </w:t>
      </w:r>
      <w:r>
        <w:rPr>
          <w:i/>
          <w:lang w:eastAsia="en-CA"/>
        </w:rPr>
        <w:t>instalModules.bat</w:t>
      </w:r>
      <w:r>
        <w:rPr>
          <w:lang w:eastAsia="en-CA"/>
        </w:rPr>
        <w:t xml:space="preserve"> and double-click to start the installation process.</w:t>
      </w:r>
    </w:p>
    <w:p w:rsidR="00D80566" w:rsidRPr="00D80566" w:rsidRDefault="00610589" w:rsidP="00D80566">
      <w:pPr>
        <w:rPr>
          <w:lang w:eastAsia="en-CA"/>
        </w:rPr>
      </w:pPr>
      <w:r>
        <w:rPr>
          <w:noProof/>
          <w:lang w:eastAsia="en-CA"/>
        </w:rPr>
        <w:drawing>
          <wp:inline distT="0" distB="0" distL="0" distR="0" wp14:anchorId="560732C7" wp14:editId="6D33D215">
            <wp:extent cx="59436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D80566" w:rsidRDefault="00D80566" w:rsidP="00F90BFB">
      <w:pPr>
        <w:spacing w:after="0" w:line="240" w:lineRule="auto"/>
        <w:rPr>
          <w:rFonts w:ascii="Calibri" w:eastAsia="Times New Roman" w:hAnsi="Calibri" w:cs="Times New Roman"/>
          <w:lang w:eastAsia="en-CA"/>
        </w:rPr>
      </w:pP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lastRenderedPageBreak/>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Default="00C348E3" w:rsidP="00F90BFB">
      <w:pPr>
        <w:pStyle w:val="Heading1"/>
      </w:pPr>
      <w:bookmarkStart w:id="6" w:name="_Toc386178628"/>
      <w:r>
        <w:t>Index File Instructions</w:t>
      </w:r>
      <w:bookmarkEnd w:id="6"/>
    </w:p>
    <w:p w:rsidR="00313FA6" w:rsidRDefault="00313FA6" w:rsidP="00D80566">
      <w:pPr>
        <w:spacing w:after="0" w:line="240" w:lineRule="auto"/>
        <w:jc w:val="center"/>
        <w:rPr>
          <w:rFonts w:ascii="Times New Roman" w:eastAsia="Times New Roman" w:hAnsi="Times New Roman" w:cs="Times New Roman"/>
          <w:sz w:val="24"/>
          <w:szCs w:val="24"/>
          <w:lang w:eastAsia="en-CA"/>
        </w:rPr>
      </w:pPr>
    </w:p>
    <w:p w:rsidR="00313FA6" w:rsidRDefault="00313FA6"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780F6F01" wp14:editId="0322717A">
            <wp:extent cx="5486400" cy="1428750"/>
            <wp:effectExtent l="0" t="0" r="0" b="0"/>
            <wp:docPr id="5" name="Picture 5" descr="Machine generated alternative text: Name Date modified Type Size&#10;1J Template_Index.xlsx 10)03/2014 3:15 PM Microsoft Excel W... la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Name Date modified Type Size&#10;1J Template_Index.xlsx 10)03/2014 3:15 PM Microsoft Excel W... la K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2875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Default="00FD76D8" w:rsidP="00F90BFB">
      <w:pPr>
        <w:spacing w:after="0" w:line="240" w:lineRule="auto"/>
        <w:rPr>
          <w:rFonts w:ascii="Calibri" w:eastAsia="Times New Roman" w:hAnsi="Calibri" w:cs="Times New Roman"/>
          <w:b/>
          <w:lang w:eastAsia="en-CA"/>
        </w:rPr>
      </w:pPr>
      <w:r w:rsidRPr="00FD76D8">
        <w:rPr>
          <w:rFonts w:ascii="Calibri" w:eastAsia="Times New Roman" w:hAnsi="Calibri" w:cs="Times New Roman"/>
          <w:lang w:eastAsia="en-CA"/>
        </w:rPr>
        <w:t xml:space="preserve">The index file is a Microsoft Excel workbook that is the backbone of this scripting tool.  To use the tool, you will need to put the file name and the coordinates in a worksheet. The file is integral to the scripts and requires the information in specific columns.  </w:t>
      </w:r>
      <w:r w:rsidRPr="00FD76D8">
        <w:rPr>
          <w:rFonts w:ascii="Calibri" w:eastAsia="Times New Roman" w:hAnsi="Calibri" w:cs="Times New Roman"/>
          <w:b/>
          <w:lang w:eastAsia="en-CA"/>
        </w:rPr>
        <w:t>Do not add, change the order or remove any columns before position “O” under any circumstances.</w:t>
      </w:r>
      <w:r w:rsidR="00F90BFB" w:rsidRPr="00FD76D8">
        <w:rPr>
          <w:rFonts w:ascii="Calibri" w:eastAsia="Times New Roman" w:hAnsi="Calibri" w:cs="Times New Roman"/>
          <w:b/>
          <w:lang w:eastAsia="en-CA"/>
        </w:rPr>
        <w:t> </w:t>
      </w:r>
    </w:p>
    <w:p w:rsidR="00FD76D8" w:rsidRPr="00FD76D8" w:rsidRDefault="00FD76D8" w:rsidP="00F90BFB">
      <w:pPr>
        <w:spacing w:after="0" w:line="240" w:lineRule="auto"/>
        <w:rPr>
          <w:rFonts w:ascii="Calibri" w:eastAsia="Times New Roman" w:hAnsi="Calibri" w:cs="Times New Roman"/>
          <w:b/>
          <w:lang w:eastAsia="en-CA"/>
        </w:rPr>
      </w:pP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313FA6" w:rsidRDefault="000242DC" w:rsidP="000242DC">
      <w:pPr>
        <w:jc w:val="both"/>
        <w:rPr>
          <w:rFonts w:ascii="Calibri" w:eastAsia="Times New Roman" w:hAnsi="Calibri" w:cs="Times New Roman"/>
          <w:lang w:eastAsia="en-CA"/>
        </w:rPr>
      </w:pPr>
      <w:r w:rsidRPr="000242DC">
        <w:rPr>
          <w:rFonts w:ascii="Calibri" w:eastAsia="Times New Roman" w:hAnsi="Calibri" w:cs="Times New Roman"/>
          <w:lang w:eastAsia="en-CA"/>
        </w:rPr>
        <w:t>The template file comes two worksheets, a template and an annotated example. The annotated example demonstrates the proper usage of this file. At any point, anyone can delete this worksheet in the workbook with no adverse effects.</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494082" w:rsidRDefault="00494082" w:rsidP="00313FA6">
      <w:pPr>
        <w:pStyle w:val="Heading2"/>
        <w:rPr>
          <w:rFonts w:eastAsia="Times New Roman"/>
          <w:lang w:eastAsia="en-CA"/>
        </w:rPr>
      </w:pPr>
      <w:bookmarkStart w:id="7" w:name="_Toc386178629"/>
    </w:p>
    <w:p w:rsidR="00494082" w:rsidRDefault="00494082">
      <w:pPr>
        <w:rPr>
          <w:rFonts w:asciiTheme="majorHAnsi" w:eastAsia="Times New Roman" w:hAnsiTheme="majorHAnsi" w:cstheme="majorBidi"/>
          <w:b/>
          <w:bCs/>
          <w:color w:val="4F81BD" w:themeColor="accent1"/>
          <w:sz w:val="26"/>
          <w:szCs w:val="26"/>
          <w:lang w:eastAsia="en-CA"/>
        </w:rPr>
      </w:pPr>
      <w:r>
        <w:rPr>
          <w:rFonts w:eastAsia="Times New Roman"/>
          <w:lang w:eastAsia="en-CA"/>
        </w:rPr>
        <w:br w:type="page"/>
      </w:r>
    </w:p>
    <w:p w:rsidR="00F90BFB" w:rsidRPr="00F90BFB" w:rsidRDefault="00313FA6" w:rsidP="00313FA6">
      <w:pPr>
        <w:pStyle w:val="Heading2"/>
        <w:rPr>
          <w:rFonts w:eastAsia="Times New Roman"/>
          <w:lang w:eastAsia="en-CA"/>
        </w:rPr>
      </w:pPr>
      <w:r>
        <w:rPr>
          <w:rFonts w:eastAsia="Times New Roman"/>
          <w:lang w:eastAsia="en-CA"/>
        </w:rPr>
        <w:lastRenderedPageBreak/>
        <w:t>Creating</w:t>
      </w:r>
      <w:r w:rsidR="00F90BFB" w:rsidRPr="00F90BFB">
        <w:rPr>
          <w:rFonts w:eastAsia="Times New Roman"/>
          <w:lang w:eastAsia="en-CA"/>
        </w:rPr>
        <w:t xml:space="preserve"> a new spreadsheet in the in</w:t>
      </w:r>
      <w:r>
        <w:rPr>
          <w:rFonts w:eastAsia="Times New Roman"/>
          <w:lang w:eastAsia="en-CA"/>
        </w:rPr>
        <w:t>dex workbook</w:t>
      </w:r>
      <w:bookmarkEnd w:id="7"/>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xml:space="preserve">To create a new spreadsheet, </w:t>
      </w:r>
      <w:r w:rsidRPr="00313FA6">
        <w:rPr>
          <w:rFonts w:ascii="Calibri" w:eastAsia="Times New Roman" w:hAnsi="Calibri" w:cs="Times New Roman"/>
          <w:bCs/>
          <w:lang w:eastAsia="en-CA"/>
        </w:rPr>
        <w:t>right click</w:t>
      </w:r>
      <w:r w:rsidRPr="00F90BFB">
        <w:rPr>
          <w:rFonts w:ascii="Calibri" w:eastAsia="Times New Roman" w:hAnsi="Calibri" w:cs="Times New Roman"/>
          <w:lang w:eastAsia="en-CA"/>
        </w:rPr>
        <w:t xml:space="preserve"> on the </w:t>
      </w:r>
      <w:r w:rsidR="00313FA6">
        <w:rPr>
          <w:rFonts w:ascii="Calibri" w:eastAsia="Times New Roman" w:hAnsi="Calibri" w:cs="Times New Roman"/>
          <w:bCs/>
          <w:lang w:eastAsia="en-CA"/>
        </w:rPr>
        <w:t>“Template</w:t>
      </w:r>
      <w:r w:rsidR="00EC3E0F">
        <w:rPr>
          <w:rFonts w:ascii="Calibri" w:eastAsia="Times New Roman" w:hAnsi="Calibri" w:cs="Times New Roman"/>
          <w:bCs/>
          <w:lang w:eastAsia="en-CA"/>
        </w:rPr>
        <w:t xml:space="preserve">” </w:t>
      </w:r>
      <w:r w:rsidR="00EC3E0F" w:rsidRPr="00F90BFB">
        <w:rPr>
          <w:rFonts w:ascii="Calibri" w:eastAsia="Times New Roman" w:hAnsi="Calibri" w:cs="Times New Roman"/>
          <w:lang w:eastAsia="en-CA"/>
        </w:rPr>
        <w:t>tab</w:t>
      </w:r>
      <w:r w:rsidR="00EC3E0F">
        <w:rPr>
          <w:rFonts w:ascii="Calibri" w:eastAsia="Times New Roman" w:hAnsi="Calibri" w:cs="Times New Roman"/>
          <w:lang w:eastAsia="en-CA"/>
        </w:rPr>
        <w:t>, and then c</w:t>
      </w:r>
      <w:r w:rsidRPr="00F90BFB">
        <w:rPr>
          <w:rFonts w:ascii="Calibri" w:eastAsia="Times New Roman" w:hAnsi="Calibri" w:cs="Times New Roman"/>
          <w:lang w:eastAsia="en-CA"/>
        </w:rPr>
        <w:t>lick</w:t>
      </w:r>
      <w:r w:rsidR="00EC3E0F">
        <w:rPr>
          <w:rFonts w:ascii="Calibri" w:eastAsia="Times New Roman" w:hAnsi="Calibri" w:cs="Times New Roman"/>
          <w:lang w:eastAsia="en-CA"/>
        </w:rPr>
        <w:t xml:space="preserve"> on</w:t>
      </w:r>
      <w:r w:rsidRPr="00F90BFB">
        <w:rPr>
          <w:rFonts w:ascii="Calibri" w:eastAsia="Times New Roman" w:hAnsi="Calibri" w:cs="Times New Roman"/>
          <w:lang w:eastAsia="en-CA"/>
        </w:rPr>
        <w:t xml:space="preserve"> </w:t>
      </w:r>
      <w:r w:rsidRPr="00F90BFB">
        <w:rPr>
          <w:rFonts w:ascii="Calibri" w:eastAsia="Times New Roman" w:hAnsi="Calibri" w:cs="Times New Roman"/>
          <w:b/>
          <w:bCs/>
          <w:lang w:eastAsia="en-CA"/>
        </w:rPr>
        <w:t>"</w:t>
      </w:r>
      <w:r w:rsidRPr="00F90BFB">
        <w:rPr>
          <w:rFonts w:ascii="Calibri" w:eastAsia="Times New Roman" w:hAnsi="Calibri" w:cs="Times New Roman"/>
          <w:lang w:eastAsia="en-CA"/>
        </w:rPr>
        <w:t>Move or Copy".</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BF6833" w:rsidP="00BF6833">
      <w:pPr>
        <w:spacing w:after="0" w:line="240" w:lineRule="auto"/>
        <w:jc w:val="center"/>
        <w:rPr>
          <w:rFonts w:ascii="Calibri" w:eastAsia="Times New Roman" w:hAnsi="Calibri" w:cs="Times New Roman"/>
          <w:lang w:eastAsia="en-CA"/>
        </w:rPr>
      </w:pPr>
      <w:r>
        <w:rPr>
          <w:rFonts w:ascii="Times New Roman" w:eastAsia="Times New Roman" w:hAnsi="Times New Roman" w:cs="Times New Roman"/>
          <w:noProof/>
          <w:sz w:val="24"/>
          <w:szCs w:val="24"/>
          <w:lang w:eastAsia="en-CA"/>
        </w:rPr>
        <w:drawing>
          <wp:inline distT="0" distB="0" distL="0" distR="0" wp14:anchorId="6D190388" wp14:editId="73A974A2">
            <wp:extent cx="3028208" cy="2678471"/>
            <wp:effectExtent l="0" t="0" r="1270" b="7620"/>
            <wp:docPr id="3" name="Picture 3" descr="Machine generated alternative text: Insert...&#10;Delete&#10;Rename&#10;Move or Copy...&#10;c3 View Code&#10;Protect Sheet...&#10;lab Color&#10;Hide&#10;Select All Sheets&#10;t_L 1901f TenqL,,[,.&#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Insert...&#10;Delete&#10;Rename&#10;Move or Copy...&#10;c3 View Code&#10;Protect Sheet...&#10;lab Color&#10;Hide&#10;Select All Sheets&#10;t_L 1901f TenqL,,[,.&#1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455" cy="2676921"/>
                    </a:xfrm>
                    <a:prstGeom prst="rect">
                      <a:avLst/>
                    </a:prstGeom>
                    <a:noFill/>
                    <a:ln>
                      <a:noFill/>
                    </a:ln>
                  </pic:spPr>
                </pic:pic>
              </a:graphicData>
            </a:graphic>
          </wp:inline>
        </w:drawing>
      </w: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EC3E0F" w:rsidRDefault="00F90BFB" w:rsidP="00F90BFB">
      <w:pPr>
        <w:spacing w:after="0" w:line="240" w:lineRule="auto"/>
        <w:rPr>
          <w:rFonts w:ascii="Calibri" w:eastAsia="Times New Roman" w:hAnsi="Calibri" w:cs="Times New Roman"/>
          <w:lang w:eastAsia="en-CA"/>
        </w:rPr>
      </w:pPr>
      <w:r w:rsidRPr="00EC3E0F">
        <w:rPr>
          <w:rFonts w:ascii="Calibri" w:eastAsia="Times New Roman" w:hAnsi="Calibri" w:cs="Times New Roman"/>
          <w:lang w:eastAsia="en-CA"/>
        </w:rPr>
        <w:t>First, click on the "Create a copy" checkbox.  Select which sheet you wish your new sheet to appear on by clicking on that sheet in the "Before Sheet" box below:</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41089626" wp14:editId="017517E2">
            <wp:extent cx="2819400" cy="2667000"/>
            <wp:effectExtent l="0" t="0" r="0" b="0"/>
            <wp:docPr id="2" name="Picture 2" descr="Machine generated alternative text: MoveorCopy []J[J&#10;Move selected sheets&#10;lo book:&#10;Template ndex.xlsx ZIEl&#10;Before sheet:&#10;1901&#10;(move to end)&#10;R1 Çreate a copy,&#10;OK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MoveorCopy []J[J&#10;Move selected sheets&#10;lo book:&#10;Template ndex.xlsx ZIEl&#10;Before sheet:&#10;1901&#10;(move to end)&#10;R1 Çreate a copy,&#10;OK Can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66700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EC3E0F" w:rsidRDefault="00F90BFB" w:rsidP="00F90BFB">
      <w:pPr>
        <w:spacing w:after="0" w:line="240" w:lineRule="auto"/>
        <w:rPr>
          <w:rFonts w:ascii="Calibri" w:eastAsia="Times New Roman" w:hAnsi="Calibri" w:cs="Times New Roman"/>
          <w:lang w:eastAsia="en-CA"/>
        </w:rPr>
      </w:pPr>
      <w:r w:rsidRPr="00EC3E0F">
        <w:rPr>
          <w:rFonts w:ascii="Calibri" w:eastAsia="Times New Roman" w:hAnsi="Calibri" w:cs="Times New Roman"/>
          <w:lang w:eastAsia="en-CA"/>
        </w:rPr>
        <w:t>Right-click on the new sheet and select "</w:t>
      </w:r>
      <w:r w:rsidRPr="00EC3E0F">
        <w:rPr>
          <w:rFonts w:ascii="Calibri" w:eastAsia="Times New Roman" w:hAnsi="Calibri" w:cs="Times New Roman"/>
          <w:b/>
          <w:bCs/>
          <w:lang w:eastAsia="en-CA"/>
        </w:rPr>
        <w:t>Rename</w:t>
      </w:r>
      <w:r w:rsidRPr="00EC3E0F">
        <w:rPr>
          <w:rFonts w:ascii="Calibri" w:eastAsia="Times New Roman" w:hAnsi="Calibri" w:cs="Times New Roman"/>
          <w:lang w:eastAsia="en-CA"/>
        </w:rPr>
        <w:t>" to change the tab to a year</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ind w:left="54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14:anchorId="0421F80C" wp14:editId="263587A7">
            <wp:extent cx="5124450" cy="2486025"/>
            <wp:effectExtent l="0" t="0" r="0" b="9525"/>
            <wp:docPr id="1" name="Picture 1" descr="Machine generated alternative text: bi1 1901 ‘ TempIateI2LIemola .. bI [ 1901 1 1945 ., / Tempbte &#10;- 1&#10;Move or Copy...&#10;View Code&#10;Protect Sheet...&#10;lab Color b&#10;Hide&#10;Select All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bi1 1901 ‘ TempIateI2LIemola .. bI [ 1901 1 1945 ., / Tempbte &#10;- 1&#10;Move or Copy...&#10;View Code&#10;Protect Sheet...&#10;lab Color b&#10;Hide&#10;Select All She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486025"/>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634E0E" w:rsidRDefault="00F11AE7" w:rsidP="00634E0E">
      <w:pPr>
        <w:rPr>
          <w:rFonts w:ascii="Calibri" w:eastAsia="Times New Roman" w:hAnsi="Calibri" w:cs="Times New Roman"/>
          <w:lang w:eastAsia="en-CA"/>
        </w:rPr>
        <w:sectPr w:rsidR="00634E0E" w:rsidSect="00823DBE">
          <w:footerReference w:type="default" r:id="rId15"/>
          <w:footerReference w:type="first" r:id="rId16"/>
          <w:pgSz w:w="12240" w:h="15840"/>
          <w:pgMar w:top="1440" w:right="1440" w:bottom="1440" w:left="1440" w:header="708" w:footer="708" w:gutter="0"/>
          <w:pgNumType w:start="0"/>
          <w:cols w:space="708"/>
          <w:titlePg/>
          <w:docGrid w:linePitch="360"/>
        </w:sectPr>
      </w:pPr>
      <w:r>
        <w:rPr>
          <w:rFonts w:ascii="Calibri" w:eastAsia="Times New Roman" w:hAnsi="Calibri" w:cs="Times New Roman"/>
          <w:lang w:eastAsia="en-CA"/>
        </w:rPr>
        <w:br w:type="page"/>
      </w:r>
    </w:p>
    <w:p w:rsidR="00BF6833" w:rsidRDefault="00BF6833" w:rsidP="00BF6833">
      <w:pPr>
        <w:pStyle w:val="Heading2"/>
      </w:pPr>
      <w:bookmarkStart w:id="8" w:name="_Toc386178630"/>
      <w:r>
        <w:lastRenderedPageBreak/>
        <w:t>Field Descriptions</w:t>
      </w:r>
      <w:bookmarkEnd w:id="8"/>
    </w:p>
    <w:p w:rsidR="00634E0E" w:rsidRDefault="00634E0E" w:rsidP="00F90BFB">
      <w:pPr>
        <w:spacing w:after="0" w:line="240" w:lineRule="auto"/>
        <w:rPr>
          <w:rFonts w:ascii="Calibri" w:eastAsia="Times New Roman" w:hAnsi="Calibri" w:cs="Times New Roman"/>
          <w:lang w:eastAsia="en-CA"/>
        </w:rPr>
        <w:sectPr w:rsidR="00634E0E" w:rsidSect="00634E0E">
          <w:pgSz w:w="20163" w:h="12242" w:orient="landscape" w:code="5"/>
          <w:pgMar w:top="1440" w:right="1440" w:bottom="1440" w:left="1440" w:header="709" w:footer="709" w:gutter="0"/>
          <w:pgNumType w:start="0"/>
          <w:cols w:space="708"/>
          <w:titlePg/>
          <w:docGrid w:linePitch="360"/>
        </w:sectPr>
      </w:pPr>
      <w:r>
        <w:rPr>
          <w:rFonts w:ascii="Calibri" w:eastAsia="Times New Roman" w:hAnsi="Calibri" w:cs="Times New Roman"/>
          <w:noProof/>
          <w:lang w:eastAsia="en-CA"/>
        </w:rPr>
        <w:drawing>
          <wp:inline distT="0" distB="0" distL="0" distR="0">
            <wp:extent cx="1074420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44200" cy="403860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lang w:eastAsia="en-CA"/>
        </w:rPr>
      </w:pPr>
    </w:p>
    <w:p w:rsidR="00F11AE7" w:rsidRDefault="00F11AE7">
      <w:pPr>
        <w:rPr>
          <w:rFonts w:asciiTheme="majorHAnsi" w:eastAsiaTheme="majorEastAsia" w:hAnsiTheme="majorHAnsi" w:cstheme="majorBidi"/>
          <w:b/>
          <w:bCs/>
          <w:color w:val="4F81BD" w:themeColor="accent1"/>
          <w:sz w:val="26"/>
          <w:szCs w:val="26"/>
        </w:rPr>
      </w:pPr>
    </w:p>
    <w:p w:rsidR="0093146E" w:rsidRDefault="0093146E" w:rsidP="0093146E">
      <w:pPr>
        <w:pStyle w:val="Heading3"/>
      </w:pPr>
      <w:bookmarkStart w:id="9" w:name="_Toc386178631"/>
      <w:r>
        <w:t>The “File” Field</w:t>
      </w:r>
      <w:r w:rsidR="00695CD6">
        <w:t xml:space="preserve"> (mandatory)</w:t>
      </w:r>
      <w:bookmarkEnd w:id="9"/>
    </w:p>
    <w:p w:rsidR="0093146E" w:rsidRDefault="0093146E" w:rsidP="000242DC">
      <w:pPr>
        <w:jc w:val="both"/>
      </w:pPr>
      <w:r>
        <w:t>The file field is reserved for the filename of the image you wish to index.  Ensure that the filename is written exactly as it appears in windows explorer.  Do not forget to include the file extension such as “.</w:t>
      </w:r>
      <w:proofErr w:type="spellStart"/>
      <w:r>
        <w:t>tif</w:t>
      </w:r>
      <w:proofErr w:type="spellEnd"/>
      <w:r>
        <w:t>”.</w:t>
      </w:r>
    </w:p>
    <w:p w:rsidR="000242DC" w:rsidRDefault="000242DC" w:rsidP="000242DC">
      <w:pPr>
        <w:pStyle w:val="Heading3"/>
        <w:spacing w:before="0"/>
      </w:pPr>
      <w:bookmarkStart w:id="10" w:name="_Toc386178632"/>
      <w:r>
        <w:t>T</w:t>
      </w:r>
      <w:r w:rsidR="0093146E">
        <w:t>he “</w:t>
      </w:r>
      <w:proofErr w:type="spellStart"/>
      <w:r w:rsidR="0093146E">
        <w:t>Map_title</w:t>
      </w:r>
      <w:proofErr w:type="spellEnd"/>
      <w:r w:rsidR="0093146E">
        <w:t>”, “</w:t>
      </w:r>
      <w:proofErr w:type="spellStart"/>
      <w:r w:rsidR="0093146E">
        <w:t>Map_subtitle</w:t>
      </w:r>
      <w:proofErr w:type="spellEnd"/>
      <w:r w:rsidR="0093146E">
        <w:t>”, “</w:t>
      </w:r>
      <w:proofErr w:type="spellStart"/>
      <w:r w:rsidR="0093146E">
        <w:t>Grid_Type</w:t>
      </w:r>
      <w:proofErr w:type="spellEnd"/>
      <w:r w:rsidR="0093146E">
        <w:t>”, “Scale”, and “</w:t>
      </w:r>
      <w:proofErr w:type="spellStart"/>
      <w:r w:rsidR="0093146E">
        <w:t>Province_State</w:t>
      </w:r>
      <w:proofErr w:type="spellEnd"/>
      <w:r w:rsidR="0093146E">
        <w:t>” fields</w:t>
      </w:r>
      <w:bookmarkEnd w:id="10"/>
    </w:p>
    <w:p w:rsidR="000242DC" w:rsidRDefault="000242DC" w:rsidP="000242DC">
      <w:pPr>
        <w:pStyle w:val="Heading3"/>
        <w:spacing w:before="0"/>
        <w:jc w:val="both"/>
        <w:rPr>
          <w:rFonts w:asciiTheme="minorHAnsi" w:eastAsiaTheme="minorHAnsi" w:hAnsiTheme="minorHAnsi" w:cstheme="minorBidi"/>
          <w:b w:val="0"/>
          <w:bCs w:val="0"/>
          <w:color w:val="auto"/>
        </w:rPr>
      </w:pPr>
      <w:bookmarkStart w:id="11" w:name="_Toc386178633"/>
      <w:r w:rsidRPr="000242DC">
        <w:rPr>
          <w:rFonts w:asciiTheme="minorHAnsi" w:eastAsiaTheme="minorHAnsi" w:hAnsiTheme="minorHAnsi" w:cstheme="minorBidi"/>
          <w:b w:val="0"/>
          <w:bCs w:val="0"/>
          <w:color w:val="auto"/>
        </w:rPr>
        <w:t>These fields were designed with topographic maps in mind, but can be used for any text information.  If you are using aerial photography, roll numbers and flight lines can be substituted.</w:t>
      </w:r>
      <w:bookmarkEnd w:id="11"/>
      <w:r w:rsidRPr="000242DC">
        <w:rPr>
          <w:rFonts w:asciiTheme="minorHAnsi" w:eastAsiaTheme="minorHAnsi" w:hAnsiTheme="minorHAnsi" w:cstheme="minorBidi"/>
          <w:b w:val="0"/>
          <w:bCs w:val="0"/>
          <w:color w:val="auto"/>
        </w:rPr>
        <w:t xml:space="preserve">  </w:t>
      </w:r>
    </w:p>
    <w:p w:rsidR="00695CD6" w:rsidRDefault="00695CD6" w:rsidP="00695CD6">
      <w:pPr>
        <w:pStyle w:val="Heading3"/>
      </w:pPr>
      <w:bookmarkStart w:id="12" w:name="_Toc386178634"/>
      <w:r>
        <w:t>The “Bounding” field (mandatory)</w:t>
      </w:r>
      <w:bookmarkEnd w:id="12"/>
    </w:p>
    <w:p w:rsidR="00695CD6" w:rsidRDefault="00695CD6" w:rsidP="000242DC">
      <w:pPr>
        <w:jc w:val="both"/>
      </w:pPr>
      <w:r>
        <w:t xml:space="preserve">This field determines whether the file can be </w:t>
      </w:r>
      <w:proofErr w:type="spellStart"/>
      <w:r>
        <w:t>georeferenced</w:t>
      </w:r>
      <w:proofErr w:type="spellEnd"/>
      <w:r>
        <w:t xml:space="preserve">.  If you have an </w:t>
      </w:r>
      <w:proofErr w:type="spellStart"/>
      <w:r>
        <w:t>airphoto</w:t>
      </w:r>
      <w:proofErr w:type="spellEnd"/>
      <w:r>
        <w:t xml:space="preserve"> or map that is perfectly rectangular, </w:t>
      </w:r>
      <w:r w:rsidR="004242E4">
        <w:t>select</w:t>
      </w:r>
      <w:r>
        <w:t xml:space="preserve"> in “Rectangular</w:t>
      </w:r>
      <w:r w:rsidR="004242E4">
        <w:t>” from the drop-down list. If the map’s bounding isn’t rectangular, “Irregular” must be selected, as this tool cannot georeference such maps.</w:t>
      </w:r>
    </w:p>
    <w:p w:rsidR="00695CD6" w:rsidRDefault="00695CD6" w:rsidP="00695CD6">
      <w:pPr>
        <w:pStyle w:val="Heading3"/>
      </w:pPr>
      <w:bookmarkStart w:id="13" w:name="_Toc386178635"/>
      <w:r>
        <w:t>The Latitude and Longitude Fields (mandatory)</w:t>
      </w:r>
      <w:bookmarkEnd w:id="13"/>
    </w:p>
    <w:p w:rsidR="00F90BFB" w:rsidRDefault="00695CD6" w:rsidP="000242DC">
      <w:pPr>
        <w:jc w:val="both"/>
      </w:pPr>
      <w:r>
        <w:t>These fields are where you put in the latitude and longitude in Decimal Degrees.  If you are west of the prime meridian, remember that longitude values are negative!</w:t>
      </w:r>
      <w:r w:rsidR="00F90BFB">
        <w:br w:type="page"/>
      </w:r>
    </w:p>
    <w:p w:rsidR="00F90BFB" w:rsidRDefault="00F90BFB" w:rsidP="00F90BFB">
      <w:pPr>
        <w:pStyle w:val="Heading1"/>
      </w:pPr>
      <w:bookmarkStart w:id="14" w:name="_Toc386178636"/>
      <w:r>
        <w:lastRenderedPageBreak/>
        <w:t>Installing and using the Scripts through ArcGIS</w:t>
      </w:r>
      <w:bookmarkEnd w:id="14"/>
      <w:r>
        <w:t xml:space="preserve"> </w:t>
      </w:r>
    </w:p>
    <w:p w:rsidR="00F90BFB" w:rsidRDefault="00EC3E0F" w:rsidP="00EC3E0F">
      <w:r>
        <w:t xml:space="preserve">After you </w:t>
      </w:r>
      <w:proofErr w:type="spellStart"/>
      <w:r>
        <w:t>unpackage</w:t>
      </w:r>
      <w:proofErr w:type="spellEnd"/>
      <w:r>
        <w:t xml:space="preserve"> the script in a directory, open ArcGIS.  Start a new file or open an existing .</w:t>
      </w:r>
      <w:proofErr w:type="spellStart"/>
      <w:r>
        <w:t>mxd</w:t>
      </w:r>
      <w:proofErr w:type="spellEnd"/>
      <w:r>
        <w:t xml:space="preserve"> file.  Open the </w:t>
      </w:r>
      <w:proofErr w:type="spellStart"/>
      <w:r>
        <w:t>ArcToolbox</w:t>
      </w:r>
      <w:proofErr w:type="spellEnd"/>
      <w:r>
        <w:t xml:space="preserve"> window</w:t>
      </w:r>
    </w:p>
    <w:p w:rsidR="00EC3E0F" w:rsidRDefault="00EC3E0F" w:rsidP="00EC3E0F"/>
    <w:p w:rsidR="00EC3E0F" w:rsidRDefault="00EC3E0F" w:rsidP="00EC3E0F">
      <w:pPr>
        <w:jc w:val="center"/>
      </w:pPr>
      <w:r>
        <w:rPr>
          <w:noProof/>
          <w:lang w:eastAsia="en-CA"/>
        </w:rPr>
        <w:drawing>
          <wp:inline distT="0" distB="0" distL="0" distR="0" wp14:anchorId="004EE2E9" wp14:editId="6D63BCE0">
            <wp:extent cx="5334000" cy="43937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393712"/>
                    </a:xfrm>
                    <a:prstGeom prst="rect">
                      <a:avLst/>
                    </a:prstGeom>
                    <a:noFill/>
                    <a:ln>
                      <a:noFill/>
                    </a:ln>
                  </pic:spPr>
                </pic:pic>
              </a:graphicData>
            </a:graphic>
          </wp:inline>
        </w:drawing>
      </w:r>
    </w:p>
    <w:p w:rsidR="000242DC" w:rsidRDefault="000242DC" w:rsidP="000242DC">
      <w:pPr>
        <w:jc w:val="both"/>
      </w:pPr>
      <w:proofErr w:type="gramStart"/>
      <w:r w:rsidRPr="000242DC">
        <w:t xml:space="preserve">Right-click on the white space in the </w:t>
      </w:r>
      <w:proofErr w:type="spellStart"/>
      <w:r w:rsidRPr="000242DC">
        <w:t>ArcToolbox</w:t>
      </w:r>
      <w:proofErr w:type="spellEnd"/>
      <w:r w:rsidRPr="000242DC">
        <w:t xml:space="preserve"> window and select “Add Toolbox”.</w:t>
      </w:r>
      <w:proofErr w:type="gramEnd"/>
      <w:r w:rsidRPr="000242DC">
        <w:t xml:space="preserve"> A prompt will guide you for the new toolbox. If you are unable to find the folder that contains the toolbox, click on the “Connect to Folder” icon that is fourth from the right in the upper icons. Doing so helps you to find the folder which contains the toolbox.  Select the toolbox and press OK. </w:t>
      </w:r>
    </w:p>
    <w:p w:rsidR="00EC3E0F" w:rsidRDefault="00EC3E0F" w:rsidP="00EC3E0F">
      <w:pPr>
        <w:jc w:val="center"/>
      </w:pPr>
      <w:r>
        <w:rPr>
          <w:noProof/>
          <w:lang w:eastAsia="en-CA"/>
        </w:rPr>
        <w:lastRenderedPageBreak/>
        <w:drawing>
          <wp:inline distT="0" distB="0" distL="0" distR="0" wp14:anchorId="2651BFBB" wp14:editId="29351F68">
            <wp:extent cx="2711248"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248" cy="1800225"/>
                    </a:xfrm>
                    <a:prstGeom prst="rect">
                      <a:avLst/>
                    </a:prstGeom>
                    <a:noFill/>
                    <a:ln>
                      <a:noFill/>
                    </a:ln>
                  </pic:spPr>
                </pic:pic>
              </a:graphicData>
            </a:graphic>
          </wp:inline>
        </w:drawing>
      </w:r>
    </w:p>
    <w:p w:rsidR="00C47C25" w:rsidRDefault="00C47C25" w:rsidP="00C47C25">
      <w:r>
        <w:t>Once you press open, the toolbox “Map Georeferencing Custom Tools” should appear. You are now ready to use the scripts.</w:t>
      </w:r>
    </w:p>
    <w:p w:rsidR="006116E8" w:rsidRDefault="0088332F" w:rsidP="00EC3E0F">
      <w:pPr>
        <w:jc w:val="center"/>
      </w:pPr>
      <w:r>
        <w:rPr>
          <w:noProof/>
          <w:lang w:eastAsia="en-CA"/>
        </w:rPr>
        <w:drawing>
          <wp:inline distT="0" distB="0" distL="0" distR="0">
            <wp:extent cx="4088765" cy="119888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8765" cy="1198880"/>
                    </a:xfrm>
                    <a:prstGeom prst="rect">
                      <a:avLst/>
                    </a:prstGeom>
                    <a:noFill/>
                    <a:ln>
                      <a:noFill/>
                    </a:ln>
                  </pic:spPr>
                </pic:pic>
              </a:graphicData>
            </a:graphic>
          </wp:inline>
        </w:drawing>
      </w:r>
    </w:p>
    <w:p w:rsidR="006116E8" w:rsidRDefault="006116E8" w:rsidP="006116E8">
      <w:r>
        <w:br w:type="page"/>
      </w:r>
    </w:p>
    <w:p w:rsidR="00C47C25" w:rsidRDefault="006116E8" w:rsidP="006116E8">
      <w:pPr>
        <w:pStyle w:val="Heading1"/>
      </w:pPr>
      <w:bookmarkStart w:id="15" w:name="_Toc386178637"/>
      <w:r>
        <w:lastRenderedPageBreak/>
        <w:t>Using the Scripts</w:t>
      </w:r>
      <w:bookmarkEnd w:id="15"/>
    </w:p>
    <w:p w:rsidR="006116E8" w:rsidRDefault="006116E8" w:rsidP="006116E8"/>
    <w:p w:rsidR="006116E8" w:rsidRPr="003F0AB9" w:rsidRDefault="0088332F" w:rsidP="006116E8">
      <w:pPr>
        <w:pStyle w:val="Heading2"/>
      </w:pPr>
      <w:bookmarkStart w:id="16" w:name="_Toc386178638"/>
      <w:r>
        <w:t>Z</w:t>
      </w:r>
      <w:r w:rsidR="00002FFC">
        <w:t xml:space="preserve">. </w:t>
      </w:r>
      <w:r>
        <w:t xml:space="preserve">Append Raster Files to follow </w:t>
      </w:r>
      <w:proofErr w:type="spellStart"/>
      <w:r>
        <w:t>uOttawa</w:t>
      </w:r>
      <w:proofErr w:type="spellEnd"/>
      <w:r>
        <w:t xml:space="preserve"> Library Nomenclature</w:t>
      </w:r>
      <w:r w:rsidR="003F0AB9">
        <w:t xml:space="preserve"> (</w:t>
      </w:r>
      <w:r w:rsidR="003F0AB9" w:rsidRPr="004167B8">
        <w:rPr>
          <w:color w:val="auto"/>
        </w:rPr>
        <w:t>use before Excel Indexing</w:t>
      </w:r>
      <w:r w:rsidR="003F0AB9">
        <w:t>)</w:t>
      </w:r>
      <w:bookmarkEnd w:id="16"/>
    </w:p>
    <w:p w:rsidR="006116E8" w:rsidRDefault="006116E8" w:rsidP="006116E8">
      <w:r>
        <w:rPr>
          <w:noProof/>
          <w:lang w:eastAsia="en-CA"/>
        </w:rPr>
        <w:drawing>
          <wp:inline distT="0" distB="0" distL="0" distR="0" wp14:anchorId="7CE059D5" wp14:editId="45E3460D">
            <wp:extent cx="594360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4167B8" w:rsidRPr="004167B8" w:rsidRDefault="004167B8" w:rsidP="006116E8">
      <w:r>
        <w:t xml:space="preserve">This is an </w:t>
      </w:r>
      <w:r>
        <w:rPr>
          <w:b/>
        </w:rPr>
        <w:t>Optional</w:t>
      </w:r>
      <w:r>
        <w:t xml:space="preserve"> Script that changes the file names of the </w:t>
      </w:r>
      <w:proofErr w:type="spellStart"/>
      <w:r>
        <w:t>rasters</w:t>
      </w:r>
      <w:proofErr w:type="spellEnd"/>
      <w:r>
        <w:t xml:space="preserve"> for any archival project so that it works with the </w:t>
      </w:r>
      <w:proofErr w:type="spellStart"/>
      <w:r>
        <w:t>Brechinbulk</w:t>
      </w:r>
      <w:proofErr w:type="spellEnd"/>
      <w:r>
        <w:t xml:space="preserve"> tool. If your cropped </w:t>
      </w:r>
      <w:proofErr w:type="spellStart"/>
      <w:r>
        <w:t>rasters</w:t>
      </w:r>
      <w:proofErr w:type="spellEnd"/>
      <w:r>
        <w:t xml:space="preserve"> already end with “_</w:t>
      </w:r>
      <w:proofErr w:type="spellStart"/>
      <w:r>
        <w:t>C.tif</w:t>
      </w:r>
      <w:proofErr w:type="spellEnd"/>
      <w:r>
        <w:t>”</w:t>
      </w:r>
      <w:r w:rsidR="0088332F">
        <w:t xml:space="preserve">, and your </w:t>
      </w:r>
      <w:proofErr w:type="spellStart"/>
      <w:r w:rsidR="0088332F">
        <w:t>rasters</w:t>
      </w:r>
      <w:proofErr w:type="spellEnd"/>
      <w:r w:rsidR="0088332F">
        <w:t xml:space="preserve"> with borders end with “_</w:t>
      </w:r>
      <w:proofErr w:type="spellStart"/>
      <w:r w:rsidR="0088332F">
        <w:t>W.tif</w:t>
      </w:r>
      <w:proofErr w:type="spellEnd"/>
      <w:r w:rsidR="0088332F">
        <w:t>”</w:t>
      </w:r>
      <w:r>
        <w:t xml:space="preserve">, you won’t need to use this tool </w:t>
      </w:r>
    </w:p>
    <w:p w:rsidR="00AE61D7" w:rsidRDefault="00AE61D7" w:rsidP="006116E8">
      <w:r w:rsidRPr="00AE61D7">
        <w:t xml:space="preserve">This script prepares entire folders (but not subfolders) for the </w:t>
      </w:r>
      <w:r w:rsidR="00330E78">
        <w:t>special</w:t>
      </w:r>
      <w:r w:rsidRPr="00AE61D7">
        <w:t xml:space="preserve"> Georeferencing tool</w:t>
      </w:r>
      <w:r w:rsidR="00330E78">
        <w:t xml:space="preserve"> using </w:t>
      </w:r>
      <w:proofErr w:type="spellStart"/>
      <w:r w:rsidR="00330E78">
        <w:t>uOttawa</w:t>
      </w:r>
      <w:proofErr w:type="spellEnd"/>
      <w:r w:rsidR="00330E78">
        <w:t xml:space="preserve"> Library file nomenclature</w:t>
      </w:r>
      <w:r w:rsidRPr="00AE61D7">
        <w:t>. It does this by appending the filenames of “.</w:t>
      </w:r>
      <w:proofErr w:type="spellStart"/>
      <w:r w:rsidRPr="00AE61D7">
        <w:t>tif</w:t>
      </w:r>
      <w:proofErr w:type="spellEnd"/>
      <w:r w:rsidRPr="00AE61D7">
        <w:t xml:space="preserve">” </w:t>
      </w:r>
      <w:proofErr w:type="spellStart"/>
      <w:r w:rsidRPr="00AE61D7">
        <w:t>rasters</w:t>
      </w:r>
      <w:proofErr w:type="spellEnd"/>
      <w:r w:rsidRPr="00AE61D7">
        <w:t xml:space="preserve">. It will append all </w:t>
      </w:r>
      <w:proofErr w:type="spellStart"/>
      <w:r w:rsidRPr="00AE61D7">
        <w:t>rasters</w:t>
      </w:r>
      <w:proofErr w:type="spellEnd"/>
      <w:r w:rsidRPr="00AE61D7">
        <w:t xml:space="preserve"> in the cropped raster directory with "_</w:t>
      </w:r>
      <w:proofErr w:type="spellStart"/>
      <w:r w:rsidRPr="00AE61D7">
        <w:t>C.tif</w:t>
      </w:r>
      <w:proofErr w:type="spellEnd"/>
      <w:r w:rsidRPr="00AE61D7">
        <w:t xml:space="preserve">". It will also change the </w:t>
      </w:r>
      <w:proofErr w:type="spellStart"/>
      <w:r w:rsidRPr="00AE61D7">
        <w:t>rasters</w:t>
      </w:r>
      <w:proofErr w:type="spellEnd"/>
      <w:r w:rsidRPr="00AE61D7">
        <w:t xml:space="preserve"> in the restored directory with “_</w:t>
      </w:r>
      <w:proofErr w:type="spellStart"/>
      <w:r w:rsidRPr="00AE61D7">
        <w:t>W.tif</w:t>
      </w:r>
      <w:proofErr w:type="spellEnd"/>
      <w:r w:rsidRPr="00AE61D7">
        <w:t>”.</w:t>
      </w:r>
    </w:p>
    <w:p w:rsidR="00F84235" w:rsidRDefault="003F0AB9" w:rsidP="006116E8">
      <w:r>
        <w:t>To use this tool, place all of the cropped .</w:t>
      </w:r>
      <w:proofErr w:type="spellStart"/>
      <w:r>
        <w:t>tif</w:t>
      </w:r>
      <w:proofErr w:type="spellEnd"/>
      <w:r>
        <w:t xml:space="preserve"> </w:t>
      </w:r>
      <w:proofErr w:type="spellStart"/>
      <w:r>
        <w:t>rasters</w:t>
      </w:r>
      <w:proofErr w:type="spellEnd"/>
      <w:r>
        <w:t xml:space="preserve"> into a single folder and the </w:t>
      </w:r>
      <w:proofErr w:type="spellStart"/>
      <w:r>
        <w:t>rasters</w:t>
      </w:r>
      <w:proofErr w:type="spellEnd"/>
      <w:r>
        <w:t xml:space="preserve"> with borders into another.  Select these folders.  Press “OK”. </w:t>
      </w:r>
      <w:r w:rsidR="00CB3416">
        <w:t xml:space="preserve"> After running this tool, ensure that the new file names are reflected in the excel spreadsheet.  </w:t>
      </w:r>
    </w:p>
    <w:p w:rsidR="00F84235" w:rsidRDefault="00F84235" w:rsidP="00F84235">
      <w:r>
        <w:br w:type="page"/>
      </w:r>
    </w:p>
    <w:p w:rsidR="006116E8" w:rsidRDefault="004858D2" w:rsidP="006116E8">
      <w:pPr>
        <w:pStyle w:val="Heading2"/>
      </w:pPr>
      <w:bookmarkStart w:id="17" w:name="_Toc386178639"/>
      <w:r>
        <w:lastRenderedPageBreak/>
        <w:t xml:space="preserve">1. </w:t>
      </w:r>
      <w:r w:rsidR="006116E8" w:rsidRPr="006116E8">
        <w:t xml:space="preserve"> Georeference and Index</w:t>
      </w:r>
      <w:bookmarkEnd w:id="17"/>
    </w:p>
    <w:p w:rsidR="00767A0F" w:rsidRDefault="004858D2" w:rsidP="006116E8">
      <w:r>
        <w:rPr>
          <w:noProof/>
          <w:lang w:eastAsia="en-CA"/>
        </w:rPr>
        <w:drawing>
          <wp:inline distT="0" distB="0" distL="0" distR="0">
            <wp:extent cx="5943600" cy="478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87900"/>
                    </a:xfrm>
                    <a:prstGeom prst="rect">
                      <a:avLst/>
                    </a:prstGeom>
                    <a:noFill/>
                    <a:ln>
                      <a:noFill/>
                    </a:ln>
                  </pic:spPr>
                </pic:pic>
              </a:graphicData>
            </a:graphic>
          </wp:inline>
        </w:drawing>
      </w:r>
    </w:p>
    <w:p w:rsidR="00767A0F" w:rsidRDefault="004858D2" w:rsidP="006116E8">
      <w:r>
        <w:t>The “</w:t>
      </w:r>
      <w:r w:rsidR="00767A0F">
        <w:t xml:space="preserve">Georeference and Index” </w:t>
      </w:r>
      <w:r w:rsidR="001B035D">
        <w:t>tool does</w:t>
      </w:r>
      <w:r w:rsidR="00767A0F">
        <w:t xml:space="preserve"> several things: Using the Excel file index, it georeferences all borderless images within a certain folder. It </w:t>
      </w:r>
      <w:r w:rsidR="006A3A05">
        <w:t>zips</w:t>
      </w:r>
      <w:r w:rsidR="00767A0F">
        <w:t xml:space="preserve"> these images in separate archive files, and packages them with (optional) metadata. </w:t>
      </w:r>
      <w:r w:rsidR="00EE08A4">
        <w:t xml:space="preserve">Optionally, it also </w:t>
      </w:r>
      <w:r w:rsidR="006A3A05">
        <w:t>zips</w:t>
      </w:r>
      <w:r w:rsidR="00EE08A4">
        <w:t xml:space="preserve"> all the corresponding images with borders with the (optional) metadata. Finally, it creates a new spatial index feature class, or appends an existing one if selected.  </w:t>
      </w:r>
    </w:p>
    <w:p w:rsidR="006116E8" w:rsidRDefault="00AE3E4E" w:rsidP="006116E8">
      <w:r>
        <w:t xml:space="preserve">To use this tool, </w:t>
      </w:r>
      <w:r w:rsidR="004C6B3C">
        <w:t>the “Choose Directory for Output”, “Excel Index File”, “Cropped Map Directory”, and “Coordinate System” fields are mandatory</w:t>
      </w:r>
      <w:r w:rsidR="00BF6833">
        <w:t>. If you already have created a spatial index feature class and wish to update it, you can select it in the bottom field</w:t>
      </w:r>
      <w:r w:rsidR="004C6B3C">
        <w:t>.  All output files will appear in the selected output directory.</w:t>
      </w:r>
    </w:p>
    <w:p w:rsidR="00331CCA" w:rsidRPr="00331CCA" w:rsidRDefault="00331CCA" w:rsidP="00331CCA">
      <w:pPr>
        <w:pStyle w:val="Heading2"/>
      </w:pPr>
    </w:p>
    <w:p w:rsidR="00ED4117" w:rsidRDefault="00ED4117">
      <w:pPr>
        <w:rPr>
          <w:rFonts w:asciiTheme="majorHAnsi" w:eastAsiaTheme="majorEastAsia" w:hAnsiTheme="majorHAnsi" w:cstheme="majorBidi"/>
          <w:b/>
          <w:bCs/>
          <w:color w:val="4F81BD" w:themeColor="accent1"/>
          <w:sz w:val="26"/>
          <w:szCs w:val="26"/>
        </w:rPr>
      </w:pPr>
      <w:r>
        <w:br w:type="page"/>
      </w:r>
    </w:p>
    <w:p w:rsidR="006116E8" w:rsidRDefault="00D21888" w:rsidP="006116E8">
      <w:pPr>
        <w:pStyle w:val="Heading2"/>
      </w:pPr>
      <w:bookmarkStart w:id="18" w:name="_Toc386178640"/>
      <w:r>
        <w:lastRenderedPageBreak/>
        <w:t>B</w:t>
      </w:r>
      <w:r w:rsidR="00002FFC">
        <w:t xml:space="preserve">. </w:t>
      </w:r>
      <w:r w:rsidR="006116E8" w:rsidRPr="006116E8">
        <w:t>Generic Georeference and Index</w:t>
      </w:r>
      <w:bookmarkEnd w:id="18"/>
    </w:p>
    <w:p w:rsidR="006116E8" w:rsidRDefault="00EE08A4" w:rsidP="006116E8">
      <w:r>
        <w:rPr>
          <w:noProof/>
          <w:lang w:eastAsia="en-CA"/>
        </w:rPr>
        <w:drawing>
          <wp:inline distT="0" distB="0" distL="0" distR="0" wp14:anchorId="65A3C54F" wp14:editId="56D56547">
            <wp:extent cx="5943600"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6116E8" w:rsidRDefault="00ED4117" w:rsidP="006116E8">
      <w:r>
        <w:t xml:space="preserve">The “Generic Georeference and Index” tool </w:t>
      </w:r>
      <w:r w:rsidR="00BF6833">
        <w:t xml:space="preserve">is used when you are only interested in archiving a single series of maps or </w:t>
      </w:r>
      <w:proofErr w:type="spellStart"/>
      <w:r w:rsidR="00BF6833">
        <w:t>airphotos</w:t>
      </w:r>
      <w:proofErr w:type="spellEnd"/>
      <w:r w:rsidR="00BF6833">
        <w:t xml:space="preserve"> as opposed to the </w:t>
      </w:r>
      <w:proofErr w:type="spellStart"/>
      <w:r w:rsidR="00BF6833">
        <w:t>Brechinbulk</w:t>
      </w:r>
      <w:proofErr w:type="spellEnd"/>
      <w:r w:rsidR="00BF6833">
        <w:t xml:space="preserve"> tool, which is ideal when you want to georeference and archive cropped map </w:t>
      </w:r>
      <w:proofErr w:type="spellStart"/>
      <w:r w:rsidR="00BF6833">
        <w:t>rasters</w:t>
      </w:r>
      <w:proofErr w:type="spellEnd"/>
      <w:r w:rsidR="00BF6833">
        <w:t xml:space="preserve"> and archive a corresponding series of map </w:t>
      </w:r>
      <w:proofErr w:type="spellStart"/>
      <w:r w:rsidR="00BF6833">
        <w:t>rasters</w:t>
      </w:r>
      <w:proofErr w:type="spellEnd"/>
      <w:r w:rsidR="00BF6833">
        <w:t xml:space="preserve"> that still have their borders</w:t>
      </w:r>
      <w:r>
        <w:t xml:space="preserve">.  </w:t>
      </w:r>
      <w:r w:rsidR="00BF6833">
        <w:t xml:space="preserve">The file nomenclature </w:t>
      </w:r>
      <w:r>
        <w:t xml:space="preserve">rules for the </w:t>
      </w:r>
      <w:proofErr w:type="spellStart"/>
      <w:r>
        <w:t>BrechinBulk</w:t>
      </w:r>
      <w:proofErr w:type="spellEnd"/>
      <w:r>
        <w:t xml:space="preserve"> tool do</w:t>
      </w:r>
      <w:r w:rsidR="00BF6833">
        <w:t>n’t</w:t>
      </w:r>
      <w:r>
        <w:t xml:space="preserve"> apply </w:t>
      </w:r>
      <w:r w:rsidR="00BF6833">
        <w:t>for this tool</w:t>
      </w:r>
      <w:r>
        <w:t xml:space="preserve">.  Choose a folder, and make sure the file names match the ones on the excel index.  You can choose to georeference the images, and you can package these images each with a metadata file.  </w:t>
      </w:r>
      <w:r w:rsidR="00BF6833">
        <w:t>You can also choose to update an existing spatial index feature class if you’ve created one already from another tool in this set.</w:t>
      </w:r>
    </w:p>
    <w:p w:rsidR="00AE3E4E" w:rsidRDefault="00AE3E4E" w:rsidP="006116E8"/>
    <w:p w:rsidR="006116E8" w:rsidRDefault="00D21888" w:rsidP="006116E8">
      <w:pPr>
        <w:pStyle w:val="Heading2"/>
      </w:pPr>
      <w:bookmarkStart w:id="19" w:name="_Toc386178641"/>
      <w:r>
        <w:lastRenderedPageBreak/>
        <w:t>A</w:t>
      </w:r>
      <w:r w:rsidR="00002FFC">
        <w:t xml:space="preserve">. </w:t>
      </w:r>
      <w:r w:rsidR="006116E8" w:rsidRPr="006116E8">
        <w:t xml:space="preserve">Create/Append </w:t>
      </w:r>
      <w:r>
        <w:t xml:space="preserve">a </w:t>
      </w:r>
      <w:r w:rsidR="006116E8" w:rsidRPr="006116E8">
        <w:t xml:space="preserve">Spatial </w:t>
      </w:r>
      <w:r>
        <w:t>Footprint File</w:t>
      </w:r>
      <w:r w:rsidR="006116E8" w:rsidRPr="006116E8">
        <w:t xml:space="preserve"> Only</w:t>
      </w:r>
      <w:bookmarkEnd w:id="19"/>
    </w:p>
    <w:p w:rsidR="00ED4117" w:rsidRDefault="00ED4117" w:rsidP="00ED4117">
      <w:r>
        <w:rPr>
          <w:noProof/>
          <w:lang w:eastAsia="en-CA"/>
        </w:rPr>
        <w:drawing>
          <wp:inline distT="0" distB="0" distL="0" distR="0" wp14:anchorId="539B3F1E" wp14:editId="05D13213">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4167B8" w:rsidRDefault="001D0481" w:rsidP="00ED4117">
      <w:r>
        <w:t xml:space="preserve">The “Create/Append Spatial Index Only” Tool </w:t>
      </w:r>
      <w:r w:rsidR="00BF6833">
        <w:t xml:space="preserve">is a stand-alone tool that </w:t>
      </w:r>
      <w:r>
        <w:t xml:space="preserve">takes all rows in the Excel index, and creates a </w:t>
      </w:r>
      <w:proofErr w:type="spellStart"/>
      <w:r>
        <w:t>shapefile</w:t>
      </w:r>
      <w:proofErr w:type="spellEnd"/>
      <w:r>
        <w:t xml:space="preserve"> that is appropriate for online us</w:t>
      </w:r>
      <w:r w:rsidR="00BF6833">
        <w:t xml:space="preserve">e in places such as ArcGIS.com. This tool is ideal </w:t>
      </w:r>
      <w:r w:rsidR="006A3A05">
        <w:t>when</w:t>
      </w:r>
      <w:r w:rsidR="00BF6833">
        <w:t xml:space="preserve"> you have not scanned your maps, but still want to spatially display your holdings.</w:t>
      </w:r>
      <w:r>
        <w:t xml:space="preserve"> </w:t>
      </w:r>
    </w:p>
    <w:p w:rsidR="004167B8" w:rsidRDefault="004167B8" w:rsidP="004167B8">
      <w:r>
        <w:br w:type="page"/>
      </w:r>
    </w:p>
    <w:p w:rsidR="001D0481" w:rsidRDefault="004167B8" w:rsidP="004167B8">
      <w:pPr>
        <w:pStyle w:val="Heading1"/>
      </w:pPr>
      <w:bookmarkStart w:id="20" w:name="_Toc386178642"/>
      <w:r>
        <w:lastRenderedPageBreak/>
        <w:t>Frequently Asked Questions</w:t>
      </w:r>
      <w:bookmarkEnd w:id="20"/>
    </w:p>
    <w:p w:rsidR="004167B8" w:rsidRDefault="004167B8" w:rsidP="004167B8"/>
    <w:p w:rsidR="004167B8" w:rsidRDefault="004167B8" w:rsidP="004167B8">
      <w:r>
        <w:rPr>
          <w:b/>
        </w:rPr>
        <w:t>Q:</w:t>
      </w:r>
      <w:r>
        <w:t xml:space="preserve"> When I run this tool, the progress display continuously says that it is building pyramids. Is there something wrong?</w:t>
      </w:r>
    </w:p>
    <w:p w:rsidR="004167B8" w:rsidRDefault="004167B8" w:rsidP="004167B8">
      <w:pPr>
        <w:ind w:left="720"/>
      </w:pPr>
      <w:r>
        <w:rPr>
          <w:b/>
        </w:rPr>
        <w:t>A:</w:t>
      </w:r>
      <w:r>
        <w:t xml:space="preserve"> No. This is one way that the tool shows that it is running properly. It will do this if the </w:t>
      </w:r>
      <w:proofErr w:type="spellStart"/>
      <w:r>
        <w:t>rasters</w:t>
      </w:r>
      <w:proofErr w:type="spellEnd"/>
      <w:r>
        <w:t xml:space="preserve"> are being </w:t>
      </w:r>
      <w:proofErr w:type="spellStart"/>
      <w:r>
        <w:t>georeferenced</w:t>
      </w:r>
      <w:proofErr w:type="spellEnd"/>
      <w:r>
        <w:t xml:space="preserve">. </w:t>
      </w:r>
    </w:p>
    <w:p w:rsidR="00331CCA" w:rsidRDefault="00331CCA" w:rsidP="00331CCA">
      <w:r>
        <w:rPr>
          <w:b/>
        </w:rPr>
        <w:t>Q:</w:t>
      </w:r>
      <w:r>
        <w:t xml:space="preserve"> When I ran the batch (.bat) file to install the necessary Python modules, I found that it ran really fast. Did something go wrong?</w:t>
      </w:r>
    </w:p>
    <w:p w:rsidR="00331CCA" w:rsidRPr="00331CCA" w:rsidRDefault="00331CCA" w:rsidP="00331CCA">
      <w:r>
        <w:tab/>
      </w:r>
      <w:r>
        <w:rPr>
          <w:b/>
        </w:rPr>
        <w:t>A</w:t>
      </w:r>
      <w:r>
        <w:t>: No, everything should have gone correctly. The installation process for eac</w:t>
      </w:r>
      <w:r w:rsidR="00BD03DD">
        <w:t xml:space="preserve">h of the Python modules is </w:t>
      </w:r>
      <w:r w:rsidR="00D76E1A">
        <w:t>fast.</w:t>
      </w:r>
    </w:p>
    <w:p w:rsidR="004167B8" w:rsidRDefault="004167B8" w:rsidP="004167B8"/>
    <w:p w:rsidR="004167B8" w:rsidRDefault="006B4EFA" w:rsidP="006B4EFA">
      <w:pPr>
        <w:pStyle w:val="Heading1"/>
      </w:pPr>
      <w:bookmarkStart w:id="21" w:name="_Toc386178643"/>
      <w:r>
        <w:t>About the Script</w:t>
      </w:r>
      <w:r w:rsidR="009443FE">
        <w:t>s</w:t>
      </w:r>
      <w:bookmarkEnd w:id="21"/>
    </w:p>
    <w:p w:rsidR="009443FE" w:rsidRDefault="009443FE" w:rsidP="006B4EFA"/>
    <w:p w:rsidR="009443FE" w:rsidRDefault="009443FE" w:rsidP="006B4EFA">
      <w:r>
        <w:t xml:space="preserve">The Scripts, index files, and all related material were created by Brian Bancroft as an employee of the University of Ottawa Library. </w:t>
      </w:r>
      <w:r w:rsidRPr="009443FE">
        <w:t>This work is licensed under the Creative Commons Attribution-</w:t>
      </w:r>
      <w:proofErr w:type="spellStart"/>
      <w:r w:rsidRPr="009443FE">
        <w:t>ShareAlike</w:t>
      </w:r>
      <w:proofErr w:type="spellEnd"/>
      <w:r w:rsidRPr="009443FE">
        <w:t xml:space="preserve"> 4.0 International License. To view a copy of this license, visit </w:t>
      </w:r>
      <w:hyperlink r:id="rId25" w:history="1">
        <w:r w:rsidRPr="00F42326">
          <w:rPr>
            <w:rStyle w:val="Hyperlink"/>
          </w:rPr>
          <w:t>http://creativecommons.org/licenses/by-sa/4.0/</w:t>
        </w:r>
      </w:hyperlink>
      <w:r w:rsidRPr="009443FE">
        <w:t>.</w:t>
      </w:r>
      <w:r>
        <w:t xml:space="preserve"> To find more information about the University of </w:t>
      </w:r>
      <w:r w:rsidR="00B879EE">
        <w:t>Geographic, Statistical and Government Information Centre</w:t>
      </w:r>
      <w:r w:rsidR="00FC7B2C">
        <w:t xml:space="preserve"> (GSG)</w:t>
      </w:r>
      <w:r>
        <w:t xml:space="preserve">, visit </w:t>
      </w:r>
      <w:hyperlink r:id="rId26" w:history="1">
        <w:r w:rsidRPr="00F42326">
          <w:rPr>
            <w:rStyle w:val="Hyperlink"/>
          </w:rPr>
          <w:t>http://biblio.uottawa.ca/gsg</w:t>
        </w:r>
      </w:hyperlink>
      <w:r>
        <w:t xml:space="preserve"> or email </w:t>
      </w:r>
      <w:hyperlink r:id="rId27" w:history="1">
        <w:r w:rsidRPr="00F42326">
          <w:rPr>
            <w:rStyle w:val="Hyperlink"/>
          </w:rPr>
          <w:t>gsg@uottawa.ca</w:t>
        </w:r>
      </w:hyperlink>
      <w:r>
        <w:t xml:space="preserve"> . To contact the creator, visit </w:t>
      </w:r>
      <w:hyperlink r:id="rId28" w:history="1">
        <w:r w:rsidRPr="00F42326">
          <w:rPr>
            <w:rStyle w:val="Hyperlink"/>
          </w:rPr>
          <w:t>http://www.geographicinformationsolutions.ca</w:t>
        </w:r>
      </w:hyperlink>
      <w:r>
        <w:t xml:space="preserve"> or email </w:t>
      </w:r>
      <w:hyperlink r:id="rId29" w:history="1">
        <w:r w:rsidRPr="00F42326">
          <w:rPr>
            <w:rStyle w:val="Hyperlink"/>
          </w:rPr>
          <w:t>Bancroft.bw@gmail.com</w:t>
        </w:r>
      </w:hyperlink>
      <w:r>
        <w:t xml:space="preserve"> . </w:t>
      </w:r>
      <w:r w:rsidR="00FC7B2C">
        <w:t>Quality Assurance was h</w:t>
      </w:r>
      <w:r w:rsidR="00063704">
        <w:t xml:space="preserve">andled by Alexandre </w:t>
      </w:r>
      <w:proofErr w:type="spellStart"/>
      <w:r w:rsidR="00063704">
        <w:t>Billard</w:t>
      </w:r>
      <w:proofErr w:type="spellEnd"/>
      <w:r w:rsidR="00FC7B2C">
        <w:t xml:space="preserve"> who, at the time of publication, is an undergraduate student employed by the GSG</w:t>
      </w:r>
      <w:r w:rsidR="003B09A8">
        <w:t xml:space="preserve">, starting on a Comp </w:t>
      </w:r>
      <w:proofErr w:type="spellStart"/>
      <w:r w:rsidR="003B09A8">
        <w:t>Sci</w:t>
      </w:r>
      <w:proofErr w:type="spellEnd"/>
      <w:r w:rsidR="003B09A8">
        <w:t xml:space="preserve"> major and a </w:t>
      </w:r>
      <w:proofErr w:type="spellStart"/>
      <w:r w:rsidR="003B09A8">
        <w:t>Geomatics</w:t>
      </w:r>
      <w:proofErr w:type="spellEnd"/>
      <w:r w:rsidR="003B09A8">
        <w:t xml:space="preserve"> minor</w:t>
      </w:r>
      <w:r w:rsidR="00FC7B2C">
        <w:t>. This instruction manual was edited by Talia Chung, who is in charge of the GSG. A special thanks to Pierre Leblanc and Sarah Simpkin as they have both guided the direction of this project.</w:t>
      </w:r>
    </w:p>
    <w:p w:rsidR="006B4EFA" w:rsidRPr="006B4EFA" w:rsidRDefault="009443FE" w:rsidP="006B4EFA">
      <w:r>
        <w:t xml:space="preserve">  </w:t>
      </w:r>
    </w:p>
    <w:sectPr w:rsidR="006B4EFA" w:rsidRPr="006B4EFA" w:rsidSect="00823DB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DC1" w:rsidRDefault="00141DC1" w:rsidP="00823DBE">
      <w:pPr>
        <w:spacing w:after="0" w:line="240" w:lineRule="auto"/>
      </w:pPr>
      <w:r>
        <w:separator/>
      </w:r>
    </w:p>
  </w:endnote>
  <w:endnote w:type="continuationSeparator" w:id="0">
    <w:p w:rsidR="00141DC1" w:rsidRDefault="00141DC1" w:rsidP="0082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DFC" w:rsidRDefault="00DB5DFC" w:rsidP="00DB5DF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082" w:rsidRDefault="00494082" w:rsidP="0049408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DC1" w:rsidRDefault="00141DC1" w:rsidP="00823DBE">
      <w:pPr>
        <w:spacing w:after="0" w:line="240" w:lineRule="auto"/>
      </w:pPr>
      <w:r>
        <w:separator/>
      </w:r>
    </w:p>
  </w:footnote>
  <w:footnote w:type="continuationSeparator" w:id="0">
    <w:p w:rsidR="00141DC1" w:rsidRDefault="00141DC1" w:rsidP="00823D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AC4"/>
    <w:multiLevelType w:val="multilevel"/>
    <w:tmpl w:val="808AB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A722BFA"/>
    <w:multiLevelType w:val="multilevel"/>
    <w:tmpl w:val="9FF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D79AE"/>
    <w:multiLevelType w:val="multilevel"/>
    <w:tmpl w:val="B5783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1F438CC"/>
    <w:multiLevelType w:val="multilevel"/>
    <w:tmpl w:val="70BA0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3C82D0D"/>
    <w:multiLevelType w:val="multilevel"/>
    <w:tmpl w:val="F6F4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107D2F"/>
    <w:multiLevelType w:val="multilevel"/>
    <w:tmpl w:val="AFB0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D9702E"/>
    <w:multiLevelType w:val="hybridMultilevel"/>
    <w:tmpl w:val="2CC83E78"/>
    <w:lvl w:ilvl="0" w:tplc="03D8B38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0"/>
    <w:lvlOverride w:ilvl="0">
      <w:startOverride w:val="2"/>
    </w:lvlOverride>
  </w:num>
  <w:num w:numId="3">
    <w:abstractNumId w:val="2"/>
    <w:lvlOverride w:ilvl="0">
      <w:startOverride w:val="3"/>
    </w:lvlOverride>
  </w:num>
  <w:num w:numId="4">
    <w:abstractNumId w:val="4"/>
    <w:lvlOverride w:ilvl="0">
      <w:startOverride w:val="1"/>
    </w:lvlOverride>
  </w:num>
  <w:num w:numId="5">
    <w:abstractNumId w:val="5"/>
    <w:lvlOverride w:ilvl="0">
      <w:startOverride w:val="2"/>
    </w:lvlOverride>
  </w:num>
  <w:num w:numId="6">
    <w:abstractNumId w:val="1"/>
    <w:lvlOverride w:ilvl="0">
      <w:startOverride w:val="3"/>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98"/>
    <w:rsid w:val="00002FFC"/>
    <w:rsid w:val="00021A9C"/>
    <w:rsid w:val="000242DC"/>
    <w:rsid w:val="00063704"/>
    <w:rsid w:val="000850E1"/>
    <w:rsid w:val="001024D4"/>
    <w:rsid w:val="001307FC"/>
    <w:rsid w:val="00141DC1"/>
    <w:rsid w:val="00176898"/>
    <w:rsid w:val="001B035D"/>
    <w:rsid w:val="001B1C33"/>
    <w:rsid w:val="001D0481"/>
    <w:rsid w:val="001F4C8D"/>
    <w:rsid w:val="00313FA6"/>
    <w:rsid w:val="00330E78"/>
    <w:rsid w:val="00331CCA"/>
    <w:rsid w:val="00383F31"/>
    <w:rsid w:val="003B09A8"/>
    <w:rsid w:val="003F0AB9"/>
    <w:rsid w:val="004167B8"/>
    <w:rsid w:val="004242E4"/>
    <w:rsid w:val="00452BD5"/>
    <w:rsid w:val="004858D2"/>
    <w:rsid w:val="00494082"/>
    <w:rsid w:val="004A22D2"/>
    <w:rsid w:val="004C6B3C"/>
    <w:rsid w:val="0051341F"/>
    <w:rsid w:val="005A6CA4"/>
    <w:rsid w:val="005B3D68"/>
    <w:rsid w:val="005F70D1"/>
    <w:rsid w:val="00610589"/>
    <w:rsid w:val="006116E8"/>
    <w:rsid w:val="00634E0E"/>
    <w:rsid w:val="00695CD6"/>
    <w:rsid w:val="006A3A05"/>
    <w:rsid w:val="006B4EFA"/>
    <w:rsid w:val="006C6781"/>
    <w:rsid w:val="00767A0F"/>
    <w:rsid w:val="007A45FD"/>
    <w:rsid w:val="007C6525"/>
    <w:rsid w:val="00801596"/>
    <w:rsid w:val="00803A37"/>
    <w:rsid w:val="00815E64"/>
    <w:rsid w:val="00823DBE"/>
    <w:rsid w:val="0086735E"/>
    <w:rsid w:val="0088332F"/>
    <w:rsid w:val="0093146E"/>
    <w:rsid w:val="009443FE"/>
    <w:rsid w:val="009A4506"/>
    <w:rsid w:val="00AC2B44"/>
    <w:rsid w:val="00AC73CB"/>
    <w:rsid w:val="00AE3E4E"/>
    <w:rsid w:val="00AE61D7"/>
    <w:rsid w:val="00B519AF"/>
    <w:rsid w:val="00B879EE"/>
    <w:rsid w:val="00BD03DD"/>
    <w:rsid w:val="00BF6833"/>
    <w:rsid w:val="00C23F5D"/>
    <w:rsid w:val="00C348E3"/>
    <w:rsid w:val="00C47C25"/>
    <w:rsid w:val="00CB3416"/>
    <w:rsid w:val="00CC2979"/>
    <w:rsid w:val="00D06D15"/>
    <w:rsid w:val="00D21888"/>
    <w:rsid w:val="00D76E1A"/>
    <w:rsid w:val="00D80566"/>
    <w:rsid w:val="00DA464C"/>
    <w:rsid w:val="00DB5DFC"/>
    <w:rsid w:val="00EC3E0F"/>
    <w:rsid w:val="00ED4117"/>
    <w:rsid w:val="00EE08A4"/>
    <w:rsid w:val="00EF61BE"/>
    <w:rsid w:val="00F11AE7"/>
    <w:rsid w:val="00F84235"/>
    <w:rsid w:val="00F90BFB"/>
    <w:rsid w:val="00FC7B2C"/>
    <w:rsid w:val="00FD7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8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6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8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90B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0BF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9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FB"/>
    <w:rPr>
      <w:rFonts w:ascii="Tahoma" w:hAnsi="Tahoma" w:cs="Tahoma"/>
      <w:sz w:val="16"/>
      <w:szCs w:val="16"/>
    </w:rPr>
  </w:style>
  <w:style w:type="paragraph" w:styleId="TOCHeading">
    <w:name w:val="TOC Heading"/>
    <w:basedOn w:val="Heading1"/>
    <w:next w:val="Normal"/>
    <w:uiPriority w:val="39"/>
    <w:semiHidden/>
    <w:unhideWhenUsed/>
    <w:qFormat/>
    <w:rsid w:val="00823DBE"/>
    <w:pPr>
      <w:outlineLvl w:val="9"/>
    </w:pPr>
    <w:rPr>
      <w:lang w:val="en-US" w:eastAsia="ja-JP"/>
    </w:rPr>
  </w:style>
  <w:style w:type="paragraph" w:styleId="TOC1">
    <w:name w:val="toc 1"/>
    <w:basedOn w:val="Normal"/>
    <w:next w:val="Normal"/>
    <w:autoRedefine/>
    <w:uiPriority w:val="39"/>
    <w:unhideWhenUsed/>
    <w:rsid w:val="00823DBE"/>
    <w:pPr>
      <w:spacing w:after="100"/>
    </w:pPr>
  </w:style>
  <w:style w:type="character" w:styleId="Hyperlink">
    <w:name w:val="Hyperlink"/>
    <w:basedOn w:val="DefaultParagraphFont"/>
    <w:uiPriority w:val="99"/>
    <w:unhideWhenUsed/>
    <w:rsid w:val="00823DBE"/>
    <w:rPr>
      <w:color w:val="0000FF" w:themeColor="hyperlink"/>
      <w:u w:val="single"/>
    </w:rPr>
  </w:style>
  <w:style w:type="paragraph" w:styleId="Header">
    <w:name w:val="header"/>
    <w:basedOn w:val="Normal"/>
    <w:link w:val="HeaderChar"/>
    <w:uiPriority w:val="99"/>
    <w:unhideWhenUsed/>
    <w:rsid w:val="0082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BE"/>
  </w:style>
  <w:style w:type="paragraph" w:styleId="Footer">
    <w:name w:val="footer"/>
    <w:basedOn w:val="Normal"/>
    <w:link w:val="FooterChar"/>
    <w:uiPriority w:val="99"/>
    <w:unhideWhenUsed/>
    <w:rsid w:val="0082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BE"/>
  </w:style>
  <w:style w:type="character" w:customStyle="1" w:styleId="Heading2Char">
    <w:name w:val="Heading 2 Char"/>
    <w:basedOn w:val="DefaultParagraphFont"/>
    <w:link w:val="Heading2"/>
    <w:uiPriority w:val="9"/>
    <w:rsid w:val="00D80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0566"/>
    <w:pPr>
      <w:ind w:left="720"/>
      <w:contextualSpacing/>
    </w:pPr>
  </w:style>
  <w:style w:type="character" w:styleId="CommentReference">
    <w:name w:val="annotation reference"/>
    <w:basedOn w:val="DefaultParagraphFont"/>
    <w:uiPriority w:val="99"/>
    <w:semiHidden/>
    <w:unhideWhenUsed/>
    <w:rsid w:val="00D80566"/>
    <w:rPr>
      <w:sz w:val="16"/>
      <w:szCs w:val="16"/>
    </w:rPr>
  </w:style>
  <w:style w:type="paragraph" w:styleId="CommentText">
    <w:name w:val="annotation text"/>
    <w:basedOn w:val="Normal"/>
    <w:link w:val="CommentTextChar"/>
    <w:uiPriority w:val="99"/>
    <w:semiHidden/>
    <w:unhideWhenUsed/>
    <w:rsid w:val="00D80566"/>
    <w:pPr>
      <w:spacing w:line="240" w:lineRule="auto"/>
    </w:pPr>
    <w:rPr>
      <w:sz w:val="20"/>
      <w:szCs w:val="20"/>
    </w:rPr>
  </w:style>
  <w:style w:type="character" w:customStyle="1" w:styleId="CommentTextChar">
    <w:name w:val="Comment Text Char"/>
    <w:basedOn w:val="DefaultParagraphFont"/>
    <w:link w:val="CommentText"/>
    <w:uiPriority w:val="99"/>
    <w:semiHidden/>
    <w:rsid w:val="00D80566"/>
    <w:rPr>
      <w:sz w:val="20"/>
      <w:szCs w:val="20"/>
    </w:rPr>
  </w:style>
  <w:style w:type="paragraph" w:styleId="CommentSubject">
    <w:name w:val="annotation subject"/>
    <w:basedOn w:val="CommentText"/>
    <w:next w:val="CommentText"/>
    <w:link w:val="CommentSubjectChar"/>
    <w:uiPriority w:val="99"/>
    <w:semiHidden/>
    <w:unhideWhenUsed/>
    <w:rsid w:val="00D80566"/>
    <w:rPr>
      <w:b/>
      <w:bCs/>
    </w:rPr>
  </w:style>
  <w:style w:type="character" w:customStyle="1" w:styleId="CommentSubjectChar">
    <w:name w:val="Comment Subject Char"/>
    <w:basedOn w:val="CommentTextChar"/>
    <w:link w:val="CommentSubject"/>
    <w:uiPriority w:val="99"/>
    <w:semiHidden/>
    <w:rsid w:val="00D80566"/>
    <w:rPr>
      <w:b/>
      <w:bCs/>
      <w:sz w:val="20"/>
      <w:szCs w:val="20"/>
    </w:rPr>
  </w:style>
  <w:style w:type="paragraph" w:styleId="TOC2">
    <w:name w:val="toc 2"/>
    <w:basedOn w:val="Normal"/>
    <w:next w:val="Normal"/>
    <w:autoRedefine/>
    <w:uiPriority w:val="39"/>
    <w:unhideWhenUsed/>
    <w:rsid w:val="00EF61BE"/>
    <w:pPr>
      <w:spacing w:after="100"/>
      <w:ind w:left="220"/>
    </w:pPr>
  </w:style>
  <w:style w:type="character" w:customStyle="1" w:styleId="Heading3Char">
    <w:name w:val="Heading 3 Char"/>
    <w:basedOn w:val="DefaultParagraphFont"/>
    <w:link w:val="Heading3"/>
    <w:uiPriority w:val="9"/>
    <w:rsid w:val="00931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A464C"/>
    <w:pPr>
      <w:spacing w:after="100"/>
      <w:ind w:left="440"/>
    </w:pPr>
  </w:style>
  <w:style w:type="paragraph" w:styleId="Caption">
    <w:name w:val="caption"/>
    <w:basedOn w:val="Normal"/>
    <w:next w:val="Normal"/>
    <w:uiPriority w:val="35"/>
    <w:unhideWhenUsed/>
    <w:qFormat/>
    <w:rsid w:val="004167B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8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6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8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90B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0BF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9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FB"/>
    <w:rPr>
      <w:rFonts w:ascii="Tahoma" w:hAnsi="Tahoma" w:cs="Tahoma"/>
      <w:sz w:val="16"/>
      <w:szCs w:val="16"/>
    </w:rPr>
  </w:style>
  <w:style w:type="paragraph" w:styleId="TOCHeading">
    <w:name w:val="TOC Heading"/>
    <w:basedOn w:val="Heading1"/>
    <w:next w:val="Normal"/>
    <w:uiPriority w:val="39"/>
    <w:semiHidden/>
    <w:unhideWhenUsed/>
    <w:qFormat/>
    <w:rsid w:val="00823DBE"/>
    <w:pPr>
      <w:outlineLvl w:val="9"/>
    </w:pPr>
    <w:rPr>
      <w:lang w:val="en-US" w:eastAsia="ja-JP"/>
    </w:rPr>
  </w:style>
  <w:style w:type="paragraph" w:styleId="TOC1">
    <w:name w:val="toc 1"/>
    <w:basedOn w:val="Normal"/>
    <w:next w:val="Normal"/>
    <w:autoRedefine/>
    <w:uiPriority w:val="39"/>
    <w:unhideWhenUsed/>
    <w:rsid w:val="00823DBE"/>
    <w:pPr>
      <w:spacing w:after="100"/>
    </w:pPr>
  </w:style>
  <w:style w:type="character" w:styleId="Hyperlink">
    <w:name w:val="Hyperlink"/>
    <w:basedOn w:val="DefaultParagraphFont"/>
    <w:uiPriority w:val="99"/>
    <w:unhideWhenUsed/>
    <w:rsid w:val="00823DBE"/>
    <w:rPr>
      <w:color w:val="0000FF" w:themeColor="hyperlink"/>
      <w:u w:val="single"/>
    </w:rPr>
  </w:style>
  <w:style w:type="paragraph" w:styleId="Header">
    <w:name w:val="header"/>
    <w:basedOn w:val="Normal"/>
    <w:link w:val="HeaderChar"/>
    <w:uiPriority w:val="99"/>
    <w:unhideWhenUsed/>
    <w:rsid w:val="0082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BE"/>
  </w:style>
  <w:style w:type="paragraph" w:styleId="Footer">
    <w:name w:val="footer"/>
    <w:basedOn w:val="Normal"/>
    <w:link w:val="FooterChar"/>
    <w:uiPriority w:val="99"/>
    <w:unhideWhenUsed/>
    <w:rsid w:val="0082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BE"/>
  </w:style>
  <w:style w:type="character" w:customStyle="1" w:styleId="Heading2Char">
    <w:name w:val="Heading 2 Char"/>
    <w:basedOn w:val="DefaultParagraphFont"/>
    <w:link w:val="Heading2"/>
    <w:uiPriority w:val="9"/>
    <w:rsid w:val="00D80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0566"/>
    <w:pPr>
      <w:ind w:left="720"/>
      <w:contextualSpacing/>
    </w:pPr>
  </w:style>
  <w:style w:type="character" w:styleId="CommentReference">
    <w:name w:val="annotation reference"/>
    <w:basedOn w:val="DefaultParagraphFont"/>
    <w:uiPriority w:val="99"/>
    <w:semiHidden/>
    <w:unhideWhenUsed/>
    <w:rsid w:val="00D80566"/>
    <w:rPr>
      <w:sz w:val="16"/>
      <w:szCs w:val="16"/>
    </w:rPr>
  </w:style>
  <w:style w:type="paragraph" w:styleId="CommentText">
    <w:name w:val="annotation text"/>
    <w:basedOn w:val="Normal"/>
    <w:link w:val="CommentTextChar"/>
    <w:uiPriority w:val="99"/>
    <w:semiHidden/>
    <w:unhideWhenUsed/>
    <w:rsid w:val="00D80566"/>
    <w:pPr>
      <w:spacing w:line="240" w:lineRule="auto"/>
    </w:pPr>
    <w:rPr>
      <w:sz w:val="20"/>
      <w:szCs w:val="20"/>
    </w:rPr>
  </w:style>
  <w:style w:type="character" w:customStyle="1" w:styleId="CommentTextChar">
    <w:name w:val="Comment Text Char"/>
    <w:basedOn w:val="DefaultParagraphFont"/>
    <w:link w:val="CommentText"/>
    <w:uiPriority w:val="99"/>
    <w:semiHidden/>
    <w:rsid w:val="00D80566"/>
    <w:rPr>
      <w:sz w:val="20"/>
      <w:szCs w:val="20"/>
    </w:rPr>
  </w:style>
  <w:style w:type="paragraph" w:styleId="CommentSubject">
    <w:name w:val="annotation subject"/>
    <w:basedOn w:val="CommentText"/>
    <w:next w:val="CommentText"/>
    <w:link w:val="CommentSubjectChar"/>
    <w:uiPriority w:val="99"/>
    <w:semiHidden/>
    <w:unhideWhenUsed/>
    <w:rsid w:val="00D80566"/>
    <w:rPr>
      <w:b/>
      <w:bCs/>
    </w:rPr>
  </w:style>
  <w:style w:type="character" w:customStyle="1" w:styleId="CommentSubjectChar">
    <w:name w:val="Comment Subject Char"/>
    <w:basedOn w:val="CommentTextChar"/>
    <w:link w:val="CommentSubject"/>
    <w:uiPriority w:val="99"/>
    <w:semiHidden/>
    <w:rsid w:val="00D80566"/>
    <w:rPr>
      <w:b/>
      <w:bCs/>
      <w:sz w:val="20"/>
      <w:szCs w:val="20"/>
    </w:rPr>
  </w:style>
  <w:style w:type="paragraph" w:styleId="TOC2">
    <w:name w:val="toc 2"/>
    <w:basedOn w:val="Normal"/>
    <w:next w:val="Normal"/>
    <w:autoRedefine/>
    <w:uiPriority w:val="39"/>
    <w:unhideWhenUsed/>
    <w:rsid w:val="00EF61BE"/>
    <w:pPr>
      <w:spacing w:after="100"/>
      <w:ind w:left="220"/>
    </w:pPr>
  </w:style>
  <w:style w:type="character" w:customStyle="1" w:styleId="Heading3Char">
    <w:name w:val="Heading 3 Char"/>
    <w:basedOn w:val="DefaultParagraphFont"/>
    <w:link w:val="Heading3"/>
    <w:uiPriority w:val="9"/>
    <w:rsid w:val="00931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A464C"/>
    <w:pPr>
      <w:spacing w:after="100"/>
      <w:ind w:left="440"/>
    </w:pPr>
  </w:style>
  <w:style w:type="paragraph" w:styleId="Caption">
    <w:name w:val="caption"/>
    <w:basedOn w:val="Normal"/>
    <w:next w:val="Normal"/>
    <w:uiPriority w:val="35"/>
    <w:unhideWhenUsed/>
    <w:qFormat/>
    <w:rsid w:val="004167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1527">
      <w:bodyDiv w:val="1"/>
      <w:marLeft w:val="0"/>
      <w:marRight w:val="0"/>
      <w:marTop w:val="0"/>
      <w:marBottom w:val="0"/>
      <w:divBdr>
        <w:top w:val="none" w:sz="0" w:space="0" w:color="auto"/>
        <w:left w:val="none" w:sz="0" w:space="0" w:color="auto"/>
        <w:bottom w:val="none" w:sz="0" w:space="0" w:color="auto"/>
        <w:right w:val="none" w:sz="0" w:space="0" w:color="auto"/>
      </w:divBdr>
    </w:div>
    <w:div w:id="8909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biblio.uottawa.ca/gs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creativecommons.org/licenses/by-sa/4.0/"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29" Type="http://schemas.openxmlformats.org/officeDocument/2006/relationships/hyperlink" Target="mailto:Bancroft.bw@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hyperlink" Target="http://www.geographicinformationsolutions.ca"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mailto:gsg@uottawa.c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55B4-DF0B-492F-9AB9-6BDA910C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COE Support</cp:lastModifiedBy>
  <cp:revision>13</cp:revision>
  <cp:lastPrinted>2014-04-25T12:47:00Z</cp:lastPrinted>
  <dcterms:created xsi:type="dcterms:W3CDTF">2014-03-19T18:29:00Z</dcterms:created>
  <dcterms:modified xsi:type="dcterms:W3CDTF">2014-04-25T12:48:00Z</dcterms:modified>
</cp:coreProperties>
</file>