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211A81AF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storage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753011C8" w14:textId="2F42390B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Sink 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5860BD">
        <w:rPr>
          <w:rFonts w:ascii="Segoe UI" w:eastAsia="Times New Roman" w:hAnsi="Segoe UI" w:cs="Segoe UI"/>
          <w:color w:val="24292E"/>
          <w:sz w:val="24"/>
          <w:szCs w:val="24"/>
        </w:rPr>
        <w:t>When the pipeline created by the template is run, it will create a folder for the entity and copy the file to that folder.</w:t>
      </w:r>
      <w:r w:rsidR="00A97252">
        <w:rPr>
          <w:rFonts w:ascii="Segoe UI" w:eastAsia="Times New Roman" w:hAnsi="Segoe UI" w:cs="Segoe UI"/>
          <w:color w:val="24292E"/>
          <w:sz w:val="24"/>
          <w:szCs w:val="24"/>
        </w:rPr>
        <w:t xml:space="preserve">  The file name</w:t>
      </w:r>
      <w:r w:rsidR="002214DE">
        <w:rPr>
          <w:rFonts w:ascii="Segoe UI" w:eastAsia="Times New Roman" w:hAnsi="Segoe UI" w:cs="Segoe UI"/>
          <w:color w:val="24292E"/>
          <w:sz w:val="24"/>
          <w:szCs w:val="24"/>
        </w:rPr>
        <w:t xml:space="preserve"> is composed of the entity name and date/time in UTC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.</w:t>
      </w:r>
      <w:r w:rsidR="00403BD5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extension.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1B688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68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4AE678DB" w:rsidR="00D158A7" w:rsidRDefault="00256164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B73D1C" wp14:editId="32AB066F">
            <wp:extent cx="2243926" cy="15495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3F0CAEBD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9867D1" wp14:editId="76F9F465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5C694A78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E5AB569" wp14:editId="42BE1AD7">
            <wp:extent cx="3382719" cy="221177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36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0FEA5EF5" w:rsidR="00404E7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You should also see the following </w:t>
      </w:r>
      <w:r w:rsidR="00941584">
        <w:rPr>
          <w:rFonts w:ascii="Segoe UI" w:eastAsia="Times New Roman" w:hAnsi="Segoe UI" w:cs="Segoe UI"/>
          <w:color w:val="6A737D"/>
          <w:sz w:val="24"/>
          <w:szCs w:val="24"/>
        </w:rPr>
        <w:t>template validation output.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9FE" w14:textId="6F059CB1" w:rsidR="001B6889" w:rsidRDefault="00985B5B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There are three items needed for the pipeline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, </w:t>
      </w:r>
      <w:r w:rsidR="006C49B4">
        <w:rPr>
          <w:rFonts w:ascii="Segoe UI" w:eastAsia="Times New Roman" w:hAnsi="Segoe UI" w:cs="Segoe UI"/>
          <w:color w:val="6A737D"/>
          <w:sz w:val="24"/>
          <w:szCs w:val="24"/>
        </w:rPr>
        <w:t>one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 of them are mentioned above.</w:t>
      </w:r>
    </w:p>
    <w:p w14:paraId="4D556566" w14:textId="66C00E39" w:rsidR="0072697A" w:rsidRDefault="0072697A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spellStart"/>
      <w:r w:rsidRPr="004D7ED1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EntityName</w:t>
      </w:r>
      <w:proofErr w:type="spellEnd"/>
      <w:r w:rsidRPr="004D7ED1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entity you are copying </w:t>
      </w:r>
      <w:r w:rsidR="00256164">
        <w:rPr>
          <w:rFonts w:ascii="Segoe UI" w:eastAsia="Times New Roman" w:hAnsi="Segoe UI" w:cs="Segoe UI"/>
          <w:color w:val="6A737D"/>
          <w:sz w:val="24"/>
          <w:szCs w:val="24"/>
        </w:rPr>
        <w:t>records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for.  This is entered in the pipeline Variables tab.</w:t>
      </w:r>
    </w:p>
    <w:p w14:paraId="13C250E1" w14:textId="7B98EEFD" w:rsidR="009D47AC" w:rsidRPr="00164FC4" w:rsidRDefault="00102CDD" w:rsidP="00164FC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351561D6" wp14:editId="6A6AA22A">
            <wp:extent cx="3474427" cy="119489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272" cy="1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037" w14:textId="77777777" w:rsidR="00605E18" w:rsidRDefault="00605E18" w:rsidP="00605E18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Container: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output container where you are copying the file to.  This is entered in the pipeline Variables tab. It defaults to “</w:t>
      </w:r>
      <w:proofErr w:type="spellStart"/>
      <w:r>
        <w:rPr>
          <w:rFonts w:ascii="Segoe UI" w:eastAsia="Times New Roman" w:hAnsi="Segoe UI" w:cs="Segoe UI"/>
          <w:color w:val="6A737D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6A737D"/>
          <w:sz w:val="24"/>
          <w:szCs w:val="24"/>
        </w:rPr>
        <w:t>-output”.  You can update to another name based on your environment.</w:t>
      </w:r>
    </w:p>
    <w:p w14:paraId="7D6C453C" w14:textId="77777777" w:rsidR="00605E18" w:rsidRPr="00EE6C20" w:rsidRDefault="00605E18" w:rsidP="00605E18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3DA90509" wp14:editId="4559A004">
            <wp:extent cx="3579063" cy="120258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704" cy="12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894D" w14:textId="6778634C" w:rsidR="00EE2483" w:rsidRDefault="00EE2483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x-</w:t>
      </w:r>
      <w:proofErr w:type="spellStart"/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api</w:t>
      </w:r>
      <w:proofErr w:type="spellEnd"/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-key: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Profisee </w:t>
      </w:r>
      <w:r>
        <w:rPr>
          <w:rFonts w:ascii="Segoe UI" w:eastAsia="Times New Roman" w:hAnsi="Segoe UI" w:cs="Segoe UI"/>
          <w:color w:val="6A737D"/>
          <w:sz w:val="24"/>
          <w:szCs w:val="24"/>
        </w:rPr>
        <w:t>API key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, which is the Client Id for the user account </w:t>
      </w:r>
      <w:r w:rsidR="0011045D">
        <w:rPr>
          <w:rFonts w:ascii="Segoe UI" w:eastAsia="Times New Roman" w:hAnsi="Segoe UI" w:cs="Segoe UI"/>
          <w:color w:val="6A737D"/>
          <w:sz w:val="24"/>
          <w:szCs w:val="24"/>
        </w:rPr>
        <w:t xml:space="preserve">you are using to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>connect to the Profisee API.</w:t>
      </w:r>
      <w:r w:rsidR="009C79DC">
        <w:rPr>
          <w:rFonts w:ascii="Segoe UI" w:eastAsia="Times New Roman" w:hAnsi="Segoe UI" w:cs="Segoe UI"/>
          <w:color w:val="6A737D"/>
          <w:sz w:val="24"/>
          <w:szCs w:val="24"/>
        </w:rPr>
        <w:t xml:space="preserve">  This is entered in the Source tab.</w:t>
      </w:r>
      <w:r w:rsidR="0096366F"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</w:p>
    <w:p w14:paraId="74441F09" w14:textId="17CEB630" w:rsidR="001B6889" w:rsidRPr="009B4884" w:rsidRDefault="00102CDD" w:rsidP="009B488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7030054F" wp14:editId="6C6981DD">
            <wp:extent cx="2978812" cy="248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369" cy="24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D55" w14:textId="0927CFCB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79CDB944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parameter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EntityName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5C52AA74" w:rsidR="001E285F" w:rsidRPr="001B6889" w:rsidRDefault="00102CDD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A6213EE" wp14:editId="18960459">
            <wp:extent cx="2925635" cy="208685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3871" cy="2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63F2B773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C460832" w14:textId="5E20DE32" w:rsidR="007F08FD" w:rsidRPr="001B6889" w:rsidRDefault="00D00650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2BE" w14:textId="2CFA990F" w:rsidR="0076799E" w:rsidRDefault="00041CC5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9FD" w14:textId="13890EB0" w:rsidR="001C468E" w:rsidRDefault="00452E88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EC496B7" w:rsidR="00F6180E" w:rsidRDefault="009C27E9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6E74F" wp14:editId="3DC6DCDB">
            <wp:extent cx="5318105" cy="1007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537" cy="1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9F1" w14:textId="20DEF3A7" w:rsidR="00BD5BF4" w:rsidRDefault="00CA63F1" w:rsidP="00D6597A">
      <w:pPr>
        <w:pStyle w:val="Heading2"/>
      </w:pPr>
      <w:r>
        <w:t xml:space="preserve">Source </w:t>
      </w:r>
      <w:r w:rsidR="00BD5BF4">
        <w:t>parameters</w:t>
      </w:r>
    </w:p>
    <w:p w14:paraId="7BA699DA" w14:textId="20D403F3" w:rsidR="005679E1" w:rsidRDefault="000B0BC8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can customize the </w:t>
      </w:r>
      <w:r w:rsidR="00256164">
        <w:rPr>
          <w:rFonts w:ascii="Segoe UI" w:hAnsi="Segoe UI" w:cs="Segoe UI"/>
          <w:color w:val="000000"/>
          <w:sz w:val="21"/>
          <w:szCs w:val="21"/>
        </w:rPr>
        <w:t>records</w:t>
      </w:r>
      <w:r>
        <w:rPr>
          <w:rFonts w:ascii="Segoe UI" w:hAnsi="Segoe UI" w:cs="Segoe UI"/>
          <w:color w:val="000000"/>
          <w:sz w:val="21"/>
          <w:szCs w:val="21"/>
        </w:rPr>
        <w:t xml:space="preserve"> get API query with the following parameters.</w:t>
      </w:r>
    </w:p>
    <w:p w14:paraId="1E670048" w14:textId="708299BA" w:rsidR="00575DE0" w:rsidRDefault="00575DE0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507106" wp14:editId="65E1F38C">
            <wp:extent cx="4207362" cy="2032659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926" cy="20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143" w14:textId="44DA603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</w:t>
      </w:r>
      <w:r w:rsidR="004C6B27">
        <w:rPr>
          <w:rFonts w:ascii="Segoe UI" w:hAnsi="Segoe UI" w:cs="Segoe UI"/>
          <w:color w:val="000000"/>
          <w:sz w:val="21"/>
          <w:szCs w:val="21"/>
        </w:rPr>
        <w:t>1000</w:t>
      </w:r>
      <w:r>
        <w:rPr>
          <w:rFonts w:ascii="Segoe UI" w:hAnsi="Segoe UI" w:cs="Segoe UI"/>
          <w:color w:val="000000"/>
          <w:sz w:val="21"/>
          <w:szCs w:val="21"/>
        </w:rPr>
        <w:t xml:space="preserve"> if not supplied.</w:t>
      </w:r>
    </w:p>
    <w:p w14:paraId="67EA0D64" w14:textId="3A8D8945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>
        <w:rPr>
          <w:rFonts w:ascii="Segoe UI" w:hAnsi="Segoe UI" w:cs="Segoe UI"/>
          <w:color w:val="000000"/>
          <w:sz w:val="21"/>
          <w:szCs w:val="21"/>
        </w:rPr>
        <w:t>filter - A filter to restrict the members returned.</w:t>
      </w:r>
    </w:p>
    <w:p w14:paraId="099A254F" w14:textId="77777777" w:rsidR="00A9343A" w:rsidRDefault="00A9343A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553EC3">
        <w:rPr>
          <w:rFonts w:ascii="Segoe UI" w:hAnsi="Segoe UI" w:cs="Segoe UI"/>
          <w:color w:val="000000"/>
          <w:sz w:val="21"/>
          <w:szCs w:val="21"/>
        </w:rPr>
        <w:t>&lt;attribute name&gt;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553EC3">
        <w:rPr>
          <w:rFonts w:ascii="Segoe UI" w:hAnsi="Segoe UI" w:cs="Segoe UI"/>
          <w:color w:val="000000"/>
          <w:sz w:val="21"/>
          <w:szCs w:val="21"/>
        </w:rPr>
        <w:t xml:space="preserve"> &lt;operator&gt; &lt;value&gt;.  </w:t>
      </w:r>
    </w:p>
    <w:p w14:paraId="35FD0430" w14:textId="5993A0BD" w:rsidR="0003294B" w:rsidRDefault="00A9343A" w:rsidP="00C2024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>Color</w:t>
      </w:r>
      <w:r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 xml:space="preserve"> </w:t>
      </w:r>
      <w:r w:rsidRPr="00A9343A">
        <w:rPr>
          <w:rFonts w:ascii="Helvetica" w:hAnsi="Helvetica" w:cs="Segoe UI"/>
          <w:color w:val="505050"/>
          <w:sz w:val="18"/>
          <w:szCs w:val="18"/>
        </w:rPr>
        <w:t>eq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 xml:space="preserve"> ‘BLU’</w:t>
      </w:r>
      <w:r w:rsidR="006E0B60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7DAF55AC" w14:textId="5C53FE47" w:rsidR="00C2024F" w:rsidRDefault="00C2024F" w:rsidP="00C202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</w:t>
      </w:r>
      <w:r w:rsidR="00763189">
        <w:rPr>
          <w:rFonts w:ascii="Segoe UI" w:hAnsi="Segoe UI" w:cs="Segoe UI"/>
          <w:color w:val="000000"/>
          <w:sz w:val="21"/>
          <w:szCs w:val="21"/>
        </w:rPr>
        <w:t>filter</w:t>
      </w:r>
      <w:r>
        <w:rPr>
          <w:rFonts w:ascii="Segoe UI" w:hAnsi="Segoe UI" w:cs="Segoe UI"/>
          <w:color w:val="000000"/>
          <w:sz w:val="21"/>
          <w:szCs w:val="21"/>
        </w:rPr>
        <w:t xml:space="preserve"> can include multi-level attributes (MLAs). </w:t>
      </w:r>
    </w:p>
    <w:p w14:paraId="774EDA63" w14:textId="2B2856F1" w:rsidR="00C2024F" w:rsidRDefault="00C2024F" w:rsidP="00C2024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]/[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4DD9D9EC" w14:textId="35094828" w:rsidR="00553EC3" w:rsidRDefault="00E7117B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19109E4E" w14:textId="2EE7CC4D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also filter on Audit</w:t>
      </w:r>
      <w:r w:rsidR="006465B4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Info columns.  Use the following </w:t>
      </w:r>
      <w:r w:rsidR="00A332CF">
        <w:rPr>
          <w:rFonts w:ascii="Segoe UI" w:hAnsi="Segoe UI" w:cs="Segoe UI"/>
          <w:color w:val="000000"/>
          <w:sz w:val="21"/>
          <w:szCs w:val="21"/>
        </w:rPr>
        <w:t>property</w:t>
      </w:r>
      <w:r>
        <w:rPr>
          <w:rFonts w:ascii="Segoe UI" w:hAnsi="Segoe UI" w:cs="Segoe UI"/>
          <w:color w:val="000000"/>
          <w:sz w:val="21"/>
          <w:szCs w:val="21"/>
        </w:rPr>
        <w:t xml:space="preserve"> names:</w:t>
      </w:r>
    </w:p>
    <w:p w14:paraId="692C428C" w14:textId="5E441355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On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(datetime) - datetime the record was created, in UTC</w:t>
      </w:r>
    </w:p>
    <w:p w14:paraId="6201E866" w14:textId="5835F91C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By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(string) - user that created the record</w:t>
      </w:r>
    </w:p>
    <w:p w14:paraId="7E3D6E56" w14:textId="34A19174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On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(datetime)) - datetime the record was last changed, in UTC</w:t>
      </w:r>
    </w:p>
    <w:p w14:paraId="15BEDEEB" w14:textId="3A004C11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By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(string) - user that last changed the record</w:t>
      </w:r>
    </w:p>
    <w:p w14:paraId="567A92A5" w14:textId="130D1EB4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attributes - A comma separated list of </w:t>
      </w:r>
      <w:r w:rsidR="004C6B27">
        <w:rPr>
          <w:rFonts w:ascii="Segoe UI" w:hAnsi="Segoe UI" w:cs="Segoe UI"/>
          <w:color w:val="000000"/>
          <w:sz w:val="21"/>
          <w:szCs w:val="21"/>
        </w:rPr>
        <w:t xml:space="preserve">entity </w:t>
      </w:r>
      <w:r>
        <w:rPr>
          <w:rFonts w:ascii="Segoe UI" w:hAnsi="Segoe UI" w:cs="Segoe UI"/>
          <w:color w:val="000000"/>
          <w:sz w:val="21"/>
          <w:szCs w:val="21"/>
        </w:rPr>
        <w:t xml:space="preserve">attribute names to return.  </w:t>
      </w:r>
      <w:r w:rsidR="002158D8">
        <w:rPr>
          <w:rFonts w:ascii="Segoe UI" w:hAnsi="Segoe UI" w:cs="Segoe UI"/>
          <w:color w:val="000000"/>
          <w:sz w:val="21"/>
          <w:szCs w:val="21"/>
        </w:rPr>
        <w:t>The list c</w:t>
      </w:r>
      <w:r>
        <w:rPr>
          <w:rFonts w:ascii="Segoe UI" w:hAnsi="Segoe UI" w:cs="Segoe UI"/>
          <w:color w:val="000000"/>
          <w:sz w:val="21"/>
          <w:szCs w:val="21"/>
        </w:rPr>
        <w:t xml:space="preserve">an include </w:t>
      </w:r>
      <w:r w:rsidR="007948D5">
        <w:rPr>
          <w:rFonts w:ascii="Segoe UI" w:hAnsi="Segoe UI" w:cs="Segoe UI"/>
          <w:color w:val="000000"/>
          <w:sz w:val="21"/>
          <w:szCs w:val="21"/>
        </w:rPr>
        <w:t>multi-level attributes (</w:t>
      </w:r>
      <w:r>
        <w:rPr>
          <w:rFonts w:ascii="Segoe UI" w:hAnsi="Segoe UI" w:cs="Segoe UI"/>
          <w:color w:val="000000"/>
          <w:sz w:val="21"/>
          <w:szCs w:val="21"/>
        </w:rPr>
        <w:t>MLAs</w:t>
      </w:r>
      <w:r w:rsidR="007948D5"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 w:rsidR="006515E1">
        <w:rPr>
          <w:rFonts w:ascii="Segoe UI" w:hAnsi="Segoe UI" w:cs="Segoe UI"/>
          <w:color w:val="000000"/>
          <w:sz w:val="21"/>
          <w:szCs w:val="21"/>
        </w:rPr>
        <w:t xml:space="preserve"> If blank, all attributes are returned.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Note: the attribute list determines the result properties you will see in the </w:t>
      </w:r>
      <w:r w:rsidR="00E27BEA"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3758A367" w14:textId="6B5EF438" w:rsidR="005679E1" w:rsidRDefault="006465B4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are supported, using the </w:t>
      </w:r>
      <w:r w:rsidR="002158D8">
        <w:rPr>
          <w:rFonts w:ascii="Segoe UI" w:hAnsi="Segoe UI" w:cs="Segoe UI"/>
          <w:color w:val="000000"/>
          <w:sz w:val="21"/>
          <w:szCs w:val="21"/>
        </w:rPr>
        <w:t>‘/’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 to </w:t>
      </w:r>
      <w:r w:rsidR="002158D8">
        <w:rPr>
          <w:rFonts w:ascii="Segoe UI" w:hAnsi="Segoe UI" w:cs="Segoe UI"/>
          <w:color w:val="000000"/>
          <w:sz w:val="21"/>
          <w:szCs w:val="21"/>
        </w:rPr>
        <w:t>separate each part of the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 MLA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5E8169A1" w14:textId="70636AD1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  <w:r w:rsidR="00A9343A">
        <w:rPr>
          <w:rFonts w:ascii="Segoe UI" w:hAnsi="Segoe UI" w:cs="Segoe UI"/>
          <w:color w:val="000000"/>
          <w:sz w:val="21"/>
          <w:szCs w:val="21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proofErr w:type="gramStart"/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Class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SellStartDate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SellEndDate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Weight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]/[</w:t>
      </w:r>
      <w:r>
        <w:rPr>
          <w:rFonts w:ascii="Helvetica" w:hAnsi="Helvetica" w:cs="Segoe UI"/>
          <w:color w:val="505050"/>
          <w:sz w:val="18"/>
          <w:szCs w:val="18"/>
        </w:rPr>
        <w:t>ProductCategory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]/[</w:t>
      </w:r>
      <w:r>
        <w:rPr>
          <w:rFonts w:ascii="Helvetica" w:hAnsi="Helvetica" w:cs="Segoe UI"/>
          <w:color w:val="505050"/>
          <w:sz w:val="18"/>
          <w:szCs w:val="18"/>
        </w:rPr>
        <w:t>ProductGroup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</w:p>
    <w:p w14:paraId="3A509D6E" w14:textId="541FC7C5" w:rsidR="00A923FF" w:rsidRDefault="00A923FF" w:rsidP="00A92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entity</w:t>
      </w:r>
      <w:r>
        <w:rPr>
          <w:rFonts w:ascii="Segoe UI" w:hAnsi="Segoe UI" w:cs="Segoe UI"/>
          <w:color w:val="000000"/>
          <w:sz w:val="21"/>
          <w:szCs w:val="21"/>
        </w:rPr>
        <w:t xml:space="preserve"> attribute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names</w:t>
      </w:r>
      <w:r>
        <w:rPr>
          <w:rFonts w:ascii="Segoe UI" w:hAnsi="Segoe UI" w:cs="Segoe UI"/>
          <w:color w:val="000000"/>
          <w:sz w:val="21"/>
          <w:szCs w:val="21"/>
        </w:rPr>
        <w:t xml:space="preserve">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41B45582" w14:textId="760F1DCF" w:rsidR="00A923FF" w:rsidRDefault="00A9343A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or </w:t>
      </w: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="00A923FF"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 w:rsidR="00A923FF"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3E41402E" w14:textId="3C861130" w:rsidR="00A923FF" w:rsidRDefault="00A9343A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desc - sorts attribute in descending order</w:t>
      </w:r>
    </w:p>
    <w:p w14:paraId="38F56C83" w14:textId="11A4C537" w:rsidR="00A923FF" w:rsidRPr="00A9343A" w:rsidRDefault="00A923FF" w:rsidP="003C5DB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="00A9343A"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Pr="00A9343A">
        <w:rPr>
          <w:rFonts w:ascii="Helvetica" w:hAnsi="Helvetica" w:cs="Segoe UI"/>
          <w:color w:val="505050"/>
          <w:sz w:val="18"/>
          <w:szCs w:val="18"/>
        </w:rPr>
        <w:t>,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 xml:space="preserve"> 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proofErr w:type="spellEnd"/>
      <w:r w:rsidR="00A9343A"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Pr="00A9343A">
        <w:rPr>
          <w:rFonts w:ascii="Helvetica" w:hAnsi="Helvetica" w:cs="Segoe UI"/>
          <w:color w:val="505050"/>
          <w:sz w:val="18"/>
          <w:szCs w:val="18"/>
        </w:rPr>
        <w:t xml:space="preserve"> desc</w:t>
      </w:r>
    </w:p>
    <w:p w14:paraId="25BE1CB5" w14:textId="6260DC6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09600FB8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4547AFA7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6A2A8124" w14:textId="77777777" w:rsidR="005679E1" w:rsidRPr="002158D8" w:rsidRDefault="005679E1" w:rsidP="002158D8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7BA93C5C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67D800C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7A6121E" w14:textId="77777777" w:rsidR="005679E1" w:rsidRPr="002158D8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7911E6DB" w14:textId="77777777" w:rsidR="005679E1" w:rsidRPr="002158D8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 xml:space="preserve">"Source </w:t>
      </w:r>
      <w:proofErr w:type="spellStart"/>
      <w:r w:rsidRPr="002158D8">
        <w:rPr>
          <w:rFonts w:ascii="Helvetica" w:hAnsi="Helvetica" w:cs="Segoe UI"/>
          <w:color w:val="505050"/>
          <w:sz w:val="18"/>
          <w:szCs w:val="18"/>
        </w:rPr>
        <w:t>System.Name</w:t>
      </w:r>
      <w:proofErr w:type="spellEnd"/>
      <w:r w:rsidRPr="002158D8">
        <w:rPr>
          <w:rFonts w:ascii="Helvetica" w:hAnsi="Helvetica" w:cs="Segoe UI"/>
          <w:color w:val="505050"/>
          <w:sz w:val="18"/>
          <w:szCs w:val="18"/>
        </w:rPr>
        <w:t>": "Salesforce",</w:t>
      </w:r>
    </w:p>
    <w:p w14:paraId="1CC86471" w14:textId="172C5E79" w:rsidR="007957D0" w:rsidRPr="00575DE0" w:rsidRDefault="004A4B0B" w:rsidP="00575D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bookmarkEnd w:id="0"/>
    <w:p w14:paraId="5E5FD71F" w14:textId="1EADF327" w:rsidR="00E31B2D" w:rsidRDefault="00E31B2D" w:rsidP="00D6597A">
      <w:pPr>
        <w:pStyle w:val="Heading2"/>
      </w:pPr>
      <w:r>
        <w:t xml:space="preserve">Sink </w:t>
      </w:r>
      <w:proofErr w:type="gramStart"/>
      <w:r>
        <w:t>parameters</w:t>
      </w:r>
      <w:proofErr w:type="gramEnd"/>
    </w:p>
    <w:p w14:paraId="1D5C190C" w14:textId="236858F4" w:rsidR="00922E2E" w:rsidRDefault="00922E2E" w:rsidP="00922E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can customize the </w:t>
      </w:r>
      <w:r w:rsidR="00B32507">
        <w:rPr>
          <w:rFonts w:ascii="Segoe UI" w:hAnsi="Segoe UI" w:cs="Segoe UI"/>
          <w:color w:val="000000"/>
          <w:sz w:val="21"/>
          <w:szCs w:val="21"/>
        </w:rPr>
        <w:t>directory and file name</w:t>
      </w:r>
      <w:r w:rsidR="00B05A39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0E63C2">
        <w:rPr>
          <w:rFonts w:ascii="Segoe UI" w:hAnsi="Segoe UI" w:cs="Segoe UI"/>
          <w:color w:val="000000"/>
          <w:sz w:val="21"/>
          <w:szCs w:val="21"/>
        </w:rPr>
        <w:t xml:space="preserve">by changing the template values for </w:t>
      </w:r>
      <w:r>
        <w:rPr>
          <w:rFonts w:ascii="Segoe UI" w:hAnsi="Segoe UI" w:cs="Segoe UI"/>
          <w:color w:val="000000"/>
          <w:sz w:val="21"/>
          <w:szCs w:val="21"/>
        </w:rPr>
        <w:t>the following parameters.</w:t>
      </w:r>
    </w:p>
    <w:p w14:paraId="054FB715" w14:textId="608E7493" w:rsidR="00BD5BF4" w:rsidRDefault="002E0288" w:rsidP="00A82FE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41B1414" wp14:editId="044180E0">
            <wp:extent cx="4034083" cy="139684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7037" cy="14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102CDD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5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02CDD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56164"/>
    <w:rsid w:val="0026330B"/>
    <w:rsid w:val="002B1DCC"/>
    <w:rsid w:val="002D5AA1"/>
    <w:rsid w:val="002E0288"/>
    <w:rsid w:val="002E1C05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860BD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22E2E"/>
    <w:rsid w:val="009234B4"/>
    <w:rsid w:val="00941584"/>
    <w:rsid w:val="0096366F"/>
    <w:rsid w:val="00972113"/>
    <w:rsid w:val="00973914"/>
    <w:rsid w:val="00985B5B"/>
    <w:rsid w:val="009931C8"/>
    <w:rsid w:val="00996B80"/>
    <w:rsid w:val="009B1D5B"/>
    <w:rsid w:val="009B4884"/>
    <w:rsid w:val="009C27E9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C6799"/>
    <w:rsid w:val="00EE2483"/>
    <w:rsid w:val="00EE24D6"/>
    <w:rsid w:val="00EE6C20"/>
    <w:rsid w:val="00F00D3E"/>
    <w:rsid w:val="00F11D59"/>
    <w:rsid w:val="00F34428"/>
    <w:rsid w:val="00F6180E"/>
    <w:rsid w:val="00F83B87"/>
    <w:rsid w:val="00FA0AE6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MicrosoftDocs/azure-docs/blob/master/articles/data-factory/introduction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191</cp:revision>
  <dcterms:created xsi:type="dcterms:W3CDTF">2020-10-08T19:30:00Z</dcterms:created>
  <dcterms:modified xsi:type="dcterms:W3CDTF">2021-01-14T21:05:00Z</dcterms:modified>
</cp:coreProperties>
</file>