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1942465" cy="118935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18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CORSO FINTECH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Unità Formativa (UF): Fondamenti di Basi di Dati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Docente: Iacobelli Cesare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-156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Titolo argomento: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emulazione verifica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-156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  <w:rtl w:val="0"/>
        </w:rPr>
        <w:t xml:space="preserve">ESAME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72"/>
          <w:szCs w:val="72"/>
          <w:rtl w:val="0"/>
        </w:rPr>
        <w:t xml:space="preserve">otosi brian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Punto 1 Creazione DB e tabelle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DIPENDENTI: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</w:rPr>
        <w:drawing>
          <wp:inline distB="114300" distT="114300" distL="114300" distR="114300">
            <wp:extent cx="4962525" cy="14954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38838" cy="156835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1100" r="11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56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GRUPPO_DI_LAVORO: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5957888" cy="141512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415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4581525" cy="150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44"/>
          <w:szCs w:val="44"/>
          <w:shd w:fill="auto" w:val="clear"/>
          <w:vertAlign w:val="baseline"/>
          <w:rtl w:val="0"/>
        </w:rPr>
        <w:t xml:space="preserve">Punto 2 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i partecipanti francesi con più di 50 anni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5967413" cy="158819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588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3 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tutti i gruppi di lavoro legati al “software”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5910263" cy="14297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14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4 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le nazioni in cui vi sono dei dipendenti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5919788" cy="137833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37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5 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Elencare i partecipanti stranieri della filiale “FIL7” e il titolo del gruppo di lavoro a cui partecipano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5862638" cy="161657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161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6 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Contare quanti sono i partecipanti per ogni gruppo di lavoro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Punto 8 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Trovare il dipendente più anziano e la sala in cui si trova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