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6F3" w14:textId="77777777" w:rsidR="00190E21" w:rsidRPr="00190E21" w:rsidRDefault="00190E21" w:rsidP="00190E21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190E21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Selezione</w:t>
      </w:r>
    </w:p>
    <w:p w14:paraId="4315D3FF" w14:textId="77777777" w:rsidR="00190E21" w:rsidRPr="00190E21" w:rsidRDefault="00190E21" w:rsidP="00190E21">
      <w:pPr>
        <w:spacing w:before="100" w:beforeAutospacing="1" w:after="384" w:line="240" w:lineRule="auto"/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190E21">
        <w:rPr>
          <w:rFonts w:ascii="inherit" w:eastAsia="Times New Roman" w:hAnsi="inherit" w:cs="Times New Roman"/>
          <w:sz w:val="24"/>
          <w:szCs w:val="24"/>
          <w:lang w:eastAsia="it-IT"/>
        </w:rPr>
        <w:t>La selezione è un tipo di algoritmo che consente di prendere una decisione in base al verificarsi di una certa condizione.</w:t>
      </w:r>
    </w:p>
    <w:p w14:paraId="3772AE8F" w14:textId="77777777" w:rsidR="00190E21" w:rsidRPr="00190E21" w:rsidRDefault="00190E21" w:rsidP="00190E21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sz w:val="24"/>
          <w:szCs w:val="24"/>
          <w:lang w:eastAsia="it-IT"/>
        </w:rPr>
      </w:pPr>
      <w:r w:rsidRPr="00190E21">
        <w:rPr>
          <w:rFonts w:ascii="Segoe UI" w:eastAsia="Times New Roman" w:hAnsi="Segoe UI" w:cs="Segoe UI"/>
          <w:caps/>
          <w:sz w:val="24"/>
          <w:szCs w:val="24"/>
          <w:lang w:eastAsia="it-IT"/>
        </w:rPr>
        <w:t>CARTELLA</w:t>
      </w:r>
    </w:p>
    <w:p w14:paraId="459F8462" w14:textId="77777777" w:rsidR="00190E21" w:rsidRPr="00190E21" w:rsidRDefault="00190E21" w:rsidP="00190E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3A674AD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pict w14:anchorId="2DE77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Selezione.&#10;Selezionarla per spuntarla come completata." style="width:24pt;height:24pt"/>
        </w:pic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73D6D8DA" w14:textId="77777777" w:rsidR="00190E21" w:rsidRPr="00190E21" w:rsidRDefault="00190E21" w:rsidP="00190E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44A1264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Esercizi visti durante le lezioni del 22/11/2021 e 30/11/2021</w:t>
      </w:r>
    </w:p>
    <w:p w14:paraId="78B04F15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Argomenti trattati:</w:t>
      </w:r>
    </w:p>
    <w:p w14:paraId="1ED6C0C8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espressione logica</w:t>
      </w:r>
    </w:p>
    <w:p w14:paraId="2FAE7EB7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operatori di confronto</w:t>
      </w:r>
    </w:p>
    <w:p w14:paraId="544005F3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operatori logici: AND, OR, NOT</w:t>
      </w:r>
    </w:p>
    <w:p w14:paraId="37312274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selezione semplice</w:t>
      </w:r>
    </w:p>
    <w:p w14:paraId="73039A8C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selezione nidificata</w:t>
      </w:r>
    </w:p>
    <w:p w14:paraId="6C4CE7F7" w14:textId="77777777" w:rsidR="00190E21" w:rsidRPr="00190E21" w:rsidRDefault="00190E21" w:rsidP="00190E21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switch/case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190E21" w:rsidRPr="00190E21" w14:paraId="575CCDC3" w14:textId="77777777" w:rsidTr="00190E21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BD95A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E3DD2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190E2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190E2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190E2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190E2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23AD8746">
                <v:shape id="_x0000_i1026" type="#_x0000_t75" alt="Selezione" style="width:24pt;height:24pt"/>
              </w:pict>
            </w:r>
            <w:r w:rsidRPr="00190E21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3F1658E3" w14:textId="77777777" w:rsidR="00190E21" w:rsidRPr="00190E21" w:rsidRDefault="00190E21" w:rsidP="00190E21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190E21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Selezione</w:t>
            </w:r>
          </w:p>
        </w:tc>
      </w:tr>
    </w:tbl>
    <w:p w14:paraId="1E4E8EC1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2529D7E2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73E95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8A402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8BE51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32B439F">
                  <v:shape id="_x0000_i1027" type="#_x0000_t75" alt="Crescenti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Crescenti.c</w:t>
              </w:r>
            </w:hyperlink>
          </w:p>
        </w:tc>
      </w:tr>
      <w:tr w:rsidR="00190E21" w:rsidRPr="00190E21" w14:paraId="4BAA3A91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BC441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4D292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F0687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DCE17A2">
                  <v:shape id="_x0000_i1028" type="#_x0000_t75" alt="DataCorretta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DataCorretta.c</w:t>
              </w:r>
            </w:hyperlink>
          </w:p>
        </w:tc>
      </w:tr>
    </w:tbl>
    <w:p w14:paraId="5C959821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6661B57C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A0074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5382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07553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66D78C5">
                  <v:shape id="_x0000_i1029" type="#_x0000_t75" alt="GiornoSettimana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GiornoSettimana.c</w:t>
              </w:r>
            </w:hyperlink>
          </w:p>
        </w:tc>
      </w:tr>
      <w:tr w:rsidR="00190E21" w:rsidRPr="00190E21" w14:paraId="4F45C72A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C4910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BBDAF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8B85E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0BEEC04">
                  <v:shape id="_x0000_i1030" type="#_x0000_t75" alt="Max2Interi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Max2Interi.c</w:t>
              </w:r>
            </w:hyperlink>
          </w:p>
        </w:tc>
      </w:tr>
    </w:tbl>
    <w:p w14:paraId="42F66801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0E651D56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0CEBA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7594F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A1E31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771361C">
                  <v:shape id="_x0000_i1031" type="#_x0000_t75" alt="NomeMese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NomeMese.c</w:t>
              </w:r>
            </w:hyperlink>
          </w:p>
        </w:tc>
      </w:tr>
      <w:tr w:rsidR="00190E21" w:rsidRPr="00190E21" w14:paraId="2B9F87A2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3366C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BA054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2A137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D35B626">
                  <v:shape id="_x0000_i1032" type="#_x0000_t75" alt="PariDispari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PariDispari.c</w:t>
              </w:r>
            </w:hyperlink>
          </w:p>
        </w:tc>
      </w:tr>
    </w:tbl>
    <w:p w14:paraId="222324B9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23D0F3E3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4A300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E1004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93B34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099B1CF">
                  <v:shape id="_x0000_i1033" type="#_x0000_t75" alt="PositivoNegativo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PositivoNegativo.c</w:t>
              </w:r>
            </w:hyperlink>
          </w:p>
        </w:tc>
      </w:tr>
      <w:tr w:rsidR="00190E21" w:rsidRPr="00190E21" w14:paraId="58D01B8B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91592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D4E2B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C9013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3474284">
                  <v:shape id="_x0000_i1034" type="#_x0000_t75" alt="Saluto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Saluto.c</w:t>
              </w:r>
            </w:hyperlink>
          </w:p>
        </w:tc>
      </w:tr>
    </w:tbl>
    <w:p w14:paraId="42BD7A0A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1C93178C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FA39A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44035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0156E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FCFA694">
                  <v:shape id="_x0000_i1035" type="#_x0000_t75" alt="SequenzaOraria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SequenzaOraria.c</w:t>
              </w:r>
            </w:hyperlink>
          </w:p>
        </w:tc>
      </w:tr>
      <w:tr w:rsidR="00190E21" w:rsidRPr="00190E21" w14:paraId="5E4BEB50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0FA1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36F0D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81E36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C3679CC">
                  <v:shape id="_x0000_i1036" type="#_x0000_t75" alt="TipoTriangolo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TipoTriangolo.c</w:t>
              </w:r>
            </w:hyperlink>
          </w:p>
        </w:tc>
      </w:tr>
    </w:tbl>
    <w:p w14:paraId="218F32E8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90E21" w:rsidRPr="00190E21" w14:paraId="742D9A86" w14:textId="77777777" w:rsidTr="00190E21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0B5C4" w14:textId="77777777" w:rsidR="00190E21" w:rsidRPr="00190E21" w:rsidRDefault="00190E21" w:rsidP="00190E21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9DE9E" w14:textId="77777777" w:rsidR="00190E21" w:rsidRPr="00190E21" w:rsidRDefault="00190E21" w:rsidP="00190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E3901" w14:textId="77777777" w:rsidR="00190E21" w:rsidRPr="00190E21" w:rsidRDefault="00190E21" w:rsidP="00190E2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0EB4EAB">
                  <v:shape id="_x0000_i1037" type="#_x0000_t75" alt="TriangoloEquilatero.c" style="width:24pt;height:24pt"/>
                </w:pict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90E21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TriangoloEquilatero.c</w:t>
              </w:r>
            </w:hyperlink>
          </w:p>
        </w:tc>
      </w:tr>
    </w:tbl>
    <w:p w14:paraId="148E0B9B" w14:textId="77777777" w:rsidR="00190E21" w:rsidRPr="00190E21" w:rsidRDefault="00190E21" w:rsidP="00190E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85FF5C7" w14:textId="77777777" w:rsidR="00190E21" w:rsidRPr="00190E21" w:rsidRDefault="00190E21" w:rsidP="00190E21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sz w:val="24"/>
          <w:szCs w:val="24"/>
          <w:lang w:eastAsia="it-IT"/>
        </w:rPr>
        <w:t>Scarica cartella</w:t>
      </w:r>
    </w:p>
    <w:p w14:paraId="04649D2D" w14:textId="77777777" w:rsidR="00190E21" w:rsidRPr="00190E21" w:rsidRDefault="00190E21" w:rsidP="00190E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2EE7E92" w14:textId="77777777" w:rsidR="00190E21" w:rsidRPr="00190E21" w:rsidRDefault="00190E21" w:rsidP="00190E2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327A7BDC" w14:textId="77777777" w:rsidR="00190E21" w:rsidRPr="00190E21" w:rsidRDefault="00190E21" w:rsidP="00190E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FEE7214" w14:textId="77777777" w:rsidR="00190E21" w:rsidRPr="00190E21" w:rsidRDefault="00190E21" w:rsidP="00190E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pict w14:anchorId="7E35BB80">
          <v:shape id="_x0000_i1038" type="#_x0000_t75" alt="Non completata: Esercizi.&#10;Selezionarla per spuntarla come completata." style="width:24pt;height:24pt"/>
        </w:pic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199B23DD" w14:textId="77777777" w:rsidR="00190E21" w:rsidRPr="00190E21" w:rsidRDefault="00190E21" w:rsidP="00190E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FBB8A68" w14:textId="77777777" w:rsidR="00190E21" w:rsidRPr="00190E21" w:rsidRDefault="00190E21" w:rsidP="00190E2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90E21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Esercizi</w:t>
      </w:r>
    </w:p>
    <w:p w14:paraId="08B9AFAC" w14:textId="77777777" w:rsidR="00190E21" w:rsidRPr="00190E21" w:rsidRDefault="00190E21" w:rsidP="00190E2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5694FE93" w14:textId="77777777" w:rsidR="00190E21" w:rsidRPr="00190E21" w:rsidRDefault="00190E21" w:rsidP="00190E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CF723DF" w14:textId="77777777" w:rsidR="00190E21" w:rsidRPr="00190E21" w:rsidRDefault="00190E21" w:rsidP="00190E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pict w14:anchorId="6E672558">
          <v:shape id="_x0000_i1039" type="#_x0000_t75" alt="Non completata: Esercizio n. 1 – PrezzoQuantitaPercentualeSco....&#10;Selezionarla per spuntarla come completata." style="width:24pt;height:24pt"/>
        </w:pict>
      </w:r>
      <w:r w:rsidRPr="00190E21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2027ED04" w14:textId="77777777" w:rsidR="00190E21" w:rsidRPr="00190E21" w:rsidRDefault="00190E21" w:rsidP="00190E2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90E2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6BC8579" w14:textId="77777777" w:rsidR="00190E21" w:rsidRPr="00190E21" w:rsidRDefault="00190E21" w:rsidP="00190E2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1</w:t>
      </w: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– P</w:t>
      </w:r>
      <w:hyperlink r:id="rId17" w:tgtFrame="_blank" w:history="1">
        <w:r w:rsidRPr="00190E21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rezzoQuantitaPercentualeSconto</w:t>
        </w:r>
      </w:hyperlink>
    </w:p>
    <w:p w14:paraId="795956AF" w14:textId="77777777" w:rsidR="00190E21" w:rsidRPr="00190E21" w:rsidRDefault="00190E21" w:rsidP="00190E2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Dati in input il prezzo e la quantità di un certo prodotto, determinare la fascia di sconto da applicare e stampare i dati inseriti, la percentuale di sconto applicata, lo sconto effettuato e il totale da pagare.</w:t>
      </w:r>
    </w:p>
    <w:p w14:paraId="735F6EB5" w14:textId="77777777" w:rsidR="00190E21" w:rsidRPr="00190E21" w:rsidRDefault="00190E21" w:rsidP="00190E2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Fasce di sconto</w:t>
      </w:r>
    </w:p>
    <w:p w14:paraId="2F270EC4" w14:textId="77777777" w:rsidR="00190E21" w:rsidRPr="00190E21" w:rsidRDefault="00190E21" w:rsidP="00190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 &lt; 3  --- percentuale di sconto 0%</w:t>
      </w:r>
    </w:p>
    <w:p w14:paraId="086E362B" w14:textId="77777777" w:rsidR="00190E21" w:rsidRPr="00190E21" w:rsidRDefault="00190E21" w:rsidP="00190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3&lt;= Quantita &lt; 8 --- percentuale di sconto 4%</w:t>
      </w:r>
    </w:p>
    <w:p w14:paraId="0720D59C" w14:textId="77777777" w:rsidR="00190E21" w:rsidRPr="00190E21" w:rsidRDefault="00190E21" w:rsidP="00190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8&lt;= Quantita &lt; 12 --- percentuale di sconto 9%</w:t>
      </w:r>
    </w:p>
    <w:p w14:paraId="11AF67D0" w14:textId="77777777" w:rsidR="00190E21" w:rsidRPr="00190E21" w:rsidRDefault="00190E21" w:rsidP="00190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12&lt;= Quantita &lt; 20 --- percentuale di sconto 13%</w:t>
      </w:r>
    </w:p>
    <w:p w14:paraId="112E5B80" w14:textId="77777777" w:rsidR="00190E21" w:rsidRPr="00190E21" w:rsidRDefault="00190E21" w:rsidP="00190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190E2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Quantita &gt;= 20 --- percentuale di sconto 21%</w:t>
      </w:r>
    </w:p>
    <w:p w14:paraId="50E685E6" w14:textId="77777777" w:rsidR="000F796A" w:rsidRDefault="000F796A"/>
    <w:sectPr w:rsidR="000F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37C"/>
    <w:multiLevelType w:val="multilevel"/>
    <w:tmpl w:val="4D1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6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489"/>
    <w:rsid w:val="000F796A"/>
    <w:rsid w:val="00190E21"/>
    <w:rsid w:val="00AB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B2CCE-B706-402E-81D7-C9DFD029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90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190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0E2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190E2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9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19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90E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90E2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90E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90E21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190E21"/>
    <w:rPr>
      <w:color w:val="0000FF"/>
      <w:u w:val="single"/>
    </w:rPr>
  </w:style>
  <w:style w:type="character" w:customStyle="1" w:styleId="fp-filename-icon">
    <w:name w:val="fp-filename-icon"/>
    <w:basedOn w:val="Fuentedeprrafopredeter"/>
    <w:rsid w:val="00190E21"/>
  </w:style>
  <w:style w:type="character" w:customStyle="1" w:styleId="fp-filename">
    <w:name w:val="fp-filename"/>
    <w:basedOn w:val="Fuentedeprrafopredeter"/>
    <w:rsid w:val="00190E21"/>
  </w:style>
  <w:style w:type="paragraph" w:customStyle="1" w:styleId="snap-resource">
    <w:name w:val="snap-resource"/>
    <w:basedOn w:val="Normal"/>
    <w:rsid w:val="0019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190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4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657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9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1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90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26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3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06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3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9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7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01/mod_folder/content/0/GiornoSettimana.c" TargetMode="External"/><Relationship Id="rId13" Type="http://schemas.openxmlformats.org/officeDocument/2006/relationships/hyperlink" Target="https://fad.its-ictpiemonte.it/pluginfile.php/24001/mod_folder/content/0/Saluto.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4001/mod_folder/content/0/DataCorretta.c" TargetMode="External"/><Relationship Id="rId12" Type="http://schemas.openxmlformats.org/officeDocument/2006/relationships/hyperlink" Target="https://fad.its-ictpiemonte.it/pluginfile.php/24001/mod_folder/content/0/PositivoNegativo.c" TargetMode="External"/><Relationship Id="rId17" Type="http://schemas.openxmlformats.org/officeDocument/2006/relationships/hyperlink" Target="https://fad.its-ictpiemonte.it/pluginfile.php/24003/mod_label/intro/PrezzoQuantitaPercentualeSconto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4001/mod_folder/content/0/TriangoloEquilatero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01/mod_folder/content/0/Crescenti.c" TargetMode="External"/><Relationship Id="rId11" Type="http://schemas.openxmlformats.org/officeDocument/2006/relationships/hyperlink" Target="https://fad.its-ictpiemonte.it/pluginfile.php/24001/mod_folder/content/0/PariDispari.c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4001/mod_folder/content/0/TipoTriangolo.c" TargetMode="External"/><Relationship Id="rId10" Type="http://schemas.openxmlformats.org/officeDocument/2006/relationships/hyperlink" Target="https://fad.its-ictpiemonte.it/pluginfile.php/24001/mod_folder/content/0/NomeMese.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4001/mod_folder/content/0/Max2Interi.c" TargetMode="External"/><Relationship Id="rId14" Type="http://schemas.openxmlformats.org/officeDocument/2006/relationships/hyperlink" Target="https://fad.its-ictpiemonte.it/pluginfile.php/24001/mod_folder/content/0/SequenzaOraria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2022-11-08T16:54:00Z</dcterms:created>
  <dcterms:modified xsi:type="dcterms:W3CDTF">2022-11-08T16:55:00Z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2022-11-08T16:55:02Z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83dd7e34-f809-4afd-9da0-b13f57da81eb</vt:lpwstr>
  </property>
  <property fmtid="{D5CDD505-2E9C-101B-9397-08002B2CF9AE}" pid="8" name="MSIP_Label_defa4170-0d19-0005-0004-bc88714345d2_ContentBits">
    <vt:lpwstr>0</vt:lpwstr>
  </property>
</Properties>
</file>