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JavaScript=runs client-side  [comportamento of browser] implementation of code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: traduce direttamente in codice machina per il processore e sistema operativo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INTERPRETATION: interpreta cioè legge e sostituisce per il linguaggio macchina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766483" cy="3242523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483" cy="324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Statements=ogni istruzione di codice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Primitive Data Types:string,number,Boolean,undefined,null(vuoto)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Variable names=possono (solo)iniziare con $ o _ o letters ,numbers     //e case sensitive e si sccrive in camelCase</w:t>
      </w:r>
    </w:p>
    <w:tbl>
      <w:tblPr>
        <w:tblStyle w:val="Table1"/>
        <w:tblW w:w="8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3544"/>
        <w:tblGridChange w:id="0">
          <w:tblGrid>
            <w:gridCol w:w="4531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== Es igual 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&amp;&amp;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=== Es idéntico (es igual y es del mismo tipo)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|| 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!= No es igual 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! 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!== No es idéntico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let: Block-scoped(crea variabile)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&gt; Mayor que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var: Function-scoped(crea variabile)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&gt;= Mayor o igual que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Const: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&lt; Menor que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&lt;= Menor o igual que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Collezione di creata e poi chiamata</w:t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397571" cy="1113296"/>
            <wp:effectExtent b="0" l="0" r="0" t="0"/>
            <wp:docPr descr="Immagine che contiene testo&#10;&#10;Descrizione generata automaticamente" id="12" name="image2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571" cy="111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3782667</wp:posOffset>
            </wp:positionH>
            <wp:positionV relativeFrom="paragraph">
              <wp:posOffset>8255</wp:posOffset>
            </wp:positionV>
            <wp:extent cx="2336839" cy="1090002"/>
            <wp:effectExtent b="0" l="0" r="0" t="0"/>
            <wp:wrapNone/>
            <wp:docPr descr="Collezione di statments viene creata e poi chiamata " id="10" name="image4.png"/>
            <a:graphic>
              <a:graphicData uri="http://schemas.openxmlformats.org/drawingml/2006/picture">
                <pic:pic>
                  <pic:nvPicPr>
                    <pic:cNvPr descr="Collezione di statments viene creata e poi chiamata 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39" cy="1090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614527" cy="1776920"/>
            <wp:effectExtent b="0" l="0" r="0" t="0"/>
            <wp:docPr descr="Immagine che contiene testo&#10;&#10;Descrizione generata automaticamente" id="14" name="image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527" cy="177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Local scope: vaiabile creata dentro una function per esempio //non viene riconoscitta al di fuori di essa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Global scope: variabile creata fuori di function //viene riconosciuta ovunque//se non inserisci var o let default global-scope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Arrow functions: </w:t>
      </w:r>
      <w:r w:rsidDel="00000000" w:rsidR="00000000" w:rsidRPr="00000000">
        <w:rPr/>
        <w:drawing>
          <wp:inline distB="0" distT="0" distL="0" distR="0">
            <wp:extent cx="6120130" cy="2132330"/>
            <wp:effectExtent b="0" l="0" r="0" t="0"/>
            <wp:docPr descr="Immagine che contiene testo&#10;&#10;Descrizione generata automaticamente" id="13" name="image3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If/else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472274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665BA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767A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idascalia">
    <w:name w:val="caption"/>
    <w:basedOn w:val="Normale"/>
    <w:next w:val="Normale"/>
    <w:uiPriority w:val="35"/>
    <w:unhideWhenUsed w:val="1"/>
    <w:qFormat w:val="1"/>
    <w:rsid w:val="000632F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nQXH/kx8CRo3GLOV5u5idpZQA==">AMUW2mXJl3oBoaewISZAxj4QKIxM65GTdskp3C66EdGz+4OKA96Y5NgmL1ugSxnWJI7QR4WSt8/dKvOi3p9ElVikjNTznOuXUxczfIzeHlKjIr1NsHUNyjdFE7XD10WyTRzKPjBrkHP9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2022-06-17T13:00:00Z</dcterms:created>
  <dc:creator>Brian Junior Potosi Ccuno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2022-06-17T13:00:28Z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da1d674f-cf7f-4db2-b231-b9a22a3cb4f2</vt:lpwstr>
  </property>
  <property fmtid="{D5CDD505-2E9C-101B-9397-08002B2CF9AE}" pid="8" name="MSIP_Label_defa4170-0d19-0005-0004-bc88714345d2_ContentBits">
    <vt:lpwstr>0</vt:lpwstr>
  </property>
</Properties>
</file>