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0c0f19"/>
          <w:sz w:val="46"/>
          <w:szCs w:val="46"/>
          <w:u w:val="single"/>
        </w:rPr>
      </w:pPr>
      <w:bookmarkStart w:colFirst="0" w:colLast="0" w:name="_y35o64xvi4tb" w:id="0"/>
      <w:bookmarkEnd w:id="0"/>
      <w:hyperlink r:id="rId6">
        <w:r w:rsidDel="00000000" w:rsidR="00000000" w:rsidRPr="00000000">
          <w:rPr>
            <w:rFonts w:ascii="Roboto" w:cs="Roboto" w:eastAsia="Roboto" w:hAnsi="Roboto"/>
            <w:color w:val="0c0f19"/>
            <w:sz w:val="46"/>
            <w:szCs w:val="46"/>
            <w:u w:val="single"/>
            <w:rtl w:val="0"/>
          </w:rPr>
          <w:t xml:space="preserve">Linux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devops: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 vs ops vs business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server possono essere di due tipi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raid:banca d dischi 3/4/ a volte 5 serve per replicare l'informazione sui diversi hard disk(se si rompe un hard disk l'altro va in funzione finché il sistemista viene allarmato)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bare metal: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cluster: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vendor : vende qualcosa o servizi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eta del cloud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serverless: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deviant: sistema operativo comune eni 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su: nuovo utente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root amministratore di sistema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cd: cange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ls=list cartelle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 ls= menu per vedere i menu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ls -lha=visualiza lista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il dollaro$ ti permette di sapere che permessi hai invece se hai il cancelleto vuoldire che sei super amministratore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control x per uscire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clear = per pulire quello che hai scritto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cp nomefile = per entrare nel file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cat=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ls /dev | less=                            ls/dev =list device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rm -r nome= permette di cancellare una cartella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cd /     enter       ls=         per vedere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ls = aprire directory cioè cartella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cd ..    =per tornare indietro della cartella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cd= per tornare in home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cp=per copiare cartella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cp -r cartella1/ cartella2=  ti iscrive cartella 1 in una nuova cartella 2 in questo caso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whoami=ti dice chi sono 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critografia simetrica e assimetrica 1/stessa chiave per tutti</w:t>
        <w:br w:type="textWrapping"/>
        <w:t xml:space="preserve">ssh servizio/protocollo per accedere da unaltra pc a unaltra servizio creato sul protocollo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man netstat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man hostname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netstat -tulpn</w:t>
        <w:br w:type="textWrapping"/>
        <w:t xml:space="preserve">openssh-server</w:t>
        <w:br w:type="textWrapping"/>
        <w:t xml:space="preserve">systemctl:per controlare il sistema(start setup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su -</w:t>
        <w:br w:type="textWrapping"/>
        <w:t xml:space="preserve">ssh d  d/demon?</w:t>
        <w:br w:type="textWrapping"/>
        <w:t xml:space="preserve">snapshot fotografia di un debian backup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server dns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ping:manda pacheti e dice che sono stati trasemesi e dice se il destinatario li ha ricevuti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primopassagio creare dominio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dig fa una query dsd credo è per verificare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ping -c 4 socrates.local</w:t>
        <w:tab/>
        <w:t xml:space="preserve">è per verificare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server name e porte 80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 DIRECTORY NELLA CARTELLA WWW SOCRATES.LOCAL</w:t>
        <w:br w:type="textWrapping"/>
        <w:t xml:space="preserve">BISOGNA DIRE DOVE SI TROVA IL COSO ROOT VAR WWW/SOCRATES.LOCAL;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cp default alcibiade.local server per copiare i l file default e lo inserisci nel file socrates.local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1-. creare dominio aaa.local</w:t>
        <w:tab/>
        <w:t xml:space="preserve">aaa &lt;poi su windows&gt;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2-. ping aa.local su pwwershell per vedere se trasmete dati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3-.</w:t>
      </w:r>
      <w:r w:rsidDel="00000000" w:rsidR="00000000" w:rsidRPr="00000000">
        <w:rPr/>
        <w:drawing>
          <wp:inline distB="114300" distT="114300" distL="114300" distR="114300">
            <wp:extent cx="398145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4-.crea html di prova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5-.entriamo in nginx sites available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6-.copiamo fintech.local</w:t>
      </w:r>
      <w:r w:rsidDel="00000000" w:rsidR="00000000" w:rsidRPr="00000000">
        <w:rPr/>
        <w:drawing>
          <wp:inline distB="114300" distT="114300" distL="114300" distR="114300">
            <wp:extent cx="4905375" cy="1123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7-.</w:t>
        <w:br w:type="textWrapping"/>
        <w:t xml:space="preserve">8-. imposta su 80 in root /var/www/fintech.local;</w:t>
        <w:br w:type="textWrapping"/>
        <w:t xml:space="preserve">togli _ sefver_name fintech.local/fintech.local_access.log;</w:t>
        <w:br w:type="textWrapping"/>
        <w:t xml:space="preserve">}</w:t>
        <w:br w:type="textWrapping"/>
        <w:t xml:space="preserve">access_log/var/log/nginx/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9- devo attivare il link su sites-enable.</w:t>
        <w:br w:type="textWrapping"/>
        <w:t xml:space="preserve">sudo ln -s ../sites-available/fintech.local   //per attivare il sito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10-.sudo nginx -t   per configurare e vedere se sta funzionando corretamente una volta cio bisogna fare il reload per poter visualizzare il sito sul browser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11-.sudo systemctl reload nginx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fad.its-ictpiemonte.it/course/view.php?id=93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