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D95B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6611C9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Introduzione al Linguaggio C#</w:t>
      </w:r>
    </w:p>
    <w:p w14:paraId="48DF574B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Panoramica sul linguaggio C# e sua collocazione nel .NET Framework</w:t>
      </w:r>
    </w:p>
    <w:p w14:paraId="3B24ACFE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Elementi sintattici del linguaggio</w:t>
      </w:r>
    </w:p>
    <w:p w14:paraId="090D5076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>Value types e reference types in C#</w:t>
      </w:r>
    </w:p>
    <w:p w14:paraId="5ED47D95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>Object-oriented programming in C#</w:t>
      </w:r>
    </w:p>
    <w:p w14:paraId="18E2983F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Ereditarietà e polimorfismo in C#</w:t>
      </w:r>
    </w:p>
    <w:p w14:paraId="47F75791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Ciclo di vita degli oggetti</w:t>
      </w:r>
    </w:p>
    <w:p w14:paraId="76E735BB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Gestione delle </w:t>
      </w:r>
      <w:proofErr w:type="spellStart"/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exceptions</w:t>
      </w:r>
      <w:proofErr w:type="spellEnd"/>
    </w:p>
    <w:p w14:paraId="1F0541E5" w14:textId="77777777" w:rsidR="006611C9" w:rsidRPr="006611C9" w:rsidRDefault="006611C9" w:rsidP="00661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Delegates</w:t>
      </w:r>
      <w:proofErr w:type="spellEnd"/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modello di gestione degli eventi</w:t>
      </w:r>
    </w:p>
    <w:p w14:paraId="27BDA484" w14:textId="77777777" w:rsidR="006611C9" w:rsidRPr="006611C9" w:rsidRDefault="006611C9" w:rsidP="006611C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315D29E1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E1C72FB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0473E3A6" w14:textId="2B24F3FB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5143601" wp14:editId="3DFCED36">
                <wp:extent cx="304800" cy="304800"/>
                <wp:effectExtent l="0" t="0" r="0" b="0"/>
                <wp:docPr id="17" name="Rettangolo 17" descr="Non completata: Sintassi base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02604" id="Rettangolo 17" o:spid="_x0000_s1026" alt="Non completata: Sintassi base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F11053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770C22C1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outlineLvl w:val="4"/>
        <w:rPr>
          <w:rFonts w:ascii="Roboto" w:eastAsia="Times New Roman" w:hAnsi="Roboto" w:cs="Segoe UI"/>
          <w:color w:val="565656"/>
          <w:sz w:val="20"/>
          <w:szCs w:val="2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20"/>
          <w:szCs w:val="20"/>
          <w:lang w:eastAsia="it-IT"/>
        </w:rPr>
        <w:t>Sintassi base</w:t>
      </w:r>
    </w:p>
    <w:p w14:paraId="279E47D1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E35E095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3F5B527" w14:textId="283C8B5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368B85B" wp14:editId="729DBBDA">
                <wp:extent cx="304800" cy="304800"/>
                <wp:effectExtent l="0" t="0" r="0" b="0"/>
                <wp:docPr id="16" name="Rettangolo 16" descr="Completata: Benvenuto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B73E8" id="Rettangolo 16" o:spid="_x0000_s1026" alt="Completata: Benvenuto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339147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959313A" w14:textId="2519513C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"https://fad.its-ictpiemonte.it/mod/resource/view.php?id=20305&amp;redirect=1" \t "_blank" </w:instrText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375356F" wp14:editId="5E816555">
                <wp:extent cx="304800" cy="304800"/>
                <wp:effectExtent l="0" t="0" r="0" b="0"/>
                <wp:docPr id="15" name="Rettangolo 1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DD00F" id="Rettangolo 15" o:spid="_x0000_s1026" href="https://fad.its-ictpiemonte.it/mod/resource/view.php?id=2030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C24F25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11C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Benvenuto</w:t>
      </w:r>
    </w:p>
    <w:p w14:paraId="12630673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BFB329B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Istruzione di Input e Output</w:t>
      </w:r>
    </w:p>
    <w:p w14:paraId="6ED1536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Console.Write</w:t>
      </w:r>
      <w:proofErr w:type="spellEnd"/>
    </w:p>
    <w:p w14:paraId="6F7A64D2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Console.WriteLine</w:t>
      </w:r>
      <w:proofErr w:type="spellEnd"/>
    </w:p>
    <w:p w14:paraId="457ABF9B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Console.ReadLine</w:t>
      </w:r>
      <w:proofErr w:type="spellEnd"/>
    </w:p>
    <w:p w14:paraId="111565C4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CEDDC7A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C303113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FD7905F" w14:textId="51725AB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28F838B" wp14:editId="332FF262">
                <wp:extent cx="304800" cy="304800"/>
                <wp:effectExtent l="0" t="0" r="0" b="0"/>
                <wp:docPr id="14" name="Rettangolo 14" descr="Completata: Sequenza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329A5" id="Rettangolo 14" o:spid="_x0000_s1026" alt="Completata: Sequenza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CA90FC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6528F2C7" w14:textId="40184300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"https://fad.its-ictpiemonte.it/mod/resource/view.php?id=20308&amp;redirect=1" \t "_blank" </w:instrText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6B64962" wp14:editId="57004307">
                <wp:extent cx="304800" cy="304800"/>
                <wp:effectExtent l="0" t="0" r="0" b="0"/>
                <wp:docPr id="13" name="Rettangolo 1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DC8E4" id="Rettangolo 13" o:spid="_x0000_s1026" href="https://fad.its-ictpiemonte.it/mod/resource/view.php?id=20308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F6B753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11C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Sequenza</w:t>
      </w:r>
    </w:p>
    <w:p w14:paraId="09E3CEBC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37EC536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316063F6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Ambiente di sviluppo Visual Studio 2019 Community</w:t>
      </w:r>
    </w:p>
    <w:p w14:paraId="59E7A8CF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Applicazione Console</w:t>
      </w:r>
    </w:p>
    <w:p w14:paraId="2744023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Soluzione con uno o più progetti</w:t>
      </w:r>
    </w:p>
    <w:p w14:paraId="7716AD5B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hyperlink r:id="rId7" w:tooltip="Tipi di dati" w:history="1">
        <w:r w:rsidRPr="006611C9">
          <w:rPr>
            <w:rFonts w:ascii="Georgia" w:eastAsia="Times New Roman" w:hAnsi="Georgia" w:cs="Segoe UI"/>
            <w:color w:val="192035"/>
            <w:sz w:val="30"/>
            <w:szCs w:val="30"/>
            <w:shd w:val="clear" w:color="auto" w:fill="FFFFFF"/>
            <w:lang w:eastAsia="it-IT"/>
          </w:rPr>
          <w:t>Tipi di dati</w:t>
        </w:r>
      </w:hyperlink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interi, reali</w:t>
      </w:r>
    </w:p>
    <w:p w14:paraId="3C057C09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casting di dati</w:t>
      </w:r>
    </w:p>
    <w:p w14:paraId="39744866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Funzione Parse per il tipo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int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 double</w:t>
      </w:r>
    </w:p>
    <w:p w14:paraId="3D0A56CF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val="en-US"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val="en-US" w:eastAsia="it-IT"/>
        </w:rPr>
        <w:t>MinValue, MaxValue per int, sbyte, float e double</w:t>
      </w:r>
    </w:p>
    <w:p w14:paraId="50B1104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 stringhe</w:t>
      </w:r>
    </w:p>
    <w:p w14:paraId="33CB304B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Concatenazione di stringhe, di variabili e stringhe: segnaposto e interpolazione</w:t>
      </w:r>
    </w:p>
    <w:p w14:paraId="15086A51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EE35A52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30D0521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58AC13E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72443E9" w14:textId="42B8074F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A29FEEE" wp14:editId="5DB6A3D5">
                <wp:extent cx="304800" cy="304800"/>
                <wp:effectExtent l="0" t="0" r="0" b="0"/>
                <wp:docPr id="12" name="Rettangolo 12" descr="Completata: Selezione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B936E" id="Rettangolo 12" o:spid="_x0000_s1026" alt="Completata: Selezione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4E1A0F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04A982D" w14:textId="2150B5D1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"https://fad.its-ictpiemonte.it/mod/resource/view.php?id=20307&amp;redirect=1" \t "_blank" </w:instrText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825D17E" wp14:editId="1AA75ABD">
                <wp:extent cx="304800" cy="304800"/>
                <wp:effectExtent l="0" t="0" r="0" b="0"/>
                <wp:docPr id="11" name="Rettangolo 1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F2F01" id="Rettangolo 11" o:spid="_x0000_s1026" href="https://fad.its-ictpiemonte.it/mod/resource/view.php?id=2030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BCD150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11C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Selezione</w:t>
      </w:r>
    </w:p>
    <w:p w14:paraId="3EB6B12B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1B7A6ED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7D8B7F93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Aggiunta di Progetti esistenti ad una soluzione</w:t>
      </w:r>
    </w:p>
    <w:p w14:paraId="6BAA346C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Aggiunta di elementi esistenti ad un progetto</w:t>
      </w:r>
    </w:p>
    <w:p w14:paraId="7BA9F41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Utilizzo delle funzioni della libreria Math: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Sqrt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 Pow, PI</w:t>
      </w:r>
    </w:p>
    <w:p w14:paraId="4206F77E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Approfondimento di formati per output: {0:P}, {0:C}, {0:#.##}</w:t>
      </w:r>
    </w:p>
    <w:p w14:paraId="20517976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hyperlink r:id="rId9" w:tooltip="Tipi di dati" w:history="1">
        <w:r w:rsidRPr="006611C9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Tipi di dati</w:t>
        </w:r>
      </w:hyperlink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: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char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e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Console.Read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()</w:t>
      </w:r>
    </w:p>
    <w:p w14:paraId="70AD71CA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Costrutto condizionale: la selezione</w:t>
      </w:r>
    </w:p>
    <w:p w14:paraId="48F34EF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Algebra di Boole</w:t>
      </w:r>
    </w:p>
    <w:p w14:paraId="392A1C73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Espressione logica semplice, composta e complessa</w:t>
      </w:r>
    </w:p>
    <w:p w14:paraId="1F9227C5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Operatori di confronto</w:t>
      </w:r>
    </w:p>
    <w:p w14:paraId="450C68B0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Operatori logici: !, &amp;&amp;, ||</w:t>
      </w:r>
    </w:p>
    <w:p w14:paraId="081903A7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42ADDDBB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23203463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586918F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Inizio modulo</w:t>
      </w:r>
    </w:p>
    <w:p w14:paraId="368ADB63" w14:textId="0CCB77CD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DE2B13C" wp14:editId="51A39D04">
                <wp:extent cx="304800" cy="304800"/>
                <wp:effectExtent l="0" t="0" r="0" b="0"/>
                <wp:docPr id="10" name="Rettangolo 10" descr="Completata: Iterazione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430A" id="Rettangolo 10" o:spid="_x0000_s1026" alt="Completata: Iterazione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0F46E6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D1FA88A" w14:textId="6195EBAE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"https://fad.its-ictpiemonte.it/mod/resource/view.php?id=20306&amp;redirect=1" \t "_blank" </w:instrText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CB5F1D6" wp14:editId="0166D8C0">
                <wp:extent cx="304800" cy="304800"/>
                <wp:effectExtent l="0" t="0" r="0" b="0"/>
                <wp:docPr id="9" name="Rettangolo 9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D014" id="Rettangolo 9" o:spid="_x0000_s1026" href="https://fad.its-ictpiemonte.it/mod/resource/view.php?id=2030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919ECF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11C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Iterazione</w:t>
      </w:r>
    </w:p>
    <w:p w14:paraId="37863B86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3A652BB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EC09B9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iterazione indefinita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pre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-condizionata mediante istruzione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while</w:t>
      </w:r>
      <w:proofErr w:type="spellEnd"/>
    </w:p>
    <w:p w14:paraId="0E1E9B0C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indefinita post-condizionata mediante istruzione  </w:t>
      </w: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 xml:space="preserve">do 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while</w:t>
      </w:r>
      <w:proofErr w:type="spellEnd"/>
    </w:p>
    <w:p w14:paraId="472EDA00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definita mediante istruzione </w:t>
      </w: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for</w:t>
      </w:r>
    </w:p>
    <w:p w14:paraId="6B6E0624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operatore ternario </w:t>
      </w: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? :</w:t>
      </w:r>
    </w:p>
    <w:p w14:paraId="76EE929A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operatori di aggregazione su variabili di tipo numerico e di tipo stringa</w:t>
      </w:r>
    </w:p>
    <w:p w14:paraId="397B2425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concetti di incremento e decremento, sommatore, contatore</w:t>
      </w:r>
    </w:p>
    <w:p w14:paraId="44265F35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0F1F3DD6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3C93FC74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448D372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8E48611" w14:textId="28167066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B0B6A91" wp14:editId="1927D4AB">
                <wp:extent cx="304800" cy="304800"/>
                <wp:effectExtent l="0" t="0" r="0" b="0"/>
                <wp:docPr id="8" name="Rettangolo 8" descr="Completata: CollezioneDati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56EDA" id="Rettangolo 8" o:spid="_x0000_s1026" alt="Completata: CollezioneDati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F82939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28522A87" w14:textId="4DEDE155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"https://fad.its-ictpiemonte.it/mod/resource/view.php?id=21394&amp;redirect=1" \t "_blank" </w:instrText>
      </w: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00435FD" wp14:editId="536467C5">
                <wp:extent cx="304800" cy="304800"/>
                <wp:effectExtent l="0" t="0" r="0" b="0"/>
                <wp:docPr id="7" name="Rettangolo 7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0CC2D" id="Rettangolo 7" o:spid="_x0000_s1026" href="https://fad.its-ictpiemonte.it/mod/resource/view.php?id=21394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364712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611C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CollezioneDati</w:t>
      </w:r>
      <w:proofErr w:type="spellEnd"/>
    </w:p>
    <w:p w14:paraId="04518011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5AACFD6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44F41F68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introduzione agli array o vettori</w:t>
      </w:r>
    </w:p>
    <w:p w14:paraId="6465AA60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definizione di un array</w:t>
      </w:r>
    </w:p>
    <w:p w14:paraId="2B461DA9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operazioni sugli array: lettura e scrittura</w:t>
      </w:r>
    </w:p>
    <w:p w14:paraId="3BECAEBE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 ciclo FOR per stampa completa degli elementi di un array</w:t>
      </w:r>
    </w:p>
    <w:p w14:paraId="01F87A68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 ciclo </w:t>
      </w: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FOREACH</w:t>
      </w:r>
    </w:p>
    <w:p w14:paraId="347C90EB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operazioni sugli array: ricerca, ordinamento, max, min, stampa, caricamento con numeri casuali</w:t>
      </w:r>
    </w:p>
    <w:p w14:paraId="29D05680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array e metodi statici</w:t>
      </w:r>
    </w:p>
    <w:p w14:paraId="38932FC9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modificatore di accesso public</w:t>
      </w:r>
    </w:p>
    <w:p w14:paraId="019D1035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dichiarazione di un array in modo "lineare"</w:t>
      </w:r>
    </w:p>
    <w:p w14:paraId="01838119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dimensione di un array</w:t>
      </w:r>
    </w:p>
    <w:p w14:paraId="2CFC4645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 matrici bidimensionali</w:t>
      </w:r>
    </w:p>
    <w:p w14:paraId="65208E28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 matrici multidimensionali</w:t>
      </w:r>
    </w:p>
    <w:p w14:paraId="2CFA71DB" w14:textId="77777777" w:rsidR="006611C9" w:rsidRPr="006611C9" w:rsidRDefault="006611C9" w:rsidP="006611C9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1EEEAE23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459B2472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BD1F7F0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12199D0" w14:textId="55B22CCE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C97E162" wp14:editId="73992876">
                <wp:extent cx="304800" cy="304800"/>
                <wp:effectExtent l="0" t="0" r="0" b="0"/>
                <wp:docPr id="6" name="Rettangolo 6" descr="Non completata: Esercizi di approfondiment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2052E" id="Rettangolo 6" o:spid="_x0000_s1026" alt="Non completata: Esercizi di approfondiment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16A27F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C64A532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outlineLvl w:val="3"/>
        <w:rPr>
          <w:rFonts w:ascii="Roboto" w:eastAsia="Times New Roman" w:hAnsi="Roboto" w:cs="Segoe UI"/>
          <w:color w:val="565656"/>
          <w:sz w:val="24"/>
          <w:szCs w:val="24"/>
          <w:lang w:eastAsia="it-IT"/>
        </w:rPr>
      </w:pPr>
      <w:r w:rsidRPr="006611C9">
        <w:rPr>
          <w:rFonts w:ascii="Roboto" w:eastAsia="Times New Roman" w:hAnsi="Roboto" w:cs="Segoe UI"/>
          <w:color w:val="565656"/>
          <w:sz w:val="24"/>
          <w:szCs w:val="24"/>
          <w:lang w:eastAsia="it-IT"/>
        </w:rPr>
        <w:t>Esercizi di approfondimento</w:t>
      </w:r>
    </w:p>
    <w:p w14:paraId="4C225ECF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D9BF766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36EF9D8" w14:textId="669CC05B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9AE4877" wp14:editId="353FAB56">
                <wp:extent cx="304800" cy="304800"/>
                <wp:effectExtent l="0" t="0" r="0" b="0"/>
                <wp:docPr id="5" name="Rettangolo 5" descr="Non completata: Esercizio n. 1 – PrezzoQuantitaPercentualeSco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CB4BD" id="Rettangolo 5" o:spid="_x0000_s1026" alt="Non completata: Esercizio n. 1 – PrezzoQuantitaPercentualeSco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739BA1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5261FE4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1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 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"https://fad.its-ictpiemonte.it/pluginfile.php/29138/mod_label/intro/ProdottoQuantitaPercentualeSconto.zip" </w:instrTex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Georgia" w:eastAsia="Times New Roman" w:hAnsi="Georgia" w:cs="Segoe UI"/>
          <w:color w:val="192035"/>
          <w:sz w:val="30"/>
          <w:szCs w:val="30"/>
          <w:lang w:eastAsia="it-IT"/>
        </w:rPr>
        <w:t>PrezzoQuantitaPercentualeSconto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32A254B5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Dati in input il prezzo e la quantità di un certo prodotto, determinare la fascia di sconto da applicare e stampare i dati inseriti, la percentuale di sconto applicata, lo sconto effettuato e il totale da pagare.</w:t>
      </w:r>
    </w:p>
    <w:p w14:paraId="1898664B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Fasce di sconto</w:t>
      </w:r>
    </w:p>
    <w:p w14:paraId="29990A1D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&lt; 3  --- percentuale di sconto 0%</w:t>
      </w:r>
    </w:p>
    <w:p w14:paraId="6F25BD38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3&lt;=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&lt; 8 --- percentuale di sconto 4%</w:t>
      </w:r>
    </w:p>
    <w:p w14:paraId="15D90083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8&lt;=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&lt; 12 --- percentuale di sconto 9%</w:t>
      </w:r>
    </w:p>
    <w:p w14:paraId="40F55C1C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12&lt;= 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&lt; 20 --- percentuale di sconto 13%</w:t>
      </w:r>
    </w:p>
    <w:p w14:paraId="1FDB72B1" w14:textId="77777777" w:rsidR="006611C9" w:rsidRPr="006611C9" w:rsidRDefault="006611C9" w:rsidP="006611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&gt;= 20 --- percentuale di sconto 21%</w:t>
      </w:r>
    </w:p>
    <w:p w14:paraId="40CBC5F2" w14:textId="77777777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64759FFE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F87AD44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30EC2F2" w14:textId="49679B5D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E1ED918" wp14:editId="527E1139">
                <wp:extent cx="304800" cy="304800"/>
                <wp:effectExtent l="0" t="0" r="0" b="0"/>
                <wp:docPr id="4" name="Rettangolo 4" descr="Non completata: Esercizio n. 2 – SalutoRecuperata l’ora, stam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99120" id="Rettangolo 4" o:spid="_x0000_s1026" alt="Non completata: Esercizio n. 2 – SalutoRecuperata l’ora, stam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59B56D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491E593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2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 </w:t>
      </w:r>
      <w:hyperlink r:id="rId12" w:history="1">
        <w:r w:rsidRPr="006611C9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Saluto</w:t>
        </w:r>
      </w:hyperlink>
    </w:p>
    <w:p w14:paraId="5C20FD1C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Recuperata l’ora, stampare buongiorno, buon pomeriggio, buone sera oppure buona notte a seconda dei casi.</w:t>
      </w:r>
    </w:p>
    <w:p w14:paraId="789B0AA9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input: 9 output: buongiorno</w:t>
      </w:r>
    </w:p>
    <w:p w14:paraId="6EF50062" w14:textId="77777777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NOTA: Per recuperare l'ora attuale dal sistema operativo si utilizza il tipo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DateTime</w:t>
      </w:r>
      <w:proofErr w:type="spellEnd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 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 la sua proprietà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Now</w:t>
      </w:r>
      <w:proofErr w:type="spellEnd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 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 cui si recupera la proprietà </w:t>
      </w: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Hour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481CADB5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F40C735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326F68C" w14:textId="0ECE8CE0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07B3BB9" wp14:editId="2592E100">
                <wp:extent cx="304800" cy="304800"/>
                <wp:effectExtent l="0" t="0" r="0" b="0"/>
                <wp:docPr id="3" name="Rettangolo 3" descr="Non completata: Esercizio n. 3 – AnnoBisestileRecuperato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54DE8" id="Rettangolo 3" o:spid="_x0000_s1026" alt="Non completata: Esercizio n. 3 – AnnoBisestileRecuperato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CD3ED6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04F079C1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3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 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"https://fad.its-ictpiemonte.it/pluginfile.php/29140/mod_label/intro/AnnoBisestile.zip" </w:instrTex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Georgia" w:eastAsia="Times New Roman" w:hAnsi="Georgia" w:cs="Segoe UI"/>
          <w:color w:val="192035"/>
          <w:sz w:val="30"/>
          <w:szCs w:val="30"/>
          <w:lang w:eastAsia="it-IT"/>
        </w:rPr>
        <w:t>AnnoBisestile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187B84B5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Recuperato un anno da input, dire se si tratta di un anno bisestile.</w:t>
      </w:r>
    </w:p>
    <w:p w14:paraId="559ED1F2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input: 2003 output: 2003 non è un anno bisestile</w:t>
      </w:r>
    </w:p>
    <w:p w14:paraId="48E9019D" w14:textId="77777777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NOTA: nell'esercizio si fa riferimento all'anno gregoriano, in uso vigente. Gli anni bisestili si ritrovano ogni 4 anni. Unica eccezione sono gli anni inizio secolo: 1600, 1700, ecc... che sono bisestili ogni 400 anni. Per recuperare l'anno attuale dal sistema operativo si utilizza il tipo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DateTime</w:t>
      </w:r>
      <w:proofErr w:type="spellEnd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 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 la sua proprietà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Now</w:t>
      </w:r>
      <w:proofErr w:type="spellEnd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 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 cui si recupera la proprietà </w:t>
      </w:r>
      <w:proofErr w:type="spellStart"/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Year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2DEFAF90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F2F04BF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29D600A2" w14:textId="5B45B3FB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2AEDF0E" wp14:editId="1E486B36">
                <wp:extent cx="304800" cy="304800"/>
                <wp:effectExtent l="0" t="0" r="0" b="0"/>
                <wp:docPr id="2" name="Rettangolo 2" descr="Non completata: Esercizio n. 4 – NomeMeseStampare il nom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3EE2B" id="Rettangolo 2" o:spid="_x0000_s1026" alt="Non completata: Esercizio n. 4 – NomeMeseStampare il nom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E31A40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072C318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4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 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"https://fad.its-ictpiemonte.it/pluginfile.php/29142/mod_label/intro/NomeMese.zip" </w:instrTex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Georgia" w:eastAsia="Times New Roman" w:hAnsi="Georgia" w:cs="Segoe UI"/>
          <w:color w:val="192035"/>
          <w:sz w:val="30"/>
          <w:szCs w:val="30"/>
          <w:lang w:eastAsia="it-IT"/>
        </w:rPr>
        <w:t>NomeMese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5DB3523F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il nome del mese corrispondente al valore numerico [1-12] fornito in input.</w:t>
      </w:r>
    </w:p>
    <w:p w14:paraId="4367359F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input: 7 output: Luglio</w:t>
      </w:r>
    </w:p>
    <w:p w14:paraId="6980DC77" w14:textId="77777777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0F96BAEB" w14:textId="77777777" w:rsidR="006611C9" w:rsidRPr="006611C9" w:rsidRDefault="006611C9" w:rsidP="006611C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48D7C40" w14:textId="77777777" w:rsidR="006611C9" w:rsidRPr="006611C9" w:rsidRDefault="006611C9" w:rsidP="006611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2E46389" w14:textId="0B6524A8" w:rsidR="006611C9" w:rsidRPr="006611C9" w:rsidRDefault="006611C9" w:rsidP="006611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611C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9AFF46C" wp14:editId="074C0B96">
                <wp:extent cx="304800" cy="304800"/>
                <wp:effectExtent l="0" t="0" r="0" b="0"/>
                <wp:docPr id="1" name="Rettangolo 1" descr="Non completata: Esercizio n. 5 – IndividuaCarattereDa ta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C07FB" id="Rettangolo 1" o:spid="_x0000_s1026" alt="Non completata: Esercizio n. 5 – IndividuaCarattereDa ta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CB7920" w14:textId="77777777" w:rsidR="006611C9" w:rsidRPr="006611C9" w:rsidRDefault="006611C9" w:rsidP="006611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611C9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0EF2B238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5</w: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 </w:t>
      </w:r>
      <w:proofErr w:type="spellStart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"https://fad.its-ictpiemonte.it/pluginfile.php/29143/mod_label/intro/IndividuaCarattere.zip" </w:instrText>
      </w: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6611C9">
        <w:rPr>
          <w:rFonts w:ascii="Georgia" w:eastAsia="Times New Roman" w:hAnsi="Georgia" w:cs="Segoe UI"/>
          <w:color w:val="192035"/>
          <w:sz w:val="30"/>
          <w:szCs w:val="30"/>
          <w:lang w:eastAsia="it-IT"/>
        </w:rPr>
        <w:t>IndividuaCarattere</w:t>
      </w:r>
      <w:proofErr w:type="spellEnd"/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0FABCFE9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 tastiera digitare un tasto qualsiasi. In output il programma deve restituire uno dei seguenti messaggi: Carattere alfabetico minuscolo, carattere alfabetico maiuscolo, carattere numerico, carattere speciale.</w:t>
      </w:r>
    </w:p>
    <w:p w14:paraId="4D53CEA6" w14:textId="77777777" w:rsidR="006611C9" w:rsidRPr="006611C9" w:rsidRDefault="006611C9" w:rsidP="006611C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611C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Es. input: &amp; output: carattere speciale</w:t>
      </w:r>
    </w:p>
    <w:p w14:paraId="48C78F93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9CD"/>
    <w:multiLevelType w:val="multilevel"/>
    <w:tmpl w:val="311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71FBE"/>
    <w:multiLevelType w:val="multilevel"/>
    <w:tmpl w:val="0AC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043156">
    <w:abstractNumId w:val="1"/>
  </w:num>
  <w:num w:numId="2" w16cid:durableId="9378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2"/>
    <w:rsid w:val="001E183D"/>
    <w:rsid w:val="006611C9"/>
    <w:rsid w:val="00D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CE5A2-8448-4FE0-BC16-28D12F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61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61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611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6611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611C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11C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11C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611C9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6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611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611C9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611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611C9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611C9"/>
    <w:rPr>
      <w:color w:val="0000FF"/>
      <w:u w:val="single"/>
    </w:rPr>
  </w:style>
  <w:style w:type="paragraph" w:customStyle="1" w:styleId="instancename">
    <w:name w:val="instancename"/>
    <w:basedOn w:val="Normale"/>
    <w:rsid w:val="006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6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5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4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0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1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1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5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0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resource/view.php?id=20307&amp;redirect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.agenziacifi.it/mod/resource/view.php?id=18" TargetMode="External"/><Relationship Id="rId12" Type="http://schemas.openxmlformats.org/officeDocument/2006/relationships/hyperlink" Target="https://fad.its-ictpiemonte.it/pluginfile.php/29139/mod_label/intro/Saluto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0308&amp;redirect=1" TargetMode="External"/><Relationship Id="rId11" Type="http://schemas.openxmlformats.org/officeDocument/2006/relationships/hyperlink" Target="https://fad.its-ictpiemonte.it/mod/resource/view.php?id=21394&amp;redirect=1" TargetMode="External"/><Relationship Id="rId5" Type="http://schemas.openxmlformats.org/officeDocument/2006/relationships/hyperlink" Target="https://fad.its-ictpiemonte.it/mod/resource/view.php?id=20305&amp;redirect=1" TargetMode="External"/><Relationship Id="rId10" Type="http://schemas.openxmlformats.org/officeDocument/2006/relationships/hyperlink" Target="https://fad.its-ictpiemonte.it/mod/resource/view.php?id=20306&amp;redirec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agenziacifi.it/mod/resource/view.php?id=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4667</Characters>
  <Application>Microsoft Office Word</Application>
  <DocSecurity>0</DocSecurity>
  <Lines>38</Lines>
  <Paragraphs>10</Paragraphs>
  <ScaleCrop>false</ScaleCrop>
  <Company>ITS ICT Piemonte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2022-06-16T08:00:00Z</dcterms:created>
  <dcterms:modified xsi:type="dcterms:W3CDTF">2022-06-16T08:00:00Z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2022-06-16T08:00:21Z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ab8163b7-9ba6-42a6-9050-8ad99c93e056</vt:lpwstr>
  </property>
  <property fmtid="{D5CDD505-2E9C-101B-9397-08002B2CF9AE}" pid="8" name="MSIP_Label_defa4170-0d19-0005-0004-bc88714345d2_ContentBits">
    <vt:lpwstr>0</vt:lpwstr>
  </property>
</Properties>
</file>