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CC78" w14:textId="77777777" w:rsidR="00D35F71" w:rsidRPr="00D35F71" w:rsidRDefault="00D35F71" w:rsidP="00D35F71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D35F71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Lezione 7 14/06/2022</w:t>
      </w:r>
    </w:p>
    <w:p w14:paraId="6749FB79" w14:textId="77777777" w:rsidR="00D35F71" w:rsidRPr="00D35F71" w:rsidRDefault="00D35F71" w:rsidP="00D35F71">
      <w:pPr>
        <w:shd w:val="clear" w:color="auto" w:fill="FFFFFF"/>
        <w:spacing w:before="100" w:beforeAutospacing="1" w:after="384" w:line="240" w:lineRule="auto"/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</w:pPr>
      <w:r w:rsidRPr="00D35F71"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  <w:t>In questa lezione scenderemo nel dettaglio della specifica di Oauth2.</w:t>
      </w:r>
    </w:p>
    <w:p w14:paraId="1C412FAB" w14:textId="77777777" w:rsidR="00D35F71" w:rsidRPr="00D35F71" w:rsidRDefault="00D35F71" w:rsidP="00D35F71">
      <w:pPr>
        <w:shd w:val="clear" w:color="auto" w:fill="FFFFFF"/>
        <w:spacing w:before="100" w:beforeAutospacing="1" w:after="384" w:line="240" w:lineRule="auto"/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</w:pPr>
    </w:p>
    <w:p w14:paraId="0BCE7D61" w14:textId="77777777" w:rsidR="00D35F71" w:rsidRPr="00D35F71" w:rsidRDefault="00D35F71" w:rsidP="00D35F71">
      <w:pPr>
        <w:shd w:val="clear" w:color="auto" w:fill="FFFFFF"/>
        <w:spacing w:before="100" w:beforeAutospacing="1" w:after="384" w:line="240" w:lineRule="auto"/>
        <w:rPr>
          <w:rFonts w:ascii="inherit" w:eastAsia="Times New Roman" w:hAnsi="inherit" w:cs="Times New Roman"/>
          <w:color w:val="565656"/>
          <w:sz w:val="30"/>
          <w:szCs w:val="30"/>
          <w:lang w:eastAsia="it-IT"/>
        </w:rPr>
      </w:pPr>
    </w:p>
    <w:p w14:paraId="0BACA5F1" w14:textId="77777777" w:rsidR="00D35F71" w:rsidRPr="00D35F71" w:rsidRDefault="00D35F71" w:rsidP="00D35F71">
      <w:pPr>
        <w:numPr>
          <w:ilvl w:val="0"/>
          <w:numId w:val="1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7966CEC3" w14:textId="77777777" w:rsidR="00D35F71" w:rsidRPr="00D35F71" w:rsidRDefault="00D35F71" w:rsidP="00D35F7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35F71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7817023A" w14:textId="5B9421D0" w:rsidR="00D35F71" w:rsidRPr="00D35F71" w:rsidRDefault="00D35F71" w:rsidP="00D35F71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D35F71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524E5B3F" wp14:editId="262E5C35">
                <wp:extent cx="304800" cy="304800"/>
                <wp:effectExtent l="0" t="0" r="0" b="0"/>
                <wp:docPr id="6" name="Rectángulo 6" descr="Non completata: OAuth 2 più nel dettaglio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062E87" id="Rectángulo 6" o:spid="_x0000_s1026" alt="Non completata: OAuth 2 più nel dettaglio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5BD60C9" w14:textId="77777777" w:rsidR="00D35F71" w:rsidRPr="00D35F71" w:rsidRDefault="00D35F71" w:rsidP="00D35F7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35F71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6D36C048" w14:textId="7961A4DB" w:rsidR="00D35F71" w:rsidRPr="00D35F71" w:rsidRDefault="00D35F71" w:rsidP="00D35F71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D35F7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D35F7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"https://fad.its-ictpiemonte.it/mod/resource/view.php?id=23340&amp;redirect=1" \t "_blank" </w:instrText>
      </w:r>
      <w:r w:rsidRPr="00D35F7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D35F71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230F6185" wp14:editId="0EC6BD87">
                <wp:extent cx="304800" cy="304800"/>
                <wp:effectExtent l="0" t="0" r="0" b="0"/>
                <wp:docPr id="5" name="Rectángulo 5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B1986A" id="Rectángulo 5" o:spid="_x0000_s1026" href="https://fad.its-ictpiemonte.it/mod/resource/view.php?id=23340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87B6C03" w14:textId="77777777" w:rsidR="00D35F71" w:rsidRPr="00D35F71" w:rsidRDefault="00D35F71" w:rsidP="00D35F71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35F7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OAuth</w:t>
      </w:r>
      <w:proofErr w:type="spellEnd"/>
      <w:r w:rsidRPr="00D35F7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 xml:space="preserve"> 2 più nel dettaglio</w:t>
      </w:r>
    </w:p>
    <w:p w14:paraId="61EB919E" w14:textId="77777777" w:rsidR="00D35F71" w:rsidRPr="00D35F71" w:rsidRDefault="00D35F71" w:rsidP="00D35F71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D35F7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253E5522" w14:textId="77777777" w:rsidR="00D35F71" w:rsidRPr="00D35F71" w:rsidRDefault="00D35F71" w:rsidP="00D35F71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hyperlink r:id="rId6" w:tooltip="Presentazione sul Framework OAuth2" w:history="1">
        <w:r w:rsidRPr="00D35F71">
          <w:rPr>
            <w:rFonts w:ascii="Georgia" w:eastAsia="Times New Roman" w:hAnsi="Georgia" w:cs="Segoe UI"/>
            <w:color w:val="192035"/>
            <w:sz w:val="30"/>
            <w:szCs w:val="30"/>
            <w:u w:val="single"/>
            <w:lang w:eastAsia="it-IT"/>
          </w:rPr>
          <w:t>Presentazione sul Framework OAuth2</w:t>
        </w:r>
      </w:hyperlink>
    </w:p>
    <w:p w14:paraId="6354C10E" w14:textId="77777777" w:rsidR="00D35F71" w:rsidRPr="00D35F71" w:rsidRDefault="00D35F71" w:rsidP="00D35F71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</w:t>
      </w:r>
    </w:p>
    <w:p w14:paraId="457F2FC5" w14:textId="77777777" w:rsidR="00D35F71" w:rsidRPr="00D35F71" w:rsidRDefault="00D35F71" w:rsidP="00D35F71">
      <w:pPr>
        <w:numPr>
          <w:ilvl w:val="0"/>
          <w:numId w:val="1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3B5871CE" w14:textId="77777777" w:rsidR="00D35F71" w:rsidRPr="00D35F71" w:rsidRDefault="00D35F71" w:rsidP="00D35F7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35F71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4B12D27D" w14:textId="52A8D373" w:rsidR="00D35F71" w:rsidRPr="00D35F71" w:rsidRDefault="00D35F71" w:rsidP="00D35F71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D35F71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201CF8CB" wp14:editId="3A04511F">
                <wp:extent cx="304800" cy="304800"/>
                <wp:effectExtent l="0" t="0" r="0" b="0"/>
                <wp:docPr id="4" name="Rectángulo 4" descr="Non completata: OAuth 2.0 Playground 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77AD76" id="Rectángulo 4" o:spid="_x0000_s1026" alt="Non completata: OAuth 2.0 Playground 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C21D968" w14:textId="77777777" w:rsidR="00D35F71" w:rsidRPr="00D35F71" w:rsidRDefault="00D35F71" w:rsidP="00D35F7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35F71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299E3603" w14:textId="066FB3D7" w:rsidR="00D35F71" w:rsidRPr="00D35F71" w:rsidRDefault="00D35F71" w:rsidP="00D35F71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D35F7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D35F7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"https://fad.its-ictpiemonte.it/mod/url/view.php?id=23341&amp;redirect=1" \t "_blank" </w:instrText>
      </w:r>
      <w:r w:rsidRPr="00D35F7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D35F71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1281568C" wp14:editId="44442C99">
                <wp:extent cx="304800" cy="304800"/>
                <wp:effectExtent l="0" t="0" r="0" b="0"/>
                <wp:docPr id="3" name="Rectángulo 3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C36B99" id="Rectángulo 3" o:spid="_x0000_s1026" href="https://fad.its-ictpiemonte.it/mod/url/view.php?id=23341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58AD2A7" w14:textId="77777777" w:rsidR="00D35F71" w:rsidRPr="00D35F71" w:rsidRDefault="00D35F71" w:rsidP="00D35F71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D35F7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OAuth</w:t>
      </w:r>
      <w:proofErr w:type="spellEnd"/>
      <w:r w:rsidRPr="00D35F7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 xml:space="preserve"> 2.0 Playground</w:t>
      </w:r>
    </w:p>
    <w:p w14:paraId="29C02809" w14:textId="77777777" w:rsidR="00D35F71" w:rsidRPr="00D35F71" w:rsidRDefault="00D35F71" w:rsidP="00D35F71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D35F7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4BCCB32A" w14:textId="77777777" w:rsidR="00D35F71" w:rsidRPr="00D35F71" w:rsidRDefault="00D35F71" w:rsidP="00D35F71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The </w:t>
      </w:r>
      <w:proofErr w:type="spellStart"/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OAuth</w:t>
      </w:r>
      <w:proofErr w:type="spellEnd"/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 2.0 Playground </w:t>
      </w:r>
      <w:proofErr w:type="spellStart"/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will</w:t>
      </w:r>
      <w:proofErr w:type="spellEnd"/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 help </w:t>
      </w:r>
      <w:proofErr w:type="spellStart"/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you</w:t>
      </w:r>
      <w:proofErr w:type="spellEnd"/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 </w:t>
      </w:r>
      <w:proofErr w:type="spellStart"/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understand</w:t>
      </w:r>
      <w:proofErr w:type="spellEnd"/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 the </w:t>
      </w:r>
      <w:proofErr w:type="spellStart"/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OAuth</w:t>
      </w:r>
      <w:proofErr w:type="spellEnd"/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 </w:t>
      </w:r>
      <w:proofErr w:type="spellStart"/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authorization</w:t>
      </w:r>
      <w:proofErr w:type="spellEnd"/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 flows and show </w:t>
      </w:r>
      <w:proofErr w:type="spellStart"/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each</w:t>
      </w:r>
      <w:proofErr w:type="spellEnd"/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 step of the </w:t>
      </w:r>
      <w:proofErr w:type="spellStart"/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process</w:t>
      </w:r>
      <w:proofErr w:type="spellEnd"/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 of </w:t>
      </w:r>
      <w:proofErr w:type="spellStart"/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obtaining</w:t>
      </w:r>
      <w:proofErr w:type="spellEnd"/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 an access token.</w:t>
      </w:r>
    </w:p>
    <w:p w14:paraId="0702408E" w14:textId="77777777" w:rsidR="00D35F71" w:rsidRPr="00D35F71" w:rsidRDefault="00D35F71" w:rsidP="00D35F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9" w:right="129"/>
        <w:rPr>
          <w:rFonts w:ascii="Consolas" w:eastAsia="Times New Roman" w:hAnsi="Consolas" w:cs="Courier New"/>
          <w:color w:val="212529"/>
          <w:sz w:val="26"/>
          <w:szCs w:val="26"/>
          <w:lang w:eastAsia="it-IT"/>
        </w:rPr>
      </w:pPr>
    </w:p>
    <w:p w14:paraId="7C734972" w14:textId="77777777" w:rsidR="00D35F71" w:rsidRPr="00D35F71" w:rsidRDefault="00D35F71" w:rsidP="00D35F71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</w:t>
      </w:r>
    </w:p>
    <w:p w14:paraId="6DD58DA7" w14:textId="77777777" w:rsidR="00D35F71" w:rsidRPr="00D35F71" w:rsidRDefault="00D35F71" w:rsidP="00D35F71">
      <w:pPr>
        <w:numPr>
          <w:ilvl w:val="0"/>
          <w:numId w:val="1"/>
        </w:num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34A82798" w14:textId="77777777" w:rsidR="00D35F71" w:rsidRPr="00D35F71" w:rsidRDefault="00D35F71" w:rsidP="00D35F7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35F71">
        <w:rPr>
          <w:rFonts w:ascii="Arial" w:eastAsia="Times New Roman" w:hAnsi="Arial" w:cs="Arial"/>
          <w:vanish/>
          <w:sz w:val="16"/>
          <w:szCs w:val="16"/>
          <w:lang w:eastAsia="it-IT"/>
        </w:rPr>
        <w:t>Principio del formulario</w:t>
      </w:r>
    </w:p>
    <w:p w14:paraId="3203C9A9" w14:textId="064598E1" w:rsidR="00D35F71" w:rsidRPr="00D35F71" w:rsidRDefault="00D35F71" w:rsidP="00D35F71">
      <w:pPr>
        <w:shd w:val="clear" w:color="auto" w:fill="FFFFFF"/>
        <w:spacing w:after="0" w:line="240" w:lineRule="auto"/>
        <w:ind w:left="849" w:right="129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D35F71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06E1E153" wp14:editId="70339770">
                <wp:extent cx="304800" cy="304800"/>
                <wp:effectExtent l="0" t="0" r="0" b="0"/>
                <wp:docPr id="2" name="Rectángulo 2" descr="Non completata: Google Developers  OAuth 2.0 Playground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2DF953" id="Rectángulo 2" o:spid="_x0000_s1026" alt="Non completata: Google Developers  OAuth 2.0 Playground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5C3142" w14:textId="77777777" w:rsidR="00D35F71" w:rsidRPr="00D35F71" w:rsidRDefault="00D35F71" w:rsidP="00D35F7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35F71">
        <w:rPr>
          <w:rFonts w:ascii="Arial" w:eastAsia="Times New Roman" w:hAnsi="Arial" w:cs="Arial"/>
          <w:vanish/>
          <w:sz w:val="16"/>
          <w:szCs w:val="16"/>
          <w:lang w:eastAsia="it-IT"/>
        </w:rPr>
        <w:t>Final del formulario</w:t>
      </w:r>
    </w:p>
    <w:p w14:paraId="29DA9B27" w14:textId="25202883" w:rsidR="00D35F71" w:rsidRPr="00D35F71" w:rsidRDefault="00D35F71" w:rsidP="00D35F71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D35F7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D35F7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"https://fad.its-ictpiemonte.it/mod/url/view.php?id=23353&amp;redirect=1" \t "_blank" </w:instrText>
      </w:r>
      <w:r w:rsidRPr="00D35F7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D35F71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228DE3ED" wp14:editId="0381C99C">
                <wp:extent cx="304800" cy="304800"/>
                <wp:effectExtent l="0" t="0" r="0" b="0"/>
                <wp:docPr id="1" name="Rectángulo 1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434C47" id="Rectángulo 1" o:spid="_x0000_s1026" href="https://fad.its-ictpiemonte.it/mod/url/view.php?id=23353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27EE968" w14:textId="77777777" w:rsidR="00D35F71" w:rsidRPr="00D35F71" w:rsidRDefault="00D35F71" w:rsidP="00D35F71">
      <w:pPr>
        <w:shd w:val="clear" w:color="auto" w:fill="FFFFFF"/>
        <w:spacing w:after="100" w:afterAutospacing="1" w:line="240" w:lineRule="auto"/>
        <w:ind w:left="849" w:right="129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35F7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 xml:space="preserve">Google Developers </w:t>
      </w:r>
      <w:proofErr w:type="spellStart"/>
      <w:r w:rsidRPr="00D35F7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OAuth</w:t>
      </w:r>
      <w:proofErr w:type="spellEnd"/>
      <w:r w:rsidRPr="00D35F71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 xml:space="preserve"> 2.0 Playground</w:t>
      </w:r>
    </w:p>
    <w:p w14:paraId="19CD0424" w14:textId="77777777" w:rsidR="00D35F71" w:rsidRPr="00D35F71" w:rsidRDefault="00D35F71" w:rsidP="00D35F71">
      <w:pPr>
        <w:shd w:val="clear" w:color="auto" w:fill="FFFFFF"/>
        <w:spacing w:after="0" w:line="240" w:lineRule="auto"/>
        <w:ind w:left="849" w:right="129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D35F71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692485E2" w14:textId="77777777" w:rsidR="00D35F71" w:rsidRPr="00D35F71" w:rsidRDefault="00D35F71" w:rsidP="00D35F71">
      <w:pPr>
        <w:shd w:val="clear" w:color="auto" w:fill="FFFFFF"/>
        <w:spacing w:after="100" w:afterAutospacing="1" w:line="240" w:lineRule="auto"/>
        <w:ind w:left="849" w:right="129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proofErr w:type="gramStart"/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lastRenderedPageBreak/>
        <w:t>Use the</w:t>
      </w:r>
      <w:proofErr w:type="gramEnd"/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</w:t>
      </w:r>
      <w:proofErr w:type="spellStart"/>
      <w:r w:rsidRPr="00D35F71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fldChar w:fldCharType="begin"/>
      </w:r>
      <w:r w:rsidRPr="00D35F71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instrText xml:space="preserve"> HYPERLINK "https://fad.its-ictpiemonte.it/mod/url/view.php?id=23341" \o "OAuth 2.0 Playground" </w:instrText>
      </w:r>
      <w:r w:rsidRPr="00D35F71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fldChar w:fldCharType="separate"/>
      </w:r>
      <w:r w:rsidRPr="00D35F71">
        <w:rPr>
          <w:rFonts w:ascii="Georgia" w:eastAsia="Times New Roman" w:hAnsi="Georgia" w:cs="Segoe UI"/>
          <w:b/>
          <w:bCs/>
          <w:color w:val="192035"/>
          <w:sz w:val="30"/>
          <w:szCs w:val="30"/>
          <w:u w:val="single"/>
          <w:lang w:eastAsia="it-IT"/>
        </w:rPr>
        <w:t>OAuth</w:t>
      </w:r>
      <w:proofErr w:type="spellEnd"/>
      <w:r w:rsidRPr="00D35F71">
        <w:rPr>
          <w:rFonts w:ascii="Georgia" w:eastAsia="Times New Roman" w:hAnsi="Georgia" w:cs="Segoe UI"/>
          <w:b/>
          <w:bCs/>
          <w:color w:val="192035"/>
          <w:sz w:val="30"/>
          <w:szCs w:val="30"/>
          <w:u w:val="single"/>
          <w:lang w:eastAsia="it-IT"/>
        </w:rPr>
        <w:t xml:space="preserve"> 2.0 Playground</w:t>
      </w:r>
      <w:r w:rsidRPr="00D35F71">
        <w:rPr>
          <w:rFonts w:ascii="Georgia" w:eastAsia="Times New Roman" w:hAnsi="Georgia" w:cs="Segoe UI"/>
          <w:b/>
          <w:bCs/>
          <w:color w:val="565656"/>
          <w:sz w:val="30"/>
          <w:szCs w:val="30"/>
          <w:lang w:eastAsia="it-IT"/>
        </w:rPr>
        <w:fldChar w:fldCharType="end"/>
      </w:r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 to preview an authentication flow, </w:t>
      </w:r>
      <w:proofErr w:type="spellStart"/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obtain</w:t>
      </w:r>
      <w:proofErr w:type="spellEnd"/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 access tokens, and </w:t>
      </w:r>
      <w:proofErr w:type="spellStart"/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also</w:t>
      </w:r>
      <w:proofErr w:type="spellEnd"/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 </w:t>
      </w:r>
      <w:proofErr w:type="spellStart"/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send</w:t>
      </w:r>
      <w:proofErr w:type="spellEnd"/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 xml:space="preserve"> HTTP </w:t>
      </w:r>
      <w:proofErr w:type="spellStart"/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requests</w:t>
      </w:r>
      <w:proofErr w:type="spellEnd"/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. To use the </w:t>
      </w:r>
      <w:proofErr w:type="spellStart"/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fldChar w:fldCharType="begin"/>
      </w:r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instrText xml:space="preserve"> HYPERLINK "https://fad.its-ictpiemonte.it/mod/url/view.php?id=23341" \o "OAuth 2.0 Playground" </w:instrText>
      </w:r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fldChar w:fldCharType="separate"/>
      </w:r>
      <w:r w:rsidRPr="00D35F71">
        <w:rPr>
          <w:rFonts w:ascii="Georgia" w:eastAsia="Times New Roman" w:hAnsi="Georgia" w:cs="Segoe UI"/>
          <w:color w:val="192035"/>
          <w:sz w:val="30"/>
          <w:szCs w:val="30"/>
          <w:u w:val="single"/>
          <w:lang w:eastAsia="it-IT"/>
        </w:rPr>
        <w:t>OAuth</w:t>
      </w:r>
      <w:proofErr w:type="spellEnd"/>
      <w:r w:rsidRPr="00D35F71">
        <w:rPr>
          <w:rFonts w:ascii="Georgia" w:eastAsia="Times New Roman" w:hAnsi="Georgia" w:cs="Segoe UI"/>
          <w:color w:val="192035"/>
          <w:sz w:val="30"/>
          <w:szCs w:val="30"/>
          <w:u w:val="single"/>
          <w:lang w:eastAsia="it-IT"/>
        </w:rPr>
        <w:t xml:space="preserve"> 2.0 Playground</w:t>
      </w:r>
      <w:r w:rsidRPr="00D35F71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fldChar w:fldCharType="end"/>
      </w:r>
    </w:p>
    <w:p w14:paraId="0116E300" w14:textId="77777777" w:rsidR="000E6F71" w:rsidRDefault="000E6F71"/>
    <w:sectPr w:rsidR="000E6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2706D"/>
    <w:multiLevelType w:val="multilevel"/>
    <w:tmpl w:val="B64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945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71"/>
    <w:rsid w:val="000E6F71"/>
    <w:rsid w:val="00D3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F036AA-EE85-4304-814B-88B4823D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35F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tulo3">
    <w:name w:val="heading 3"/>
    <w:basedOn w:val="Normal"/>
    <w:link w:val="Ttulo3Car"/>
    <w:uiPriority w:val="9"/>
    <w:qFormat/>
    <w:rsid w:val="00D35F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35F71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tulo3Car">
    <w:name w:val="Título 3 Car"/>
    <w:basedOn w:val="Fuentedeprrafopredeter"/>
    <w:link w:val="Ttulo3"/>
    <w:uiPriority w:val="9"/>
    <w:rsid w:val="00D35F71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D35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resource">
    <w:name w:val="snap-resource"/>
    <w:basedOn w:val="Normal"/>
    <w:rsid w:val="00D35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D35F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D35F71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D35F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D35F71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Hipervnculo">
    <w:name w:val="Hyperlink"/>
    <w:basedOn w:val="Fuentedeprrafopredeter"/>
    <w:uiPriority w:val="99"/>
    <w:semiHidden/>
    <w:unhideWhenUsed/>
    <w:rsid w:val="00D35F71"/>
    <w:rPr>
      <w:color w:val="0000FF"/>
      <w:u w:val="single"/>
    </w:rPr>
  </w:style>
  <w:style w:type="paragraph" w:customStyle="1" w:styleId="instancename">
    <w:name w:val="instancename"/>
    <w:basedOn w:val="Normal"/>
    <w:rsid w:val="00D35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resource-card-fadeout">
    <w:name w:val="snap-resource-card-fadeout"/>
    <w:basedOn w:val="Normal"/>
    <w:rsid w:val="00D35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5F71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Textoennegrita">
    <w:name w:val="Strong"/>
    <w:basedOn w:val="Fuentedeprrafopredeter"/>
    <w:uiPriority w:val="22"/>
    <w:qFormat/>
    <w:rsid w:val="00D35F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5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1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50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293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4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9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3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43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4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47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0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58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8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43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87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98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d.its-ictpiemonte.it/mod/url/view.php?id=23353&amp;redirect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d.its-ictpiemonte.it/mod/url/view.php?id=23341&amp;redirect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d.its-ictpiemonte.it/mod/resource/view.php?id=23705" TargetMode="External"/><Relationship Id="rId5" Type="http://schemas.openxmlformats.org/officeDocument/2006/relationships/hyperlink" Target="https://fad.its-ictpiemonte.it/mod/resource/view.php?id=23340&amp;redirect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2</cp:revision>
  <dcterms:created xsi:type="dcterms:W3CDTF">2022-11-08T21:29:00Z</dcterms:created>
  <dcterms:modified xsi:type="dcterms:W3CDTF">2022-11-08T21:36:00Z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2022-11-08T21:36:04Z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6170c1ff-b3eb-4a79-aa89-972d478ce60a</vt:lpwstr>
  </property>
  <property fmtid="{D5CDD505-2E9C-101B-9397-08002B2CF9AE}" pid="8" name="MSIP_Label_defa4170-0d19-0005-0004-bc88714345d2_ContentBits">
    <vt:lpwstr>0</vt:lpwstr>
  </property>
</Properties>
</file>