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-720090</wp:posOffset>
            </wp:positionV>
            <wp:extent cx="7771765" cy="1108075"/>
            <wp:effectExtent l="0" t="0" r="0" b="0"/>
            <wp:wrapNone/>
            <wp:docPr id="1" name="Imagen 5" descr="Bols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BolsaTe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br/>
        <w:br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Ingenieria en Sistemas Computacionales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Tópicos Avanzados de Programación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4SA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Cumi Guzman Brian Azael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E22080698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Tarea 1.1 Instalar eclipse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Instrucciones: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Ver el video de Instalación de Eclipse (Usar audífonos)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Instalar el eclipse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hacer el ejercicio que se muestra en el video agregando en botón "decrementar"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Subir un solo archivo en formato PDF siguiendo la guía de entrega de tareas que contenga la captura de pantalla del programa solicitado y el código fuente (Copy-Paste) del programa</w:t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 la Figura 1 importamos todas las clases que vamos a necesitar a lo largo del programa.</w:t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468630</wp:posOffset>
                </wp:positionH>
                <wp:positionV relativeFrom="paragraph">
                  <wp:posOffset>635</wp:posOffset>
                </wp:positionV>
                <wp:extent cx="4854575" cy="2000885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600" cy="200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55210" cy="166370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5210" cy="166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Importar clases necesarias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36.9pt;margin-top:0.05pt;width:382.2pt;height:157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55210" cy="166370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5210" cy="166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Importar clases necesarias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</w:rPr>
        <w:br/>
        <w:br/>
        <w:br/>
        <w:br/>
        <w:br/>
        <w:br/>
        <w:br/>
        <w:br/>
        <w:br/>
        <w:br/>
        <w:b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t>En la Figura 2 creamos las variables, el id y el panel de nuestro GUI, ademas del m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étodo para lanzar nuestra ventana.</w:t>
      </w:r>
    </w:p>
    <w:p>
      <w:pPr>
        <w:pStyle w:val="ListParagraph"/>
        <w:bidi w:val="0"/>
        <w:spacing w:before="0" w:after="16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488315</wp:posOffset>
                </wp:positionH>
                <wp:positionV relativeFrom="paragraph">
                  <wp:posOffset>635</wp:posOffset>
                </wp:positionV>
                <wp:extent cx="5406390" cy="2365375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480" cy="23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7025" cy="2054860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7025" cy="2054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Variables y App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38.45pt;margin-top:0.05pt;width:425.65pt;height:186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7025" cy="2054860"/>
                            <wp:effectExtent l="0" t="0" r="0" b="0"/>
                            <wp:docPr id="9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7025" cy="2054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Variables y App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bidi w:val="0"/>
        <w:spacing w:before="0" w:after="160"/>
        <w:ind w:hanging="0"/>
        <w:contextualSpacing/>
        <w:jc w:val="both"/>
        <w:rPr/>
      </w:pPr>
      <w:r>
        <w:rP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t>En la Figura 3 creamos el marco de nuestra GUI y le damos el tamaño que necesitamos, su posici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ón, para la estetica o diseño y configuramos la etiqueta del valor “contador”.</w:t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 </w:t>
        <w:br/>
        <w:br/>
        <w:br/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522605</wp:posOffset>
                </wp:positionH>
                <wp:positionV relativeFrom="paragraph">
                  <wp:posOffset>635</wp:posOffset>
                </wp:positionV>
                <wp:extent cx="5305425" cy="2376170"/>
                <wp:effectExtent l="0" t="0" r="0" b="0"/>
                <wp:wrapSquare wrapText="largest"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320" cy="23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20360" cy="2034540"/>
                                  <wp:effectExtent l="0" t="0" r="0" b="0"/>
                                  <wp:docPr id="12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0360" cy="2034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Creación de ventana GUI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41.15pt;margin-top:0.05pt;width:417.7pt;height:187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20360" cy="2034540"/>
                            <wp:effectExtent l="0" t="0" r="0" b="0"/>
                            <wp:docPr id="13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0360" cy="2034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Creación de ventana GUI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</w:rPr>
        <w:br/>
        <w:br/>
        <w:b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br/>
        <w:b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Figura 4 creamos la acci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ón para aumentar el valor del contador al presionar el boton de “Incrementar”</w:t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478790</wp:posOffset>
                </wp:positionH>
                <wp:positionV relativeFrom="paragraph">
                  <wp:posOffset>635</wp:posOffset>
                </wp:positionV>
                <wp:extent cx="6106160" cy="2025015"/>
                <wp:effectExtent l="0" t="0" r="0" b="0"/>
                <wp:wrapSquare wrapText="largest"/>
                <wp:docPr id="1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20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0775" cy="1724025"/>
                                  <wp:effectExtent l="0" t="0" r="0" b="0"/>
                                  <wp:docPr id="16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0775" cy="1724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Aumentar contador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37.7pt;margin-top:0.05pt;width:480.75pt;height:159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00775" cy="1724025"/>
                            <wp:effectExtent l="0" t="0" r="0" b="0"/>
                            <wp:docPr id="17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0775" cy="1724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Aumentar contador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</w:rPr>
        <w:br/>
        <w:br/>
        <w:br/>
        <w:t>En la Figura 5 realizamos lo mismo que hicimos anteriormente pero ahora para las funciones de reestablecer el contador a cero y decrementar, despues finalizamos el programa.</w:t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6096000" cy="3409315"/>
                <wp:effectExtent l="0" t="0" r="0" b="0"/>
                <wp:wrapSquare wrapText="largest"/>
                <wp:docPr id="1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340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96635" cy="2942590"/>
                                  <wp:effectExtent l="0" t="0" r="0" b="0"/>
                                  <wp:docPr id="20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635" cy="294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Reestablecer y Decrementar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38.5pt;margin-top:0.05pt;width:479.95pt;height:268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96635" cy="2942590"/>
                            <wp:effectExtent l="0" t="0" r="0" b="0"/>
                            <wp:docPr id="21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635" cy="294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Reestablecer y Decrementar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</w:rPr>
        <w:br/>
        <w:br/>
        <w:br/>
        <w:br/>
      </w:r>
    </w:p>
    <w:p>
      <w:pPr>
        <w:pStyle w:val="ListParagraph"/>
        <w:bidi w:val="0"/>
        <w:spacing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br/>
        <w:br/>
        <w:br/>
      </w:r>
    </w:p>
    <w:p>
      <w:pPr>
        <w:pStyle w:val="ListParagraph"/>
        <w:bidi w:val="0"/>
        <w:spacing w:before="0" w:after="16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Codigo:</w:t>
      </w:r>
    </w:p>
    <w:p>
      <w:pPr>
        <w:pStyle w:val="Normal"/>
        <w:bidi w:val="0"/>
        <w:spacing w:before="0" w:after="160"/>
        <w:ind w:hanging="0"/>
        <w:contextualSpacing/>
        <w:jc w:val="left"/>
        <w:rPr>
          <w:rFonts w:ascii="Times New Roman" w:hAnsi="Times New Roman"/>
          <w:color w:val="000000"/>
        </w:rPr>
      </w:pPr>
      <w:r>
        <w:rPr>
          <w:rFonts w:ascii="Monospace" w:hAnsi="Monospace"/>
          <w:color w:val="000000"/>
          <w:sz w:val="20"/>
        </w:rPr>
        <w:t>package Unidad1;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//</w:t>
      </w:r>
      <w:r>
        <w:rPr>
          <w:rFonts w:ascii="Monospace" w:hAnsi="Monospace"/>
          <w:color w:val="000000"/>
          <w:sz w:val="20"/>
          <w:u w:val="single"/>
        </w:rPr>
        <w:t>Importamos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todas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clases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que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vamosa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necesitar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nuestra</w:t>
      </w:r>
      <w:r>
        <w:rPr>
          <w:rFonts w:ascii="Monospace" w:hAnsi="Monospace"/>
          <w:color w:val="000000"/>
          <w:sz w:val="20"/>
        </w:rPr>
        <w:t xml:space="preserve"> GUI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java.awt.EventQueue; // EventQueue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gestión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eventos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javax.swing.JFrame; // JFrame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crear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ventana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javax.swing.JPanel; // JPanel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el panel </w:t>
      </w:r>
      <w:r>
        <w:rPr>
          <w:rFonts w:ascii="Monospace" w:hAnsi="Monospace"/>
          <w:color w:val="000000"/>
          <w:sz w:val="20"/>
          <w:u w:val="single"/>
        </w:rPr>
        <w:t>dentro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ventana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javax.swing.border.EmptyBorder; // EmptyBorder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manejar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los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bordes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del</w:t>
      </w:r>
      <w:r>
        <w:rPr>
          <w:rFonts w:ascii="Monospace" w:hAnsi="Monospace"/>
          <w:color w:val="000000"/>
          <w:sz w:val="20"/>
        </w:rPr>
        <w:t xml:space="preserve"> panel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javax.swing.JLabel; // JLabel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mostrar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texto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javax.swing.JButton; // JButton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crear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botones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java.awt.event.ActionListener; // ActionListener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manejar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eventos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acción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java.awt.event.ActionEvent; // ActionEvent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eventos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acción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javax.swing.SwingConstants; // SwingConstants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alinear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componentes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import java.awt.Font; // Font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personalizar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fuentes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public class Ej02MiPrimerGUI extends JFrame {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private int contador = 0; // </w:t>
      </w:r>
      <w:r>
        <w:rPr>
          <w:rFonts w:ascii="Monospace" w:hAnsi="Monospace"/>
          <w:color w:val="000000"/>
          <w:sz w:val="20"/>
          <w:u w:val="single"/>
        </w:rPr>
        <w:t>Inicializamos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una</w:t>
      </w:r>
      <w:r>
        <w:rPr>
          <w:rFonts w:ascii="Monospace" w:hAnsi="Monospace"/>
          <w:color w:val="000000"/>
          <w:sz w:val="20"/>
        </w:rPr>
        <w:t xml:space="preserve"> variable "</w:t>
      </w:r>
      <w:r>
        <w:rPr>
          <w:rFonts w:ascii="Monospace" w:hAnsi="Monospace"/>
          <w:color w:val="000000"/>
          <w:sz w:val="20"/>
          <w:u w:val="single"/>
        </w:rPr>
        <w:t>contador</w:t>
      </w:r>
      <w:r>
        <w:rPr>
          <w:rFonts w:ascii="Monospace" w:hAnsi="Monospace"/>
          <w:color w:val="000000"/>
          <w:sz w:val="20"/>
        </w:rPr>
        <w:t xml:space="preserve">"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almacenar</w:t>
      </w:r>
      <w:r>
        <w:rPr>
          <w:rFonts w:ascii="Monospace" w:hAnsi="Monospace"/>
          <w:color w:val="000000"/>
          <w:sz w:val="20"/>
        </w:rPr>
        <w:t xml:space="preserve"> el </w:t>
      </w:r>
      <w:r>
        <w:rPr>
          <w:rFonts w:ascii="Monospace" w:hAnsi="Monospace"/>
          <w:color w:val="000000"/>
          <w:sz w:val="20"/>
          <w:u w:val="single"/>
        </w:rPr>
        <w:t>conteo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private static final long </w:t>
      </w:r>
      <w:r>
        <w:rPr>
          <w:rFonts w:ascii="Monospace" w:hAnsi="Monospace"/>
          <w:b/>
          <w:i/>
          <w:color w:val="000000"/>
          <w:sz w:val="20"/>
        </w:rPr>
        <w:t>serialVersionUID</w:t>
      </w:r>
      <w:r>
        <w:rPr>
          <w:rFonts w:ascii="Monospace" w:hAnsi="Monospace"/>
          <w:color w:val="000000"/>
          <w:sz w:val="20"/>
        </w:rPr>
        <w:t xml:space="preserve"> = 1L; // ID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serialización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clase</w:t>
      </w:r>
      <w:r>
        <w:rPr>
          <w:rFonts w:ascii="Monospace" w:hAnsi="Monospace"/>
          <w:color w:val="000000"/>
          <w:sz w:val="20"/>
        </w:rPr>
        <w:t xml:space="preserve"> JFrame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private JPanel contentPane; // Panel principal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GUI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 xml:space="preserve">// </w:t>
      </w:r>
      <w:r>
        <w:rPr>
          <w:rFonts w:ascii="Monospace" w:hAnsi="Monospace"/>
          <w:color w:val="000000"/>
          <w:sz w:val="20"/>
          <w:u w:val="single"/>
        </w:rPr>
        <w:t>Lanza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aplicación</w:t>
      </w:r>
      <w:r>
        <w:rPr>
          <w:rFonts w:ascii="Monospace" w:hAnsi="Monospace"/>
          <w:color w:val="000000"/>
          <w:sz w:val="20"/>
        </w:rPr>
        <w:t>.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public static void main(String[] args)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EventQueue.</w:t>
      </w:r>
      <w:r>
        <w:rPr>
          <w:rFonts w:ascii="Monospace" w:hAnsi="Monospace"/>
          <w:i/>
          <w:color w:val="000000"/>
          <w:sz w:val="20"/>
        </w:rPr>
        <w:t>invokeLater</w:t>
      </w:r>
      <w:r>
        <w:rPr>
          <w:rFonts w:ascii="Monospace" w:hAnsi="Monospace"/>
          <w:color w:val="000000"/>
          <w:sz w:val="20"/>
        </w:rPr>
        <w:t>(new Runnable()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public void run()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try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000000"/>
          <w:sz w:val="20"/>
        </w:rPr>
        <w:t xml:space="preserve">Ej02MiPrimerGUI frame = new Ej02MiPrimerGUI(); // </w:t>
      </w:r>
      <w:r>
        <w:rPr>
          <w:rFonts w:ascii="Monospace" w:hAnsi="Monospace"/>
          <w:color w:val="000000"/>
          <w:sz w:val="20"/>
          <w:u w:val="single"/>
        </w:rPr>
        <w:t>Crea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una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instancia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ventana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000000"/>
          <w:sz w:val="20"/>
        </w:rPr>
        <w:t xml:space="preserve">frame.setVisible(true); // </w:t>
      </w:r>
      <w:r>
        <w:rPr>
          <w:rFonts w:ascii="Monospace" w:hAnsi="Monospace"/>
          <w:color w:val="000000"/>
          <w:sz w:val="20"/>
          <w:u w:val="single"/>
        </w:rPr>
        <w:t>Hace</w:t>
      </w:r>
      <w:r>
        <w:rPr>
          <w:rFonts w:ascii="Monospace" w:hAnsi="Monospace"/>
          <w:color w:val="000000"/>
          <w:sz w:val="20"/>
        </w:rPr>
        <w:t xml:space="preserve"> visible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ventana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} catch (Exception e)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000000"/>
          <w:sz w:val="20"/>
        </w:rPr>
        <w:t xml:space="preserve">e.printStackTrace(); // </w:t>
      </w:r>
      <w:r>
        <w:rPr>
          <w:rFonts w:ascii="Monospace" w:hAnsi="Monospace"/>
          <w:color w:val="000000"/>
          <w:sz w:val="20"/>
          <w:u w:val="single"/>
        </w:rPr>
        <w:t>Captura</w:t>
      </w:r>
      <w:r>
        <w:rPr>
          <w:rFonts w:ascii="Monospace" w:hAnsi="Monospace"/>
          <w:color w:val="000000"/>
          <w:sz w:val="20"/>
        </w:rPr>
        <w:t xml:space="preserve"> y </w:t>
      </w:r>
      <w:r>
        <w:rPr>
          <w:rFonts w:ascii="Monospace" w:hAnsi="Monospace"/>
          <w:color w:val="000000"/>
          <w:sz w:val="20"/>
          <w:u w:val="single"/>
        </w:rPr>
        <w:t>muestra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errores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 xml:space="preserve">// </w:t>
      </w:r>
      <w:r>
        <w:rPr>
          <w:rFonts w:ascii="Monospace" w:hAnsi="Monospace"/>
          <w:color w:val="000000"/>
          <w:sz w:val="20"/>
          <w:u w:val="single"/>
        </w:rPr>
        <w:t>Creamos</w:t>
      </w:r>
      <w:r>
        <w:rPr>
          <w:rFonts w:ascii="Monospace" w:hAnsi="Monospace"/>
          <w:color w:val="000000"/>
          <w:sz w:val="20"/>
        </w:rPr>
        <w:t xml:space="preserve"> el </w:t>
      </w:r>
      <w:r>
        <w:rPr>
          <w:rFonts w:ascii="Monospace" w:hAnsi="Monospace"/>
          <w:color w:val="000000"/>
          <w:sz w:val="20"/>
          <w:u w:val="single"/>
        </w:rPr>
        <w:t>marco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ventana</w:t>
      </w:r>
      <w:r>
        <w:rPr>
          <w:rFonts w:ascii="Monospace" w:hAnsi="Monospace"/>
          <w:color w:val="000000"/>
          <w:sz w:val="20"/>
        </w:rPr>
        <w:t>.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public Ej02MiPrimerGUI()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setTitle("Mi Primer Ventana GUI"); // </w:t>
      </w:r>
      <w:r>
        <w:rPr>
          <w:rFonts w:ascii="Monospace" w:hAnsi="Monospace"/>
          <w:color w:val="000000"/>
          <w:sz w:val="20"/>
          <w:u w:val="single"/>
        </w:rPr>
        <w:t>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damos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titulo</w:t>
      </w:r>
      <w:r>
        <w:rPr>
          <w:rFonts w:ascii="Monospace" w:hAnsi="Monospace"/>
          <w:color w:val="000000"/>
          <w:sz w:val="20"/>
        </w:rPr>
        <w:t xml:space="preserve"> a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ventana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setDefaultCloseOperation(JFrame.</w:t>
      </w:r>
      <w:r>
        <w:rPr>
          <w:rFonts w:ascii="Monospace" w:hAnsi="Monospace"/>
          <w:b/>
          <w:i/>
          <w:color w:val="000000"/>
          <w:sz w:val="20"/>
        </w:rPr>
        <w:t>EXIT_ON_CLOSE</w:t>
      </w:r>
      <w:r>
        <w:rPr>
          <w:rFonts w:ascii="Monospace" w:hAnsi="Monospace"/>
          <w:color w:val="000000"/>
          <w:sz w:val="20"/>
        </w:rPr>
        <w:t xml:space="preserve">); // </w:t>
      </w:r>
      <w:r>
        <w:rPr>
          <w:rFonts w:ascii="Monospace" w:hAnsi="Monospace"/>
          <w:color w:val="000000"/>
          <w:sz w:val="20"/>
          <w:u w:val="single"/>
        </w:rPr>
        <w:t>Establecemos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operación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cierre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defecto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setBounds(100, 100, 450, 300); // </w:t>
      </w:r>
      <w:r>
        <w:rPr>
          <w:rFonts w:ascii="Monospace" w:hAnsi="Monospace"/>
          <w:color w:val="000000"/>
          <w:sz w:val="20"/>
          <w:u w:val="single"/>
        </w:rPr>
        <w:t>Definimos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posición</w:t>
      </w:r>
      <w:r>
        <w:rPr>
          <w:rFonts w:ascii="Monospace" w:hAnsi="Monospace"/>
          <w:color w:val="000000"/>
          <w:sz w:val="20"/>
        </w:rPr>
        <w:t xml:space="preserve"> y </w:t>
      </w:r>
      <w:r>
        <w:rPr>
          <w:rFonts w:ascii="Monospace" w:hAnsi="Monospace"/>
          <w:color w:val="000000"/>
          <w:sz w:val="20"/>
          <w:u w:val="single"/>
        </w:rPr>
        <w:t>tamaño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ventana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contentPane = new JPanel(); // </w:t>
      </w:r>
      <w:r>
        <w:rPr>
          <w:rFonts w:ascii="Monospace" w:hAnsi="Monospace"/>
          <w:color w:val="000000"/>
          <w:sz w:val="20"/>
          <w:u w:val="single"/>
        </w:rPr>
        <w:t>Inicializamos</w:t>
      </w:r>
      <w:r>
        <w:rPr>
          <w:rFonts w:ascii="Monospace" w:hAnsi="Monospace"/>
          <w:color w:val="000000"/>
          <w:sz w:val="20"/>
        </w:rPr>
        <w:t xml:space="preserve"> el panel principal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contentPane.setBorder(new EmptyBorder(5, 5, 5, 5)); // </w:t>
      </w:r>
      <w:r>
        <w:rPr>
          <w:rFonts w:ascii="Monospace" w:hAnsi="Monospace"/>
          <w:color w:val="000000"/>
          <w:sz w:val="20"/>
          <w:u w:val="single"/>
        </w:rPr>
        <w:t>Establecemos</w:t>
      </w:r>
      <w:r>
        <w:rPr>
          <w:rFonts w:ascii="Monospace" w:hAnsi="Monospace"/>
          <w:color w:val="000000"/>
          <w:sz w:val="20"/>
        </w:rPr>
        <w:t xml:space="preserve"> el </w:t>
      </w:r>
      <w:r>
        <w:rPr>
          <w:rFonts w:ascii="Monospace" w:hAnsi="Monospace"/>
          <w:color w:val="000000"/>
          <w:sz w:val="20"/>
          <w:u w:val="single"/>
        </w:rPr>
        <w:t>borde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del</w:t>
      </w:r>
      <w:r>
        <w:rPr>
          <w:rFonts w:ascii="Monospace" w:hAnsi="Monospace"/>
          <w:color w:val="000000"/>
          <w:sz w:val="20"/>
        </w:rPr>
        <w:t xml:space="preserve"> panel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setContentPane(contentPane); // </w:t>
      </w:r>
      <w:r>
        <w:rPr>
          <w:rFonts w:ascii="Monospace" w:hAnsi="Monospace"/>
          <w:color w:val="000000"/>
          <w:sz w:val="20"/>
          <w:u w:val="single"/>
        </w:rPr>
        <w:t>Añadimos</w:t>
      </w:r>
      <w:r>
        <w:rPr>
          <w:rFonts w:ascii="Monospace" w:hAnsi="Monospace"/>
          <w:color w:val="000000"/>
          <w:sz w:val="20"/>
        </w:rPr>
        <w:t xml:space="preserve"> el panel a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ventana</w:t>
      </w:r>
      <w:r>
        <w:rPr>
          <w:rFonts w:ascii="Monospace" w:hAnsi="Monospace"/>
          <w:color w:val="000000"/>
          <w:sz w:val="20"/>
        </w:rPr>
        <w:t xml:space="preserve"> GUI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contentPane.setLayout(null); // </w:t>
      </w:r>
      <w:r>
        <w:rPr>
          <w:rFonts w:ascii="Monospace" w:hAnsi="Monospace"/>
          <w:color w:val="000000"/>
          <w:sz w:val="20"/>
          <w:u w:val="single"/>
        </w:rPr>
        <w:t>Establecer</w:t>
      </w:r>
      <w:r>
        <w:rPr>
          <w:rFonts w:ascii="Monospace" w:hAnsi="Monospace"/>
          <w:color w:val="000000"/>
          <w:sz w:val="20"/>
        </w:rPr>
        <w:t xml:space="preserve"> el </w:t>
      </w:r>
      <w:r>
        <w:rPr>
          <w:rFonts w:ascii="Monospace" w:hAnsi="Monospace"/>
          <w:color w:val="000000"/>
          <w:sz w:val="20"/>
          <w:u w:val="single"/>
        </w:rPr>
        <w:t>administrador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diseño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del</w:t>
      </w:r>
      <w:r>
        <w:rPr>
          <w:rFonts w:ascii="Monospace" w:hAnsi="Monospace"/>
          <w:color w:val="000000"/>
          <w:sz w:val="20"/>
        </w:rPr>
        <w:t xml:space="preserve"> panel a null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// </w:t>
      </w:r>
      <w:r>
        <w:rPr>
          <w:rFonts w:ascii="Monospace" w:hAnsi="Monospace"/>
          <w:color w:val="000000"/>
          <w:sz w:val="20"/>
          <w:u w:val="single"/>
        </w:rPr>
        <w:t>Creación</w:t>
      </w:r>
      <w:r>
        <w:rPr>
          <w:rFonts w:ascii="Monospace" w:hAnsi="Monospace"/>
          <w:color w:val="000000"/>
          <w:sz w:val="20"/>
        </w:rPr>
        <w:t xml:space="preserve"> y </w:t>
      </w:r>
      <w:r>
        <w:rPr>
          <w:rFonts w:ascii="Monospace" w:hAnsi="Monospace"/>
          <w:color w:val="000000"/>
          <w:sz w:val="20"/>
          <w:u w:val="single"/>
        </w:rPr>
        <w:t>configuración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la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etiqueta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mostrar</w:t>
      </w:r>
      <w:r>
        <w:rPr>
          <w:rFonts w:ascii="Monospace" w:hAnsi="Monospace"/>
          <w:color w:val="000000"/>
          <w:sz w:val="20"/>
        </w:rPr>
        <w:t xml:space="preserve"> el valor </w:t>
      </w:r>
      <w:r>
        <w:rPr>
          <w:rFonts w:ascii="Monospace" w:hAnsi="Monospace"/>
          <w:color w:val="000000"/>
          <w:sz w:val="20"/>
          <w:u w:val="single"/>
        </w:rPr>
        <w:t>del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contador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JLabel lblContador = new JLabel("0");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lblContador.setFont(new Font("Dialog", Font.</w:t>
      </w:r>
      <w:r>
        <w:rPr>
          <w:rFonts w:ascii="Monospace" w:hAnsi="Monospace"/>
          <w:b/>
          <w:i/>
          <w:color w:val="000000"/>
          <w:sz w:val="20"/>
        </w:rPr>
        <w:t>BOLD</w:t>
      </w:r>
      <w:r>
        <w:rPr>
          <w:rFonts w:ascii="Monospace" w:hAnsi="Monospace"/>
          <w:color w:val="000000"/>
          <w:sz w:val="20"/>
        </w:rPr>
        <w:t>, 23));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lblContador.setHorizontalAlignment(SwingConstants.</w:t>
      </w:r>
      <w:r>
        <w:rPr>
          <w:rFonts w:ascii="Monospace" w:hAnsi="Monospace"/>
          <w:b/>
          <w:i/>
          <w:color w:val="000000"/>
          <w:sz w:val="20"/>
        </w:rPr>
        <w:t>CENTER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lblContador.setBounds(184, 23, 70, 28);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contentPane.add(lblContador);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// </w:t>
      </w:r>
      <w:r>
        <w:rPr>
          <w:rFonts w:ascii="Monospace" w:hAnsi="Monospace"/>
          <w:color w:val="000000"/>
          <w:sz w:val="20"/>
          <w:u w:val="single"/>
        </w:rPr>
        <w:t>Creación</w:t>
      </w:r>
      <w:r>
        <w:rPr>
          <w:rFonts w:ascii="Monospace" w:hAnsi="Monospace"/>
          <w:color w:val="000000"/>
          <w:sz w:val="20"/>
        </w:rPr>
        <w:t xml:space="preserve"> y </w:t>
      </w:r>
      <w:r>
        <w:rPr>
          <w:rFonts w:ascii="Monospace" w:hAnsi="Monospace"/>
          <w:color w:val="000000"/>
          <w:sz w:val="20"/>
          <w:u w:val="single"/>
        </w:rPr>
        <w:t>configuración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botón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incrementar</w:t>
      </w:r>
      <w:r>
        <w:rPr>
          <w:rFonts w:ascii="Monospace" w:hAnsi="Monospace"/>
          <w:color w:val="000000"/>
          <w:sz w:val="20"/>
        </w:rPr>
        <w:t xml:space="preserve"> el </w:t>
      </w:r>
      <w:r>
        <w:rPr>
          <w:rFonts w:ascii="Monospace" w:hAnsi="Monospace"/>
          <w:color w:val="000000"/>
          <w:sz w:val="20"/>
          <w:u w:val="single"/>
        </w:rPr>
        <w:t>contador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JButton btnContar = new JButton("Incrementar");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btnContar.addActionListener(new ActionListener()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public void actionPerformed(ActionEvent e)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 xml:space="preserve">contador++; // El </w:t>
      </w:r>
      <w:r>
        <w:rPr>
          <w:rFonts w:ascii="Monospace" w:hAnsi="Monospace"/>
          <w:color w:val="000000"/>
          <w:sz w:val="20"/>
          <w:u w:val="single"/>
        </w:rPr>
        <w:t>contador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incrementa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su</w:t>
      </w:r>
      <w:r>
        <w:rPr>
          <w:rFonts w:ascii="Monospace" w:hAnsi="Monospace"/>
          <w:color w:val="000000"/>
          <w:sz w:val="20"/>
        </w:rPr>
        <w:t xml:space="preserve"> valor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lblContador.setText("" + contador);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btnContar.setBounds(12, 140, 128, 25);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contentPane.add(btnContar);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// </w:t>
      </w:r>
      <w:r>
        <w:rPr>
          <w:rFonts w:ascii="Monospace" w:hAnsi="Monospace"/>
          <w:color w:val="000000"/>
          <w:sz w:val="20"/>
          <w:u w:val="single"/>
        </w:rPr>
        <w:t>Creación</w:t>
      </w:r>
      <w:r>
        <w:rPr>
          <w:rFonts w:ascii="Monospace" w:hAnsi="Monospace"/>
          <w:color w:val="000000"/>
          <w:sz w:val="20"/>
        </w:rPr>
        <w:t xml:space="preserve"> y </w:t>
      </w:r>
      <w:r>
        <w:rPr>
          <w:rFonts w:ascii="Monospace" w:hAnsi="Monospace"/>
          <w:color w:val="000000"/>
          <w:sz w:val="20"/>
          <w:u w:val="single"/>
        </w:rPr>
        <w:t>configuracioń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botón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restablecer</w:t>
      </w:r>
      <w:r>
        <w:rPr>
          <w:rFonts w:ascii="Monospace" w:hAnsi="Monospace"/>
          <w:color w:val="000000"/>
          <w:sz w:val="20"/>
        </w:rPr>
        <w:t xml:space="preserve"> el </w:t>
      </w:r>
      <w:r>
        <w:rPr>
          <w:rFonts w:ascii="Monospace" w:hAnsi="Monospace"/>
          <w:color w:val="000000"/>
          <w:sz w:val="20"/>
          <w:u w:val="single"/>
        </w:rPr>
        <w:t>contador</w:t>
      </w:r>
      <w:r>
        <w:rPr>
          <w:rFonts w:ascii="Monospace" w:hAnsi="Monospace"/>
          <w:color w:val="000000"/>
          <w:sz w:val="20"/>
        </w:rPr>
        <w:t xml:space="preserve"> a </w:t>
      </w:r>
      <w:r>
        <w:rPr>
          <w:rFonts w:ascii="Monospace" w:hAnsi="Monospace"/>
          <w:color w:val="000000"/>
          <w:sz w:val="20"/>
          <w:u w:val="single"/>
        </w:rPr>
        <w:t>cero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JButton btnReestablecer = new JButton("Reestablecer");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btnReestablecer.addActionListener(new ActionListener()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public void actionPerformed(ActionEvent e)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 xml:space="preserve">contador = 0; // El </w:t>
      </w:r>
      <w:r>
        <w:rPr>
          <w:rFonts w:ascii="Monospace" w:hAnsi="Monospace"/>
          <w:color w:val="000000"/>
          <w:sz w:val="20"/>
          <w:u w:val="single"/>
        </w:rPr>
        <w:t>contador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reestablece</w:t>
      </w:r>
      <w:r>
        <w:rPr>
          <w:rFonts w:ascii="Monospace" w:hAnsi="Monospace"/>
          <w:color w:val="000000"/>
          <w:sz w:val="20"/>
        </w:rPr>
        <w:t xml:space="preserve"> a </w:t>
      </w:r>
      <w:r>
        <w:rPr>
          <w:rFonts w:ascii="Monospace" w:hAnsi="Monospace"/>
          <w:color w:val="000000"/>
          <w:sz w:val="20"/>
          <w:u w:val="single"/>
        </w:rPr>
        <w:t>cero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lblContador.setText("" + contador);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btnReestablecer.setBounds(152, 140, 128, 25);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contentPane.add(btnReestablecer);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// </w:t>
      </w:r>
      <w:r>
        <w:rPr>
          <w:rFonts w:ascii="Monospace" w:hAnsi="Monospace"/>
          <w:color w:val="000000"/>
          <w:sz w:val="20"/>
          <w:u w:val="single"/>
        </w:rPr>
        <w:t>Creación</w:t>
      </w:r>
      <w:r>
        <w:rPr>
          <w:rFonts w:ascii="Monospace" w:hAnsi="Monospace"/>
          <w:color w:val="000000"/>
          <w:sz w:val="20"/>
        </w:rPr>
        <w:t xml:space="preserve"> y </w:t>
      </w:r>
      <w:r>
        <w:rPr>
          <w:rFonts w:ascii="Monospace" w:hAnsi="Monospace"/>
          <w:color w:val="000000"/>
          <w:sz w:val="20"/>
          <w:u w:val="single"/>
        </w:rPr>
        <w:t>configuración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botón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para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decrementar</w:t>
      </w:r>
      <w:r>
        <w:rPr>
          <w:rFonts w:ascii="Monospace" w:hAnsi="Monospace"/>
          <w:color w:val="000000"/>
          <w:sz w:val="20"/>
        </w:rPr>
        <w:t xml:space="preserve"> el </w:t>
      </w:r>
      <w:r>
        <w:rPr>
          <w:rFonts w:ascii="Monospace" w:hAnsi="Monospace"/>
          <w:color w:val="000000"/>
          <w:sz w:val="20"/>
          <w:u w:val="single"/>
        </w:rPr>
        <w:t>contador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JButton btnDecrementar = new JButton("Decrementar");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btnDecrementar.addActionListener(new ActionListener()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public void actionPerformed(ActionEvent e) {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 xml:space="preserve">contador--; // El </w:t>
      </w:r>
      <w:r>
        <w:rPr>
          <w:rFonts w:ascii="Monospace" w:hAnsi="Monospace"/>
          <w:color w:val="000000"/>
          <w:sz w:val="20"/>
          <w:u w:val="single"/>
        </w:rPr>
        <w:t>contador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decrementa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su</w:t>
      </w:r>
      <w:r>
        <w:rPr>
          <w:rFonts w:ascii="Monospace" w:hAnsi="Monospace"/>
          <w:color w:val="000000"/>
          <w:sz w:val="20"/>
        </w:rPr>
        <w:t xml:space="preserve"> valor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lblContador.setText("" + contador);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btnDecrementar.setBounds(292, 140, 128, 25);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contentPane.add(btnDecrementar);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/*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  <w:u w:val="single"/>
        </w:rPr>
        <w:t>Fecha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000000"/>
          <w:sz w:val="20"/>
          <w:u w:val="single"/>
        </w:rPr>
        <w:t>Miercoles</w:t>
      </w:r>
      <w:r>
        <w:rPr>
          <w:rFonts w:ascii="Monospace" w:hAnsi="Monospace"/>
          <w:color w:val="000000"/>
          <w:sz w:val="20"/>
        </w:rPr>
        <w:t xml:space="preserve"> 31 </w:t>
      </w:r>
      <w:r>
        <w:rPr>
          <w:rFonts w:ascii="Monospace" w:hAnsi="Monospace"/>
          <w:color w:val="000000"/>
          <w:sz w:val="20"/>
          <w:u w:val="single"/>
        </w:rPr>
        <w:t>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enero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del</w:t>
      </w:r>
      <w:r>
        <w:rPr>
          <w:rFonts w:ascii="Monospace" w:hAnsi="Monospace"/>
          <w:color w:val="000000"/>
          <w:sz w:val="20"/>
        </w:rPr>
        <w:t xml:space="preserve"> 2024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  <w:u w:val="single"/>
        </w:rPr>
        <w:t>Autor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color w:val="000000"/>
          <w:sz w:val="20"/>
          <w:u w:val="single"/>
        </w:rPr>
        <w:t>Brian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Azael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Cumi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Guzman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Email: LE22080698@merida.tecnm.mx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*/</w:t>
      </w:r>
    </w:p>
    <w:p>
      <w:pPr>
        <w:pStyle w:val="Normal"/>
        <w:bidi w:val="0"/>
        <w:spacing w:before="0" w:after="160"/>
        <w:ind w:hanging="0"/>
        <w:contextualSpacing/>
        <w:jc w:val="both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}</w:t>
      </w:r>
      <w:r>
        <w:rPr>
          <w:rFonts w:ascii="Times New Roman" w:hAnsi="Times New Roman"/>
          <w:color w:val="000000"/>
        </w:rPr>
        <w:br/>
        <w:br/>
      </w:r>
      <w:r>
        <w:rPr>
          <w:rFonts w:ascii="Times New Roman" w:hAnsi="Times New Roman"/>
          <w:b/>
          <w:bCs/>
          <w:color w:val="000000"/>
          <w:sz w:val="32"/>
          <w:szCs w:val="32"/>
        </w:rPr>
        <w:t>Conclusiones</w:t>
      </w:r>
    </w:p>
    <w:p>
      <w:pPr>
        <w:pStyle w:val="Normal"/>
        <w:ind w:hanging="0"/>
        <w:jc w:val="left"/>
        <w:rPr>
          <w:rFonts w:ascii="Times New Roman" w:hAnsi="Times New Roman"/>
          <w:color w:val="000000"/>
        </w:rPr>
      </w:pPr>
      <w:r>
        <w:rPr>
          <w:b/>
          <w:bCs/>
          <w:sz w:val="32"/>
          <w:szCs w:val="32"/>
        </w:rPr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Esta actividad fue introductoria para conocer como funciona eclipse,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como creamos las ventanas GUI y añadimos botones, ademas de otorgarle funcionalidad a cada uno de ellos, las interfaces gr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hi-IN"/>
        </w:rPr>
        <w:t>áficas son muy entretenidas de usar ya que facilitan mucho el trabajo para el programador, sin embargo  conlleva una gran responsabilidad su optimización y solucion de errores si estos llegaran a surgir.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e">
    <w:name w:val="Figur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5</Pages>
  <Words>727</Words>
  <Characters>4618</Characters>
  <CharactersWithSpaces>5880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2024-01-30T22:44:16Z</dcterms:created>
  <dc:creator/>
  <dc:description/>
  <dc:language>en-US</dc:language>
  <cp:lastModifiedBy/>
  <dcterms:modified xsi:type="dcterms:W3CDTF">2024-01-31T11:05:21Z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