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7481D" w14:textId="77777777" w:rsidR="00997FF3" w:rsidRDefault="00997FF3" w:rsidP="00997FF3">
      <w:pPr>
        <w:pStyle w:val="Main"/>
        <w:shd w:val="clear" w:color="auto" w:fill="404040" w:themeFill="text1" w:themeFillTint="BF"/>
        <w:jc w:val="center"/>
        <w:rPr>
          <w:rFonts w:cs="Arial"/>
          <w:sz w:val="23"/>
          <w:szCs w:val="23"/>
        </w:rPr>
      </w:pPr>
      <w:r>
        <w:rPr>
          <w:rFonts w:cs="Arial"/>
          <w:sz w:val="23"/>
          <w:szCs w:val="23"/>
        </w:rPr>
        <w:pict w14:anchorId="32A21CD9">
          <v:rect id="_x0000_i1025" style="width:468pt;height:1.5pt" o:hralign="center" o:hrstd="t" o:hrnoshade="t" o:hr="t" fillcolor="white [3212]" stroked="f"/>
        </w:pict>
      </w:r>
      <w:r w:rsidRPr="00997FF3">
        <w:rPr>
          <w:rFonts w:cs="Arial"/>
          <w:color w:val="FFFFFF" w:themeColor="background1"/>
        </w:rPr>
        <w:t>Syllabus</w:t>
      </w:r>
    </w:p>
    <w:p w14:paraId="4D551DDE" w14:textId="301D028A" w:rsidR="0004158C" w:rsidRPr="00997FF3" w:rsidRDefault="005D7D4E" w:rsidP="00997FF3">
      <w:pPr>
        <w:pStyle w:val="Main"/>
        <w:shd w:val="clear" w:color="auto" w:fill="404040" w:themeFill="text1" w:themeFillTint="BF"/>
        <w:jc w:val="center"/>
        <w:rPr>
          <w:rFonts w:cs="Arial"/>
          <w:color w:val="FFFFFF" w:themeColor="background1"/>
          <w:sz w:val="23"/>
          <w:szCs w:val="23"/>
        </w:rPr>
      </w:pPr>
      <w:r w:rsidRPr="00997FF3">
        <w:rPr>
          <w:color w:val="FFFFFF" w:themeColor="background1"/>
        </w:rPr>
        <w:t>GAM</w:t>
      </w:r>
      <w:r w:rsidR="00930B37" w:rsidRPr="00997FF3">
        <w:rPr>
          <w:color w:val="FFFFFF" w:themeColor="background1"/>
        </w:rPr>
        <w:t xml:space="preserve"> </w:t>
      </w:r>
      <w:r w:rsidR="00E1079A" w:rsidRPr="00997FF3">
        <w:rPr>
          <w:color w:val="FFFFFF" w:themeColor="background1"/>
        </w:rPr>
        <w:t>4432</w:t>
      </w:r>
      <w:r w:rsidR="0004158C" w:rsidRPr="00997FF3">
        <w:rPr>
          <w:color w:val="FFFFFF" w:themeColor="background1"/>
        </w:rPr>
        <w:t>-0</w:t>
      </w:r>
      <w:r w:rsidR="007666C0" w:rsidRPr="00997FF3">
        <w:rPr>
          <w:color w:val="FFFFFF" w:themeColor="background1"/>
        </w:rPr>
        <w:t>1</w:t>
      </w:r>
    </w:p>
    <w:p w14:paraId="55679F18" w14:textId="3616E81D" w:rsidR="008014F8" w:rsidRPr="00997FF3" w:rsidRDefault="00E1079A" w:rsidP="00997FF3">
      <w:pPr>
        <w:pStyle w:val="Main"/>
        <w:shd w:val="clear" w:color="auto" w:fill="404040" w:themeFill="text1" w:themeFillTint="BF"/>
        <w:jc w:val="center"/>
        <w:rPr>
          <w:color w:val="FFFFFF" w:themeColor="background1"/>
        </w:rPr>
      </w:pPr>
      <w:r w:rsidRPr="00997FF3">
        <w:rPr>
          <w:color w:val="FFFFFF" w:themeColor="background1"/>
        </w:rPr>
        <w:t>3D Modeling for Video Games</w:t>
      </w:r>
    </w:p>
    <w:p w14:paraId="13530344" w14:textId="4D208A0B" w:rsidR="0004158C" w:rsidRPr="00540E9A" w:rsidRDefault="00997FF3" w:rsidP="00997FF3">
      <w:pPr>
        <w:pStyle w:val="Main"/>
        <w:shd w:val="clear" w:color="auto" w:fill="404040" w:themeFill="text1" w:themeFillTint="BF"/>
      </w:pPr>
      <w:r>
        <w:pict w14:anchorId="10397ED6">
          <v:rect id="_x0000_i1026" style="width:468pt;height:1.5pt" o:hralign="center" o:hrstd="t" o:hrnoshade="t" o:hr="t" fillcolor="white [3212]" stroked="f"/>
        </w:pict>
      </w:r>
    </w:p>
    <w:p w14:paraId="6F187D12"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Spring 2024</w:t>
      </w:r>
    </w:p>
    <w:p w14:paraId="198319A5"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T/Th 1:35 Pm – 3:15 Pm</w:t>
      </w:r>
    </w:p>
    <w:p w14:paraId="557B9D64"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Classroom: NQSC 125 (Esports Arena)</w:t>
      </w:r>
    </w:p>
    <w:p w14:paraId="0251E5FD"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Instructor: Brian Heagney</w:t>
      </w:r>
    </w:p>
    <w:p w14:paraId="1AF0DA87" w14:textId="77777777" w:rsidR="00997FF3" w:rsidRPr="00997FF3" w:rsidRDefault="00997FF3" w:rsidP="00997FF3">
      <w:pPr>
        <w:pStyle w:val="Heag-body-copy"/>
      </w:pPr>
      <w:r w:rsidRPr="00997FF3">
        <w:t>Office: NQSC 341</w:t>
      </w:r>
    </w:p>
    <w:p w14:paraId="24FC28B1"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Cell phone: 336-456-2672</w:t>
      </w:r>
    </w:p>
    <w:p w14:paraId="78B1C8E4"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 xml:space="preserve">Email: </w:t>
      </w:r>
      <w:hyperlink r:id="rId7" w:history="1">
        <w:r w:rsidRPr="00997FF3">
          <w:rPr>
            <w:rFonts w:ascii="Century Gothic" w:eastAsia="Cambria" w:hAnsi="Century Gothic" w:cs="Times New Roman"/>
            <w:color w:val="3E3E3E"/>
          </w:rPr>
          <w:t>bheagney@highpoint.edu</w:t>
        </w:r>
      </w:hyperlink>
    </w:p>
    <w:p w14:paraId="5774D4AE" w14:textId="77777777" w:rsidR="00997FF3" w:rsidRPr="00997FF3" w:rsidRDefault="00997FF3" w:rsidP="00997FF3">
      <w:pPr>
        <w:spacing w:after="0" w:line="240" w:lineRule="auto"/>
        <w:rPr>
          <w:rFonts w:ascii="Century Gothic" w:eastAsia="Cambria" w:hAnsi="Century Gothic" w:cs="Times New Roman"/>
          <w:color w:val="3E3E3E"/>
        </w:rPr>
      </w:pPr>
      <w:r w:rsidRPr="00997FF3">
        <w:rPr>
          <w:rFonts w:ascii="Century Gothic" w:eastAsia="Cambria" w:hAnsi="Century Gothic" w:cs="Times New Roman"/>
          <w:color w:val="3E3E3E"/>
        </w:rPr>
        <w:t xml:space="preserve">LinkedIn: </w:t>
      </w:r>
      <w:hyperlink r:id="rId8" w:history="1">
        <w:r w:rsidRPr="00997FF3">
          <w:rPr>
            <w:rFonts w:ascii="Century Gothic" w:eastAsia="Cambria" w:hAnsi="Century Gothic" w:cs="Times New Roman"/>
            <w:color w:val="0000FF"/>
            <w:u w:val="single"/>
          </w:rPr>
          <w:t>www.linkedin.com/in/brianheagney/</w:t>
        </w:r>
      </w:hyperlink>
    </w:p>
    <w:p w14:paraId="380FE8CF" w14:textId="77777777" w:rsidR="00997FF3" w:rsidRPr="00997FF3" w:rsidRDefault="00997FF3" w:rsidP="00997FF3">
      <w:pPr>
        <w:spacing w:after="0" w:line="240" w:lineRule="auto"/>
        <w:rPr>
          <w:rFonts w:ascii="Century Gothic" w:eastAsia="Cambria" w:hAnsi="Century Gothic" w:cs="Times New Roman"/>
          <w:color w:val="3E3E3E"/>
        </w:rPr>
      </w:pPr>
    </w:p>
    <w:tbl>
      <w:tblPr>
        <w:tblW w:w="9570" w:type="dxa"/>
        <w:tblCellMar>
          <w:top w:w="15" w:type="dxa"/>
          <w:left w:w="15" w:type="dxa"/>
          <w:bottom w:w="15" w:type="dxa"/>
          <w:right w:w="15" w:type="dxa"/>
        </w:tblCellMar>
        <w:tblLook w:val="04A0" w:firstRow="1" w:lastRow="0" w:firstColumn="1" w:lastColumn="0" w:noHBand="0" w:noVBand="1"/>
      </w:tblPr>
      <w:tblGrid>
        <w:gridCol w:w="2240"/>
        <w:gridCol w:w="1620"/>
        <w:gridCol w:w="2160"/>
        <w:gridCol w:w="1530"/>
        <w:gridCol w:w="2020"/>
      </w:tblGrid>
      <w:tr w:rsidR="00997FF3" w:rsidRPr="00997FF3" w14:paraId="56C0E91B" w14:textId="77777777" w:rsidTr="00CB2CCF">
        <w:trPr>
          <w:trHeight w:val="366"/>
        </w:trPr>
        <w:tc>
          <w:tcPr>
            <w:tcW w:w="9570" w:type="dxa"/>
            <w:gridSpan w:val="5"/>
            <w:tcBorders>
              <w:top w:val="single" w:sz="8" w:space="0" w:color="000000"/>
              <w:left w:val="single" w:sz="8" w:space="0" w:color="000000"/>
              <w:bottom w:val="single" w:sz="8" w:space="0" w:color="000000"/>
              <w:right w:val="single" w:sz="8" w:space="0" w:color="000000"/>
            </w:tcBorders>
            <w:shd w:val="clear" w:color="auto" w:fill="595959" w:themeFill="text1" w:themeFillTint="A6"/>
            <w:tcMar>
              <w:top w:w="100" w:type="dxa"/>
              <w:left w:w="120" w:type="dxa"/>
              <w:bottom w:w="100" w:type="dxa"/>
              <w:right w:w="120" w:type="dxa"/>
            </w:tcMar>
            <w:hideMark/>
          </w:tcPr>
          <w:p w14:paraId="55631F9F" w14:textId="77777777" w:rsidR="00997FF3" w:rsidRPr="00997FF3" w:rsidRDefault="00997FF3" w:rsidP="00997FF3">
            <w:pPr>
              <w:tabs>
                <w:tab w:val="left" w:pos="2525"/>
                <w:tab w:val="center" w:pos="4665"/>
              </w:tabs>
              <w:spacing w:after="0" w:line="240" w:lineRule="auto"/>
              <w:rPr>
                <w:rFonts w:ascii="Constantia" w:eastAsia="Cambria" w:hAnsi="Constantia" w:cs="Times New Roman"/>
                <w:color w:val="FFFFFF" w:themeColor="background1"/>
                <w:sz w:val="20"/>
                <w:szCs w:val="20"/>
              </w:rPr>
            </w:pPr>
            <w:r w:rsidRPr="00997FF3">
              <w:rPr>
                <w:rFonts w:ascii="Constantia" w:eastAsia="Cambria" w:hAnsi="Constantia" w:cs="Times New Roman"/>
                <w:color w:val="FFFFFF" w:themeColor="background1"/>
                <w:sz w:val="20"/>
                <w:szCs w:val="20"/>
              </w:rPr>
              <w:tab/>
            </w:r>
            <w:r w:rsidRPr="00997FF3">
              <w:rPr>
                <w:rFonts w:ascii="Constantia" w:eastAsia="Cambria" w:hAnsi="Constantia" w:cs="Times New Roman"/>
                <w:color w:val="FFFFFF" w:themeColor="background1"/>
                <w:sz w:val="20"/>
                <w:szCs w:val="20"/>
              </w:rPr>
              <w:tab/>
              <w:t>Professor Heagney’s Office Hours</w:t>
            </w:r>
          </w:p>
        </w:tc>
      </w:tr>
      <w:tr w:rsidR="00997FF3" w:rsidRPr="00997FF3" w14:paraId="0C0EA34E" w14:textId="77777777" w:rsidTr="00CB2CCF">
        <w:trPr>
          <w:trHeight w:val="402"/>
        </w:trPr>
        <w:tc>
          <w:tcPr>
            <w:tcW w:w="22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BBA28D" w14:textId="77777777" w:rsidR="00997FF3" w:rsidRPr="00997FF3" w:rsidRDefault="00997FF3" w:rsidP="00997FF3">
            <w:pPr>
              <w:spacing w:after="0" w:line="240" w:lineRule="auto"/>
              <w:jc w:val="center"/>
              <w:rPr>
                <w:rFonts w:ascii="Times New Roman" w:eastAsia="Cambria" w:hAnsi="Times New Roman" w:cs="Times New Roman"/>
                <w:sz w:val="20"/>
                <w:szCs w:val="20"/>
              </w:rPr>
            </w:pPr>
            <w:r w:rsidRPr="00997FF3">
              <w:rPr>
                <w:rFonts w:ascii="Constantia" w:eastAsia="Cambria" w:hAnsi="Constantia" w:cs="Times New Roman"/>
                <w:sz w:val="20"/>
                <w:szCs w:val="20"/>
              </w:rPr>
              <w:t>Monday</w:t>
            </w:r>
          </w:p>
        </w:tc>
        <w:tc>
          <w:tcPr>
            <w:tcW w:w="16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657CAB8" w14:textId="77777777" w:rsidR="00997FF3" w:rsidRPr="00997FF3" w:rsidRDefault="00997FF3" w:rsidP="00997FF3">
            <w:pPr>
              <w:spacing w:after="0" w:line="240" w:lineRule="auto"/>
              <w:jc w:val="center"/>
              <w:rPr>
                <w:rFonts w:ascii="Times New Roman" w:eastAsia="Cambria" w:hAnsi="Times New Roman" w:cs="Times New Roman"/>
                <w:sz w:val="20"/>
                <w:szCs w:val="20"/>
              </w:rPr>
            </w:pPr>
            <w:r w:rsidRPr="00997FF3">
              <w:rPr>
                <w:rFonts w:ascii="Constantia" w:eastAsia="Cambria" w:hAnsi="Constantia" w:cs="Times New Roman"/>
                <w:sz w:val="20"/>
                <w:szCs w:val="20"/>
              </w:rPr>
              <w:t>Tuesday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108EA56" w14:textId="77777777" w:rsidR="00997FF3" w:rsidRPr="00997FF3" w:rsidRDefault="00997FF3" w:rsidP="00997FF3">
            <w:pPr>
              <w:spacing w:after="0" w:line="240" w:lineRule="auto"/>
              <w:jc w:val="center"/>
              <w:rPr>
                <w:rFonts w:ascii="Times New Roman" w:eastAsia="Cambria" w:hAnsi="Times New Roman" w:cs="Times New Roman"/>
                <w:sz w:val="20"/>
                <w:szCs w:val="20"/>
              </w:rPr>
            </w:pPr>
            <w:r w:rsidRPr="00997FF3">
              <w:rPr>
                <w:rFonts w:ascii="Constantia" w:eastAsia="Cambria" w:hAnsi="Constantia" w:cs="Times New Roman"/>
                <w:sz w:val="20"/>
                <w:szCs w:val="20"/>
              </w:rPr>
              <w:t>Wednesday</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E129186" w14:textId="77777777" w:rsidR="00997FF3" w:rsidRPr="00997FF3" w:rsidRDefault="00997FF3" w:rsidP="00997FF3">
            <w:pPr>
              <w:spacing w:after="0" w:line="240" w:lineRule="auto"/>
              <w:jc w:val="center"/>
              <w:rPr>
                <w:rFonts w:ascii="Times New Roman" w:eastAsia="Cambria" w:hAnsi="Times New Roman" w:cs="Times New Roman"/>
                <w:sz w:val="20"/>
                <w:szCs w:val="20"/>
              </w:rPr>
            </w:pPr>
            <w:r w:rsidRPr="00997FF3">
              <w:rPr>
                <w:rFonts w:ascii="Constantia" w:eastAsia="Cambria" w:hAnsi="Constantia" w:cs="Times New Roman"/>
                <w:sz w:val="20"/>
                <w:szCs w:val="20"/>
              </w:rPr>
              <w:t>Thursday</w:t>
            </w:r>
          </w:p>
        </w:tc>
        <w:tc>
          <w:tcPr>
            <w:tcW w:w="20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965A8EF" w14:textId="77777777" w:rsidR="00997FF3" w:rsidRPr="00997FF3" w:rsidRDefault="00997FF3" w:rsidP="00997FF3">
            <w:pPr>
              <w:spacing w:after="0" w:line="240" w:lineRule="auto"/>
              <w:jc w:val="center"/>
              <w:rPr>
                <w:rFonts w:ascii="Times New Roman" w:eastAsia="Cambria" w:hAnsi="Times New Roman" w:cs="Times New Roman"/>
                <w:sz w:val="20"/>
                <w:szCs w:val="20"/>
              </w:rPr>
            </w:pPr>
            <w:r w:rsidRPr="00997FF3">
              <w:rPr>
                <w:rFonts w:ascii="Constantia" w:eastAsia="Cambria" w:hAnsi="Constantia" w:cs="Times New Roman"/>
                <w:sz w:val="20"/>
                <w:szCs w:val="20"/>
              </w:rPr>
              <w:t>Friday</w:t>
            </w:r>
          </w:p>
        </w:tc>
      </w:tr>
      <w:tr w:rsidR="00997FF3" w:rsidRPr="00997FF3" w14:paraId="2162441A" w14:textId="77777777" w:rsidTr="00CB2CCF">
        <w:trPr>
          <w:trHeight w:val="501"/>
        </w:trPr>
        <w:tc>
          <w:tcPr>
            <w:tcW w:w="22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89BAFF1" w14:textId="77777777" w:rsidR="00997FF3" w:rsidRPr="00997FF3" w:rsidRDefault="00997FF3" w:rsidP="00997FF3">
            <w:pPr>
              <w:spacing w:after="0" w:line="240" w:lineRule="auto"/>
              <w:jc w:val="center"/>
              <w:rPr>
                <w:rFonts w:ascii="Constantia" w:eastAsia="Cambria" w:hAnsi="Constantia" w:cs="Times New Roman"/>
                <w:sz w:val="20"/>
                <w:szCs w:val="20"/>
              </w:rPr>
            </w:pPr>
            <w:r w:rsidRPr="00997FF3">
              <w:rPr>
                <w:rFonts w:ascii="Constantia" w:eastAsia="Cambria" w:hAnsi="Constantia" w:cs="Times New Roman"/>
                <w:sz w:val="20"/>
                <w:szCs w:val="20"/>
              </w:rPr>
              <w:t>12 - 2 PM</w:t>
            </w:r>
          </w:p>
          <w:p w14:paraId="77B98AC3" w14:textId="77777777" w:rsidR="00997FF3" w:rsidRPr="00997FF3" w:rsidRDefault="00997FF3" w:rsidP="00997FF3">
            <w:pPr>
              <w:spacing w:after="0" w:line="240" w:lineRule="auto"/>
              <w:jc w:val="center"/>
              <w:rPr>
                <w:rFonts w:ascii="Times New Roman" w:eastAsia="Cambria" w:hAnsi="Times New Roman" w:cs="Times New Roman"/>
                <w:sz w:val="20"/>
                <w:szCs w:val="20"/>
              </w:rPr>
            </w:pPr>
          </w:p>
        </w:tc>
        <w:tc>
          <w:tcPr>
            <w:tcW w:w="16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240D4F5B" w14:textId="77777777" w:rsidR="00997FF3" w:rsidRPr="00997FF3" w:rsidRDefault="00997FF3" w:rsidP="00997FF3">
            <w:pPr>
              <w:spacing w:after="0" w:line="240" w:lineRule="auto"/>
              <w:jc w:val="center"/>
              <w:rPr>
                <w:rFonts w:ascii="Times New Roman" w:eastAsia="Cambria" w:hAnsi="Times New Roman" w:cs="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DAA1AEB" w14:textId="77777777" w:rsidR="00997FF3" w:rsidRPr="00997FF3" w:rsidRDefault="00997FF3" w:rsidP="00997FF3">
            <w:pPr>
              <w:spacing w:after="0" w:line="240" w:lineRule="auto"/>
              <w:jc w:val="center"/>
              <w:rPr>
                <w:rFonts w:ascii="Constantia" w:eastAsia="Cambria" w:hAnsi="Constantia" w:cs="Times New Roman"/>
                <w:sz w:val="20"/>
                <w:szCs w:val="20"/>
              </w:rPr>
            </w:pPr>
            <w:r w:rsidRPr="00997FF3">
              <w:rPr>
                <w:rFonts w:ascii="Constantia" w:eastAsia="Cambria" w:hAnsi="Constantia" w:cs="Times New Roman"/>
                <w:sz w:val="20"/>
                <w:szCs w:val="20"/>
              </w:rPr>
              <w:t>12 - 2 PM</w:t>
            </w:r>
          </w:p>
          <w:p w14:paraId="71D7806F" w14:textId="77777777" w:rsidR="00997FF3" w:rsidRPr="00997FF3" w:rsidRDefault="00997FF3" w:rsidP="00997FF3">
            <w:pPr>
              <w:spacing w:after="0" w:line="240" w:lineRule="auto"/>
              <w:jc w:val="center"/>
              <w:rPr>
                <w:rFonts w:ascii="Times New Roman" w:eastAsia="Cambria" w:hAnsi="Times New Roman" w:cs="Times New Roman"/>
                <w:sz w:val="20"/>
                <w:szCs w:val="20"/>
              </w:rPr>
            </w:pPr>
          </w:p>
        </w:tc>
        <w:tc>
          <w:tcPr>
            <w:tcW w:w="15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20" w:type="dxa"/>
              <w:bottom w:w="100" w:type="dxa"/>
              <w:right w:w="120" w:type="dxa"/>
            </w:tcMar>
            <w:hideMark/>
          </w:tcPr>
          <w:p w14:paraId="73672512" w14:textId="77777777" w:rsidR="00997FF3" w:rsidRPr="00997FF3" w:rsidRDefault="00997FF3" w:rsidP="00997FF3">
            <w:pPr>
              <w:spacing w:after="0" w:line="240" w:lineRule="auto"/>
              <w:jc w:val="center"/>
              <w:rPr>
                <w:rFonts w:ascii="Constantia" w:eastAsia="Cambria" w:hAnsi="Constantia" w:cs="Times New Roman"/>
                <w:sz w:val="20"/>
                <w:szCs w:val="20"/>
              </w:rPr>
            </w:pPr>
          </w:p>
        </w:tc>
        <w:tc>
          <w:tcPr>
            <w:tcW w:w="202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57062264" w14:textId="77777777" w:rsidR="00997FF3" w:rsidRPr="00997FF3" w:rsidRDefault="00997FF3" w:rsidP="00997FF3">
            <w:pPr>
              <w:spacing w:after="0" w:line="240" w:lineRule="auto"/>
              <w:jc w:val="center"/>
              <w:rPr>
                <w:rFonts w:ascii="Times New Roman" w:eastAsia="Cambria" w:hAnsi="Times New Roman" w:cs="Times New Roman"/>
                <w:sz w:val="20"/>
                <w:szCs w:val="20"/>
              </w:rPr>
            </w:pPr>
            <w:r w:rsidRPr="00997FF3">
              <w:rPr>
                <w:rFonts w:ascii="Times New Roman" w:eastAsia="Cambria" w:hAnsi="Times New Roman" w:cs="Times New Roman"/>
                <w:sz w:val="20"/>
                <w:szCs w:val="20"/>
              </w:rPr>
              <w:t>10 – 11 AM</w:t>
            </w:r>
          </w:p>
        </w:tc>
      </w:tr>
    </w:tbl>
    <w:p w14:paraId="51DB50E4" w14:textId="77777777" w:rsidR="00997FF3" w:rsidRPr="00997FF3" w:rsidRDefault="00997FF3" w:rsidP="00997FF3">
      <w:pPr>
        <w:spacing w:after="0" w:line="240" w:lineRule="auto"/>
        <w:rPr>
          <w:rFonts w:ascii="Arial" w:eastAsia="Times New Roman" w:hAnsi="Arial" w:cs="Arial"/>
          <w:color w:val="000000"/>
        </w:rPr>
      </w:pPr>
    </w:p>
    <w:p w14:paraId="13815095" w14:textId="788BD5DE" w:rsidR="002D1BAC" w:rsidRDefault="00997FF3" w:rsidP="00997FF3">
      <w:pPr>
        <w:pStyle w:val="HPUHeader"/>
      </w:pPr>
      <w:r>
        <w:t>Course D</w:t>
      </w:r>
      <w:r w:rsidR="002D1BAC" w:rsidRPr="00997FF3">
        <w:t>escription</w:t>
      </w:r>
    </w:p>
    <w:p w14:paraId="5431A252" w14:textId="19C60C93" w:rsidR="00AD4FE7" w:rsidRDefault="00E1079A" w:rsidP="00997FF3">
      <w:pPr>
        <w:pStyle w:val="Heag-body-copy"/>
      </w:pPr>
      <w:r>
        <w:t xml:space="preserve">This course introduces principles and practices involved in creating compelling 3D models for video game production. Students will create low-poly and high-poly models, and gain understanding of the processes of </w:t>
      </w:r>
      <w:proofErr w:type="spellStart"/>
      <w:r>
        <w:t>uv</w:t>
      </w:r>
      <w:proofErr w:type="spellEnd"/>
      <w:r>
        <w:t xml:space="preserve">-unwrapping, material creation, and baking normal maps. Upon completion of this course, students will be able to create game-ready 3D assets and character models for video games. </w:t>
      </w:r>
      <w:r w:rsidRPr="00E1079A">
        <w:rPr>
          <w:i/>
          <w:iCs/>
        </w:rPr>
        <w:t>Four Credits.</w:t>
      </w:r>
    </w:p>
    <w:p w14:paraId="23991A4F" w14:textId="251C929F" w:rsidR="0020521C" w:rsidRDefault="0020521C" w:rsidP="0020521C">
      <w:pPr>
        <w:pStyle w:val="HPUHeader"/>
      </w:pPr>
      <w:r>
        <w:t>Flex-Clause</w:t>
      </w:r>
    </w:p>
    <w:p w14:paraId="43930DDC" w14:textId="77777777" w:rsidR="0020521C" w:rsidRDefault="0020521C" w:rsidP="00997FF3">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997FF3">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85498B">
        <w:tc>
          <w:tcPr>
            <w:tcW w:w="1818" w:type="dxa"/>
            <w:vMerge/>
            <w:vAlign w:val="center"/>
          </w:tcPr>
          <w:p w14:paraId="4EF06FEB" w14:textId="77777777" w:rsidR="00081824" w:rsidRDefault="00081824" w:rsidP="00690904">
            <w:pPr>
              <w:pStyle w:val="Tables"/>
            </w:pPr>
          </w:p>
        </w:tc>
        <w:tc>
          <w:tcPr>
            <w:tcW w:w="4320" w:type="dxa"/>
          </w:tcPr>
          <w:p w14:paraId="79026EFF" w14:textId="64352DEF" w:rsidR="00081824" w:rsidRPr="0036114A" w:rsidRDefault="00081824" w:rsidP="0036114A">
            <w:pPr>
              <w:pStyle w:val="Tables"/>
            </w:pPr>
            <w:r w:rsidRPr="0036114A">
              <w:t>Understand and use vocabulary relevant to the professional world of 3D modeling for video games</w:t>
            </w:r>
          </w:p>
        </w:tc>
        <w:tc>
          <w:tcPr>
            <w:tcW w:w="2718" w:type="dxa"/>
            <w:vAlign w:val="center"/>
          </w:tcPr>
          <w:p w14:paraId="6D692AAA" w14:textId="32664D3D" w:rsidR="00081824" w:rsidRPr="0036114A" w:rsidRDefault="00081824" w:rsidP="0036114A">
            <w:pPr>
              <w:pStyle w:val="Tables"/>
            </w:pPr>
            <w:r w:rsidRPr="0036114A">
              <w:t>Quizzes</w:t>
            </w:r>
          </w:p>
        </w:tc>
      </w:tr>
      <w:tr w:rsidR="00081824" w14:paraId="41093098" w14:textId="77777777" w:rsidTr="0085498B">
        <w:tc>
          <w:tcPr>
            <w:tcW w:w="1818" w:type="dxa"/>
            <w:vMerge/>
            <w:vAlign w:val="center"/>
          </w:tcPr>
          <w:p w14:paraId="0CF83DAC" w14:textId="77777777" w:rsidR="00081824" w:rsidRDefault="00081824" w:rsidP="00690904">
            <w:pPr>
              <w:pStyle w:val="Tables"/>
            </w:pPr>
          </w:p>
        </w:tc>
        <w:tc>
          <w:tcPr>
            <w:tcW w:w="4320" w:type="dxa"/>
          </w:tcPr>
          <w:p w14:paraId="2A62B1A6" w14:textId="113660A4" w:rsidR="00081824" w:rsidRPr="0036114A" w:rsidRDefault="00081824" w:rsidP="0036114A">
            <w:pPr>
              <w:pStyle w:val="Tables"/>
            </w:pPr>
            <w:r w:rsidRPr="0036114A">
              <w:t>Understand techniques related to 3D modeling for games including but not limited to UV Unwrapping, creating and applying materials, and creating and applying normal maps.</w:t>
            </w:r>
          </w:p>
        </w:tc>
        <w:tc>
          <w:tcPr>
            <w:tcW w:w="2718" w:type="dxa"/>
            <w:vAlign w:val="center"/>
          </w:tcPr>
          <w:p w14:paraId="2745EFB1" w14:textId="35F87C7A" w:rsidR="00081824" w:rsidRPr="0036114A" w:rsidRDefault="00081824" w:rsidP="0036114A">
            <w:pPr>
              <w:pStyle w:val="Tables"/>
            </w:pPr>
            <w:r w:rsidRPr="0036114A">
              <w:t>All major 3D assignments</w:t>
            </w:r>
          </w:p>
        </w:tc>
      </w:tr>
      <w:tr w:rsidR="00081824" w14:paraId="618DF08A" w14:textId="77777777" w:rsidTr="0085498B">
        <w:tc>
          <w:tcPr>
            <w:tcW w:w="1818" w:type="dxa"/>
            <w:vMerge/>
            <w:vAlign w:val="center"/>
          </w:tcPr>
          <w:p w14:paraId="189A0226" w14:textId="77777777" w:rsidR="00081824" w:rsidRDefault="00081824" w:rsidP="00690904">
            <w:pPr>
              <w:pStyle w:val="Tables"/>
            </w:pPr>
          </w:p>
        </w:tc>
        <w:tc>
          <w:tcPr>
            <w:tcW w:w="4320" w:type="dxa"/>
          </w:tcPr>
          <w:p w14:paraId="675137DB" w14:textId="2B127370" w:rsidR="00081824" w:rsidRPr="0036114A" w:rsidRDefault="00081824" w:rsidP="0036114A">
            <w:pPr>
              <w:pStyle w:val="Tables"/>
            </w:pPr>
            <w:r w:rsidRPr="0036114A">
              <w:t>Create low- and high-polygon-count 3D assets for use in 3D game engines and simulation software.</w:t>
            </w:r>
          </w:p>
        </w:tc>
        <w:tc>
          <w:tcPr>
            <w:tcW w:w="2718" w:type="dxa"/>
            <w:vAlign w:val="center"/>
          </w:tcPr>
          <w:p w14:paraId="31D8B469" w14:textId="37F16E1A" w:rsidR="00081824" w:rsidRPr="0036114A" w:rsidRDefault="0085498B" w:rsidP="0036114A">
            <w:pPr>
              <w:pStyle w:val="Tables"/>
            </w:pPr>
            <w:r>
              <w:t>Weapon</w:t>
            </w:r>
          </w:p>
        </w:tc>
      </w:tr>
      <w:tr w:rsidR="00081824" w14:paraId="7F27C8EF" w14:textId="77777777" w:rsidTr="0085498B">
        <w:tc>
          <w:tcPr>
            <w:tcW w:w="1818" w:type="dxa"/>
            <w:vMerge/>
            <w:vAlign w:val="center"/>
          </w:tcPr>
          <w:p w14:paraId="1D51DA84" w14:textId="77777777" w:rsidR="00081824" w:rsidRDefault="00081824" w:rsidP="00690904">
            <w:pPr>
              <w:pStyle w:val="Tables"/>
            </w:pPr>
          </w:p>
        </w:tc>
        <w:tc>
          <w:tcPr>
            <w:tcW w:w="4320" w:type="dxa"/>
          </w:tcPr>
          <w:p w14:paraId="6838C182" w14:textId="0F718C02" w:rsidR="00081824" w:rsidRPr="0036114A" w:rsidRDefault="00081824" w:rsidP="0036114A">
            <w:pPr>
              <w:pStyle w:val="Tables"/>
            </w:pPr>
            <w:r w:rsidRPr="0036114A">
              <w:t>Creatively use 3D modeling software to develop a digital mesh of an existing object.</w:t>
            </w:r>
          </w:p>
        </w:tc>
        <w:tc>
          <w:tcPr>
            <w:tcW w:w="2718" w:type="dxa"/>
            <w:vAlign w:val="center"/>
          </w:tcPr>
          <w:p w14:paraId="646483F9" w14:textId="0E49902C" w:rsidR="00081824" w:rsidRPr="0036114A" w:rsidRDefault="0085498B" w:rsidP="0036114A">
            <w:pPr>
              <w:pStyle w:val="Tables"/>
            </w:pPr>
            <w:r>
              <w:t xml:space="preserve">Weekly </w:t>
            </w:r>
            <w:r w:rsidR="00081824" w:rsidRPr="0036114A">
              <w:t xml:space="preserve">Modeling </w:t>
            </w:r>
            <w:r>
              <w:t>Assignments; In-Class Participation; Asset Pack</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997FF3">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997FF3">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3B847A57" w14:textId="4BDF063B" w:rsidR="00081824" w:rsidRPr="00081824" w:rsidRDefault="008014F8" w:rsidP="00997FF3">
      <w:pPr>
        <w:pStyle w:val="Heag-body-copy"/>
        <w:numPr>
          <w:ilvl w:val="0"/>
          <w:numId w:val="1"/>
        </w:numPr>
        <w:rPr>
          <w:rFonts w:ascii="Times New Roman" w:hAnsi="Times New Roman"/>
          <w:sz w:val="24"/>
          <w:szCs w:val="24"/>
        </w:rPr>
      </w:pPr>
      <w:r w:rsidRPr="00A722D3">
        <w:rPr>
          <w:b/>
          <w:bCs/>
        </w:rPr>
        <w:t>Software/Computer Labs</w:t>
      </w:r>
      <w:r w:rsidRPr="00A722D3">
        <w:t xml:space="preserve"> – </w:t>
      </w:r>
      <w:r w:rsidR="00F864FA">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p>
    <w:p w14:paraId="58813CC7" w14:textId="10AF4832" w:rsidR="00081824" w:rsidRPr="00081824" w:rsidRDefault="00081824" w:rsidP="00997FF3">
      <w:pPr>
        <w:pStyle w:val="Heag-body-copy"/>
        <w:numPr>
          <w:ilvl w:val="0"/>
          <w:numId w:val="1"/>
        </w:numPr>
      </w:pPr>
      <w:r>
        <w:rPr>
          <w:rFonts w:cs="Arial"/>
          <w:b/>
          <w:bCs/>
          <w:szCs w:val="20"/>
        </w:rPr>
        <w:t xml:space="preserve">Blender (Optional) </w:t>
      </w:r>
      <w:r>
        <w:t>– Blender is a free 3D modeling software. If the student wishes to use the 3D modeling software on their own computer, they must download the same version that is installed in the GAM computer lab (NQSC 125C).</w:t>
      </w:r>
    </w:p>
    <w:p w14:paraId="27B58605" w14:textId="67301AE4" w:rsidR="009A7828" w:rsidRPr="0020521C" w:rsidRDefault="009A7828" w:rsidP="00997FF3">
      <w:pPr>
        <w:pStyle w:val="Heag-body-copy"/>
        <w:numPr>
          <w:ilvl w:val="0"/>
          <w:numId w:val="1"/>
        </w:numPr>
        <w:rPr>
          <w:rFonts w:ascii="Times New Roman" w:hAnsi="Times New Roman"/>
          <w:sz w:val="24"/>
          <w:szCs w:val="24"/>
        </w:rPr>
      </w:pPr>
      <w:r>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3F63E0B4" w:rsidR="00E77B2B" w:rsidRPr="00E77B2B" w:rsidRDefault="005A5004" w:rsidP="0085498B">
      <w:pPr>
        <w:pStyle w:val="Heag-body-copy"/>
        <w:numPr>
          <w:ilvl w:val="0"/>
          <w:numId w:val="17"/>
        </w:numPr>
        <w:rPr>
          <w:rFonts w:ascii="Times New Roman" w:hAnsi="Times New Roman"/>
          <w:sz w:val="24"/>
          <w:szCs w:val="24"/>
        </w:rPr>
      </w:pPr>
      <w:r>
        <w:rPr>
          <w:b/>
          <w:bCs/>
        </w:rPr>
        <w:t>Asset pack</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081824">
        <w:t xml:space="preserve">Students will use basic 3D modeling tools and techniques to model </w:t>
      </w:r>
      <w:r>
        <w:t xml:space="preserve">a small asset pack </w:t>
      </w:r>
      <w:r w:rsidRPr="0085498B">
        <w:t>consisting</w:t>
      </w:r>
      <w:r>
        <w:t xml:space="preserve"> of at least 4 assets, centered around a common theme (such as construction site, medieval, </w:t>
      </w:r>
      <w:proofErr w:type="spellStart"/>
      <w:r>
        <w:t>etc</w:t>
      </w:r>
      <w:proofErr w:type="spellEnd"/>
      <w:r>
        <w:t>)</w:t>
      </w:r>
    </w:p>
    <w:p w14:paraId="56FCBF7C" w14:textId="1C32C2C7" w:rsidR="00D57244" w:rsidRPr="007309AE" w:rsidRDefault="005A5004" w:rsidP="0085498B">
      <w:pPr>
        <w:pStyle w:val="Heag-body-copy"/>
        <w:numPr>
          <w:ilvl w:val="0"/>
          <w:numId w:val="17"/>
        </w:numPr>
        <w:rPr>
          <w:rFonts w:ascii="Times New Roman" w:hAnsi="Times New Roman"/>
          <w:sz w:val="24"/>
          <w:szCs w:val="24"/>
        </w:rPr>
      </w:pPr>
      <w:r>
        <w:rPr>
          <w:b/>
          <w:bCs/>
        </w:rPr>
        <w:t>Weapon</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6A799F">
        <w:t xml:space="preserve">Students will use advanced modeling skills (including but not limited to Boolean tools) to </w:t>
      </w:r>
      <w:r>
        <w:t xml:space="preserve">plan and model a high-poly weapon </w:t>
      </w:r>
      <w:proofErr w:type="gramStart"/>
      <w:r>
        <w:t>asset, and</w:t>
      </w:r>
      <w:proofErr w:type="gramEnd"/>
      <w:r>
        <w:t xml:space="preserve"> </w:t>
      </w:r>
      <w:proofErr w:type="gramStart"/>
      <w:r>
        <w:t>learning</w:t>
      </w:r>
      <w:proofErr w:type="gramEnd"/>
      <w:r>
        <w:t xml:space="preserve"> the fundamentals of </w:t>
      </w:r>
      <w:r w:rsidRPr="0085498B">
        <w:t>baking</w:t>
      </w:r>
      <w:r>
        <w:t xml:space="preserve"> </w:t>
      </w:r>
      <w:r w:rsidR="007309AE">
        <w:t>high-poly to low-poly.</w:t>
      </w:r>
    </w:p>
    <w:p w14:paraId="27A51541" w14:textId="69572176" w:rsidR="007309AE" w:rsidRPr="00BF4D8E" w:rsidRDefault="007309AE" w:rsidP="0085498B">
      <w:pPr>
        <w:pStyle w:val="Heag-body-copy"/>
        <w:numPr>
          <w:ilvl w:val="0"/>
          <w:numId w:val="17"/>
        </w:numPr>
      </w:pPr>
      <w:r>
        <w:rPr>
          <w:b/>
          <w:bCs/>
        </w:rPr>
        <w:t>Character (20% of grade) –</w:t>
      </w:r>
      <w:r>
        <w:t xml:space="preserve"> Students will </w:t>
      </w:r>
      <w:r w:rsidRPr="0085498B">
        <w:t>learn</w:t>
      </w:r>
      <w:r>
        <w:t xml:space="preserve"> basic organic modeling techniques to create a 3D character model.</w:t>
      </w:r>
    </w:p>
    <w:p w14:paraId="18B6CD50" w14:textId="6F1ECD86" w:rsidR="007309AE" w:rsidRPr="007309AE" w:rsidRDefault="007309AE" w:rsidP="0085498B">
      <w:pPr>
        <w:pStyle w:val="Heag-body-copy"/>
        <w:numPr>
          <w:ilvl w:val="0"/>
          <w:numId w:val="17"/>
        </w:numPr>
        <w:rPr>
          <w:rFonts w:ascii="Times New Roman" w:hAnsi="Times New Roman"/>
          <w:sz w:val="24"/>
          <w:szCs w:val="24"/>
        </w:rPr>
      </w:pPr>
      <w:r>
        <w:rPr>
          <w:b/>
          <w:bCs/>
        </w:rPr>
        <w:t>Weekly</w:t>
      </w:r>
      <w:r w:rsidR="009D2E97">
        <w:rPr>
          <w:b/>
          <w:bCs/>
        </w:rPr>
        <w:t xml:space="preserve"> Modeling </w:t>
      </w:r>
      <w:r>
        <w:rPr>
          <w:b/>
          <w:bCs/>
        </w:rPr>
        <w:t>Assignments</w:t>
      </w:r>
      <w:r w:rsidR="00E42480">
        <w:rPr>
          <w:b/>
          <w:bCs/>
        </w:rPr>
        <w:t xml:space="preserve"> </w:t>
      </w:r>
      <w:r w:rsidR="00E42480" w:rsidRPr="00493339">
        <w:rPr>
          <w:b/>
          <w:bCs/>
        </w:rPr>
        <w:t>(</w:t>
      </w:r>
      <w:r>
        <w:rPr>
          <w:b/>
          <w:bCs/>
        </w:rPr>
        <w:t>2</w:t>
      </w:r>
      <w:r w:rsidR="008C294B">
        <w:rPr>
          <w:b/>
          <w:bCs/>
        </w:rPr>
        <w:t>0</w:t>
      </w:r>
      <w:r w:rsidR="00E42480">
        <w:rPr>
          <w:b/>
          <w:bCs/>
        </w:rPr>
        <w:t>% of grade)</w:t>
      </w:r>
      <w:r w:rsidR="00E42480" w:rsidRPr="00493339">
        <w:rPr>
          <w:b/>
          <w:bCs/>
        </w:rPr>
        <w:t> –</w:t>
      </w:r>
      <w:r w:rsidR="00E42480">
        <w:t xml:space="preserve"> </w:t>
      </w:r>
      <w:r>
        <w:t xml:space="preserve">There will be weekly modeling assignments that students </w:t>
      </w:r>
      <w:r w:rsidRPr="0085498B">
        <w:t>are</w:t>
      </w:r>
      <w:r>
        <w:t xml:space="preserve"> required to do outside of class to prepare for in-class instruction.</w:t>
      </w:r>
    </w:p>
    <w:p w14:paraId="4CB33FDE" w14:textId="4F021EDD" w:rsidR="007309AE" w:rsidRDefault="007309AE" w:rsidP="0085498B">
      <w:pPr>
        <w:pStyle w:val="Heag-body-copy"/>
        <w:numPr>
          <w:ilvl w:val="0"/>
          <w:numId w:val="17"/>
        </w:numPr>
      </w:pPr>
      <w:r>
        <w:rPr>
          <w:b/>
          <w:bCs/>
        </w:rPr>
        <w:t>Portfolio page (5% of grade) –</w:t>
      </w:r>
      <w:r>
        <w:t xml:space="preserve"> Students will create a portfolio page showcasing one of their models, being sure to display </w:t>
      </w:r>
      <w:proofErr w:type="gramStart"/>
      <w:r>
        <w:t>wire-frames</w:t>
      </w:r>
      <w:proofErr w:type="gramEnd"/>
      <w:r>
        <w:t xml:space="preserve">, UVs, </w:t>
      </w:r>
      <w:r w:rsidRPr="0085498B">
        <w:t>textures</w:t>
      </w:r>
      <w:r>
        <w:t>, as well as (but not limited to) a final rendering.</w:t>
      </w:r>
    </w:p>
    <w:p w14:paraId="4B4FA1AC" w14:textId="5F7AEAF0" w:rsidR="007309AE" w:rsidRDefault="007309AE" w:rsidP="0085498B">
      <w:pPr>
        <w:pStyle w:val="Heag-body-copy"/>
        <w:numPr>
          <w:ilvl w:val="0"/>
          <w:numId w:val="17"/>
        </w:numPr>
      </w:pPr>
      <w:r>
        <w:rPr>
          <w:b/>
          <w:bCs/>
        </w:rPr>
        <w:t>Participation (10% of grade) –</w:t>
      </w:r>
      <w:r>
        <w:t xml:space="preserve"> Students are expected to follow along in class. Sometimes, there will be a blackboard in-class </w:t>
      </w:r>
      <w:r w:rsidRPr="0085498B">
        <w:t>participation</w:t>
      </w:r>
      <w:r>
        <w:t xml:space="preserve"> activity to upload that day’s activity for participation points.</w:t>
      </w:r>
    </w:p>
    <w:p w14:paraId="09274D4B" w14:textId="3C73942D" w:rsidR="007309AE" w:rsidRDefault="007309AE" w:rsidP="0085498B">
      <w:pPr>
        <w:pStyle w:val="Heag-body-copy"/>
        <w:numPr>
          <w:ilvl w:val="0"/>
          <w:numId w:val="17"/>
        </w:numPr>
      </w:pPr>
      <w:r>
        <w:rPr>
          <w:b/>
          <w:bCs/>
        </w:rPr>
        <w:t>Quizzes (</w:t>
      </w:r>
      <w:r w:rsidR="0085498B">
        <w:rPr>
          <w:b/>
          <w:bCs/>
        </w:rPr>
        <w:t>5 % of grade) –</w:t>
      </w:r>
      <w:r w:rsidR="0085498B">
        <w:t xml:space="preserve"> There will be short quizzes throughout the semester, focusing on techniques, concepts, and vocabulary </w:t>
      </w:r>
      <w:r w:rsidR="0085498B" w:rsidRPr="0085498B">
        <w:t>related</w:t>
      </w:r>
      <w:r w:rsidR="0085498B">
        <w:t xml:space="preserve"> to 3D modeling.</w:t>
      </w:r>
    </w:p>
    <w:p w14:paraId="132EF52A" w14:textId="6E7BA6B1" w:rsidR="009A7828" w:rsidRPr="007309AE" w:rsidRDefault="009A7828" w:rsidP="007309AE">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997FF3">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FDEBABE" w:rsidR="005677DB" w:rsidRDefault="00F936A9" w:rsidP="00997FF3">
      <w:pPr>
        <w:pStyle w:val="HeagBodBullet"/>
      </w:pPr>
      <w:r>
        <w:t>Assigned Readings &amp; Videos</w:t>
      </w:r>
      <w:r w:rsidR="00A76F94">
        <w:t xml:space="preserve"> </w:t>
      </w:r>
      <w:r w:rsidR="005677DB">
        <w:t xml:space="preserve">– approx. </w:t>
      </w:r>
      <w:r w:rsidR="0085498B">
        <w:t>30</w:t>
      </w:r>
      <w:r w:rsidR="005677DB">
        <w:t xml:space="preserve"> </w:t>
      </w:r>
      <w:r w:rsidR="0085498B">
        <w:t>hrs.</w:t>
      </w:r>
      <w:r w:rsidR="005677DB">
        <w:t xml:space="preserve"> out of </w:t>
      </w:r>
      <w:proofErr w:type="gramStart"/>
      <w:r w:rsidR="005677DB">
        <w:t>class</w:t>
      </w:r>
      <w:proofErr w:type="gramEnd"/>
    </w:p>
    <w:p w14:paraId="750FE0E6" w14:textId="658B0826" w:rsidR="0085498B" w:rsidRDefault="0085498B" w:rsidP="00997FF3">
      <w:pPr>
        <w:pStyle w:val="HeagBodBullet"/>
      </w:pPr>
      <w:r>
        <w:t>Weekly Modeling Assignments – approx. 30 hrs. out of class</w:t>
      </w:r>
    </w:p>
    <w:p w14:paraId="5330E181" w14:textId="1615D520" w:rsidR="00A76F94" w:rsidRDefault="0085498B" w:rsidP="00997FF3">
      <w:pPr>
        <w:pStyle w:val="HeagBodBullet"/>
      </w:pPr>
      <w:r>
        <w:t>Asset Pack</w:t>
      </w:r>
      <w:r w:rsidR="00A76F94">
        <w:t xml:space="preserve"> – approx. </w:t>
      </w:r>
      <w:r w:rsidR="00481EA6">
        <w:t>1</w:t>
      </w:r>
      <w:r>
        <w:t>6</w:t>
      </w:r>
      <w:r w:rsidR="00A76F94">
        <w:t xml:space="preserve"> </w:t>
      </w:r>
      <w:r>
        <w:t>hrs.</w:t>
      </w:r>
      <w:r w:rsidR="00A76F94">
        <w:t xml:space="preserve"> out of class</w:t>
      </w:r>
    </w:p>
    <w:p w14:paraId="1282399D" w14:textId="2FC1437E" w:rsidR="00A76F94" w:rsidRDefault="0085498B" w:rsidP="00997FF3">
      <w:pPr>
        <w:pStyle w:val="HeagBodBullet"/>
      </w:pPr>
      <w:r>
        <w:t>Weapon</w:t>
      </w:r>
      <w:r w:rsidR="00A76F94">
        <w:t xml:space="preserve"> - approx. </w:t>
      </w:r>
      <w:r w:rsidR="00481EA6">
        <w:t>1</w:t>
      </w:r>
      <w:r>
        <w:t>6</w:t>
      </w:r>
      <w:r w:rsidR="00A76F94">
        <w:t xml:space="preserve"> </w:t>
      </w:r>
      <w:r>
        <w:t>hrs.</w:t>
      </w:r>
      <w:r w:rsidR="00A76F94">
        <w:t xml:space="preserve"> out of class</w:t>
      </w:r>
    </w:p>
    <w:p w14:paraId="7E3439AB" w14:textId="317110E9" w:rsidR="005677DB" w:rsidRDefault="0085498B" w:rsidP="00997FF3">
      <w:pPr>
        <w:pStyle w:val="HeagBodBullet"/>
      </w:pPr>
      <w:r>
        <w:t>Character</w:t>
      </w:r>
      <w:r w:rsidR="005677DB" w:rsidRPr="00B545FF">
        <w:t xml:space="preserve"> – approx.</w:t>
      </w:r>
      <w:r w:rsidR="005677DB">
        <w:t xml:space="preserve"> </w:t>
      </w:r>
      <w:r>
        <w:t>16</w:t>
      </w:r>
      <w:r w:rsidR="005677DB">
        <w:t xml:space="preserve"> </w:t>
      </w:r>
      <w:r w:rsidRPr="00B545FF">
        <w:t>hrs.</w:t>
      </w:r>
      <w:r w:rsidR="005677DB">
        <w:t xml:space="preserve"> out of class</w:t>
      </w:r>
    </w:p>
    <w:p w14:paraId="53984211" w14:textId="1FF1A618" w:rsidR="00C63215" w:rsidRPr="00481EA6" w:rsidRDefault="0085498B" w:rsidP="00997FF3">
      <w:pPr>
        <w:pStyle w:val="HeagBodBullet"/>
      </w:pPr>
      <w:r>
        <w:t>Portfolio Page</w:t>
      </w:r>
      <w:r w:rsidR="00D51B34" w:rsidRPr="00B545FF">
        <w:t xml:space="preserve"> – approx. </w:t>
      </w:r>
      <w:r>
        <w:t>12</w:t>
      </w:r>
      <w:r w:rsidR="00D51B34" w:rsidRPr="00B545FF">
        <w:t xml:space="preserve"> </w:t>
      </w:r>
      <w:r w:rsidRPr="00B545FF">
        <w:t>hrs.</w:t>
      </w:r>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997FF3">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997FF3">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997FF3">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997FF3">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997FF3">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997FF3">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997FF3">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97FF3">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997FF3">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997FF3">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997FF3">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997FF3">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97FF3">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997FF3">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997FF3">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997FF3">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997FF3">
            <w:pPr>
              <w:pStyle w:val="Heag-body-copy"/>
            </w:pPr>
          </w:p>
        </w:tc>
      </w:tr>
      <w:tr w:rsidR="00C33DDC" w14:paraId="705C6148" w14:textId="77777777" w:rsidTr="009A7828">
        <w:tc>
          <w:tcPr>
            <w:tcW w:w="1818" w:type="dxa"/>
            <w:vAlign w:val="center"/>
          </w:tcPr>
          <w:p w14:paraId="04E256C3" w14:textId="77777777" w:rsidR="00C33DDC" w:rsidRDefault="00C33DDC" w:rsidP="00997FF3">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997FF3">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997FF3">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997FF3">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997FF3">
            <w:pPr>
              <w:pStyle w:val="Heag-body-copy"/>
            </w:pPr>
          </w:p>
        </w:tc>
      </w:tr>
    </w:tbl>
    <w:p w14:paraId="457E6A91" w14:textId="64A011F3" w:rsidR="009A7828" w:rsidRPr="008C294B" w:rsidRDefault="00C33DDC" w:rsidP="00997FF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39406F7" w14:textId="77777777" w:rsidR="0085498B" w:rsidRDefault="0085498B" w:rsidP="0085498B">
      <w:pPr>
        <w:pStyle w:val="HPUsubheader3"/>
      </w:pPr>
      <w:r>
        <w:t>Submissions for assignments:</w:t>
      </w:r>
    </w:p>
    <w:p w14:paraId="50DBF491" w14:textId="77777777" w:rsidR="0085498B" w:rsidRDefault="0085498B" w:rsidP="0085498B">
      <w:pPr>
        <w:pStyle w:val="Heag-body-copy"/>
      </w:pPr>
      <w:r>
        <w:t xml:space="preserve">All students must use </w:t>
      </w:r>
      <w:proofErr w:type="gramStart"/>
      <w:r>
        <w:t>blackboard</w:t>
      </w:r>
      <w:proofErr w:type="gramEnd"/>
      <w:r>
        <w:t xml:space="preserve"> to submit to every assignment. If a student does not submit to blackboard, then the professor will not be able to offer feedback, the student will receive a 0%, and the assignment will be counted as “late”.</w:t>
      </w:r>
    </w:p>
    <w:p w14:paraId="2142506B" w14:textId="77777777" w:rsidR="0085498B" w:rsidRDefault="0085498B" w:rsidP="0085498B">
      <w:pPr>
        <w:pStyle w:val="Heag-body-copy"/>
      </w:pPr>
    </w:p>
    <w:p w14:paraId="0813E860" w14:textId="77777777" w:rsidR="0085498B" w:rsidRDefault="0085498B" w:rsidP="0085498B">
      <w:pPr>
        <w:pStyle w:val="Heag-body-copy"/>
      </w:pPr>
      <w:r>
        <w:lastRenderedPageBreak/>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7EC653A2" w14:textId="77777777" w:rsidR="0085498B" w:rsidRDefault="0085498B" w:rsidP="0085498B">
      <w:pPr>
        <w:pStyle w:val="Heag-body-copy"/>
      </w:pPr>
    </w:p>
    <w:p w14:paraId="198366DD" w14:textId="77777777" w:rsidR="0085498B" w:rsidRDefault="0085498B" w:rsidP="0085498B">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610DED3F" w14:textId="77777777" w:rsidR="0085498B" w:rsidRDefault="0085498B" w:rsidP="0085498B">
      <w:pPr>
        <w:pStyle w:val="Heag-body-copy"/>
      </w:pPr>
    </w:p>
    <w:p w14:paraId="6E53763B" w14:textId="77777777" w:rsidR="0085498B" w:rsidRDefault="0085498B" w:rsidP="0085498B">
      <w:pPr>
        <w:pStyle w:val="Heag-body-copy"/>
      </w:pPr>
      <w:r>
        <w:t>See “Typical Heagney Policies” at the end of this document.</w:t>
      </w:r>
    </w:p>
    <w:p w14:paraId="12EBA84D" w14:textId="77777777" w:rsidR="0085498B" w:rsidRDefault="0085498B" w:rsidP="0085498B">
      <w:pPr>
        <w:pStyle w:val="HPUsubheader3"/>
      </w:pPr>
      <w:r>
        <w:t>Feedback</w:t>
      </w:r>
    </w:p>
    <w:p w14:paraId="75A456FB" w14:textId="77777777" w:rsidR="0085498B" w:rsidRDefault="0085498B" w:rsidP="0085498B">
      <w:pPr>
        <w:pStyle w:val="Heag-body-copy"/>
      </w:pPr>
      <w:r>
        <w:t>All students will receive feedback through blackboard rubrics.</w:t>
      </w:r>
    </w:p>
    <w:p w14:paraId="3CA9C030" w14:textId="77777777" w:rsidR="0085498B" w:rsidRDefault="0085498B" w:rsidP="0085498B">
      <w:pPr>
        <w:pStyle w:val="HPUsubheader3"/>
      </w:pPr>
      <w:r>
        <w:t>Grade Availability</w:t>
      </w:r>
    </w:p>
    <w:p w14:paraId="573EC595" w14:textId="77777777" w:rsidR="0085498B" w:rsidRDefault="0085498B" w:rsidP="0085498B">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1E2EBE4C" w14:textId="77777777" w:rsidR="0085498B" w:rsidRPr="00DE2BA5" w:rsidRDefault="0085498B" w:rsidP="0085498B">
      <w:pPr>
        <w:pStyle w:val="HPUsubheader3"/>
        <w:rPr>
          <w:rStyle w:val="normal00200028web0029char"/>
        </w:rPr>
      </w:pPr>
      <w:r w:rsidRPr="00DE2BA5">
        <w:rPr>
          <w:rStyle w:val="normal00200028web0029char"/>
        </w:rPr>
        <w:t>G</w:t>
      </w:r>
      <w:r>
        <w:rPr>
          <w:rStyle w:val="normal00200028web0029char"/>
        </w:rPr>
        <w:t>rade Appeal</w:t>
      </w:r>
    </w:p>
    <w:p w14:paraId="024722EF" w14:textId="77777777" w:rsidR="0085498B" w:rsidRDefault="0085498B" w:rsidP="0085498B">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7E13DC93" w14:textId="77777777" w:rsidR="0085498B" w:rsidRDefault="0085498B" w:rsidP="0085498B">
      <w:pPr>
        <w:pStyle w:val="Heag-body-copy"/>
        <w:rPr>
          <w:sz w:val="27"/>
          <w:szCs w:val="27"/>
        </w:rPr>
      </w:pPr>
      <w:r>
        <w:rPr>
          <w:rStyle w:val="normal00200028web0029char"/>
        </w:rPr>
        <w:t>For this course, a student should pursue the following process:</w:t>
      </w:r>
    </w:p>
    <w:p w14:paraId="5B01E49F" w14:textId="77777777" w:rsidR="0085498B" w:rsidRDefault="0085498B" w:rsidP="0085498B">
      <w:pPr>
        <w:pStyle w:val="Heag-body-copy"/>
        <w:rPr>
          <w:sz w:val="27"/>
          <w:szCs w:val="27"/>
        </w:rPr>
      </w:pPr>
      <w:r>
        <w:rPr>
          <w:rStyle w:val="normal00200028web0029char"/>
        </w:rPr>
        <w:t>1. Talk with the instructor of the course,</w:t>
      </w:r>
    </w:p>
    <w:p w14:paraId="72AC83D9" w14:textId="77777777" w:rsidR="0085498B" w:rsidRDefault="0085498B" w:rsidP="0085498B">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5F4AFEBC" w14:textId="77777777" w:rsidR="0085498B" w:rsidRDefault="0085498B" w:rsidP="0085498B">
      <w:pPr>
        <w:pStyle w:val="Heag-body-copy"/>
        <w:rPr>
          <w:sz w:val="27"/>
          <w:szCs w:val="27"/>
        </w:rPr>
      </w:pPr>
      <w:r>
        <w:rPr>
          <w:rStyle w:val="normal00200028web0029char"/>
        </w:rPr>
        <w:t>The decision of the Chair/Dean is final.</w:t>
      </w:r>
    </w:p>
    <w:p w14:paraId="5B1B6982" w14:textId="77777777" w:rsidR="0085498B" w:rsidRDefault="0085498B" w:rsidP="0085498B">
      <w:pPr>
        <w:pStyle w:val="HPUsubheader3"/>
        <w:rPr>
          <w:rStyle w:val="normal00200028web0029char"/>
          <w:szCs w:val="22"/>
        </w:rPr>
      </w:pPr>
      <w:r>
        <w:rPr>
          <w:rStyle w:val="normal00200028web0029char"/>
          <w:szCs w:val="22"/>
        </w:rPr>
        <w:t>Grievance Procedure</w:t>
      </w:r>
    </w:p>
    <w:p w14:paraId="45AB79B1" w14:textId="77777777" w:rsidR="0085498B" w:rsidRDefault="0085498B" w:rsidP="0085498B">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5E68507E" w14:textId="77777777" w:rsidR="0085498B" w:rsidRDefault="0085498B" w:rsidP="0085498B">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62E4DFC4" w14:textId="77777777" w:rsidR="0085498B" w:rsidRDefault="0085498B" w:rsidP="0085498B">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016954EC" w14:textId="77777777" w:rsidR="0085498B" w:rsidRDefault="0085498B" w:rsidP="0085498B">
      <w:pPr>
        <w:pStyle w:val="Heag-body-copy"/>
        <w:rPr>
          <w:sz w:val="27"/>
          <w:szCs w:val="27"/>
        </w:rPr>
      </w:pPr>
      <w:r>
        <w:rPr>
          <w:rStyle w:val="normal00200028web0029char"/>
        </w:rPr>
        <w:lastRenderedPageBreak/>
        <w:t>3.</w:t>
      </w:r>
      <w:r>
        <w:rPr>
          <w:sz w:val="27"/>
          <w:szCs w:val="27"/>
        </w:rPr>
        <w:t>     </w:t>
      </w:r>
      <w:r>
        <w:rPr>
          <w:rStyle w:val="normal00200028web0029char"/>
        </w:rPr>
        <w:t>the Senior Vice-President of Academic Affairs, which is the final step in the grievance process.</w:t>
      </w:r>
    </w:p>
    <w:p w14:paraId="40EB98BB" w14:textId="77777777" w:rsidR="0085498B" w:rsidRDefault="0085498B" w:rsidP="0085498B">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294F2437" w14:textId="77777777" w:rsidR="0085498B" w:rsidRDefault="0085498B" w:rsidP="0085498B">
      <w:pPr>
        <w:pStyle w:val="Heag-body-copy"/>
        <w:rPr>
          <w:sz w:val="27"/>
          <w:szCs w:val="27"/>
        </w:rPr>
      </w:pPr>
      <w:r>
        <w:rPr>
          <w:rStyle w:val="normal00200028web0029char"/>
        </w:rPr>
        <w:t>For this course, a student should pursue the following process:</w:t>
      </w:r>
    </w:p>
    <w:p w14:paraId="5C2D0E99" w14:textId="77777777" w:rsidR="0085498B" w:rsidRDefault="0085498B" w:rsidP="0085498B">
      <w:pPr>
        <w:pStyle w:val="Heag-body-copy"/>
        <w:rPr>
          <w:sz w:val="27"/>
          <w:szCs w:val="27"/>
        </w:rPr>
      </w:pPr>
      <w:r>
        <w:rPr>
          <w:rStyle w:val="normal00200028web0029char"/>
        </w:rPr>
        <w:t>1. Talk with the instructor of the course.</w:t>
      </w:r>
    </w:p>
    <w:p w14:paraId="4795DB66" w14:textId="77777777" w:rsidR="0085498B" w:rsidRDefault="0085498B" w:rsidP="0085498B">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5B0EAD66" w14:textId="77777777" w:rsidR="0085498B" w:rsidRDefault="0085498B" w:rsidP="0085498B">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5D1EF79F" w14:textId="77777777" w:rsidR="0085498B" w:rsidRDefault="0085498B" w:rsidP="0085498B">
      <w:pPr>
        <w:pStyle w:val="Heag-body-copy"/>
        <w:rPr>
          <w:sz w:val="27"/>
          <w:szCs w:val="27"/>
        </w:rPr>
      </w:pPr>
      <w:r>
        <w:rPr>
          <w:rStyle w:val="normal00200028web0029char"/>
        </w:rPr>
        <w:t>4. Talk with Dr. Bauer, who serves as the Senior Vice President of Academic Affairs of High Point University.</w:t>
      </w:r>
    </w:p>
    <w:p w14:paraId="080E793D" w14:textId="77777777" w:rsidR="0085498B" w:rsidRDefault="0085498B" w:rsidP="0085498B">
      <w:pPr>
        <w:pStyle w:val="Heag-body-copy"/>
        <w:rPr>
          <w:rStyle w:val="normal00200028web0029char"/>
        </w:rPr>
      </w:pPr>
      <w:r>
        <w:rPr>
          <w:rStyle w:val="normal00200028web0029char"/>
        </w:rPr>
        <w:t>The decision of the Senior Vice President is final.</w:t>
      </w:r>
    </w:p>
    <w:p w14:paraId="2E4DD0E9" w14:textId="77777777" w:rsidR="0085498B" w:rsidRDefault="0085498B" w:rsidP="0085498B">
      <w:pPr>
        <w:pStyle w:val="HPUHeader"/>
      </w:pPr>
      <w:r>
        <w:t>Policies for Assignments &amp; Exams</w:t>
      </w:r>
    </w:p>
    <w:p w14:paraId="7A543383" w14:textId="77777777" w:rsidR="0085498B" w:rsidRDefault="0085498B" w:rsidP="0085498B">
      <w:pPr>
        <w:pStyle w:val="HPUsubheader3"/>
      </w:pPr>
      <w:r>
        <w:t xml:space="preserve">Late </w:t>
      </w:r>
      <w:r w:rsidRPr="00B53549">
        <w:t>work</w:t>
      </w:r>
    </w:p>
    <w:p w14:paraId="0B4923A0" w14:textId="77777777" w:rsidR="0085498B" w:rsidRDefault="0085498B" w:rsidP="0085498B">
      <w:pPr>
        <w:pStyle w:val="Heag-body-copy"/>
      </w:pPr>
      <w:r>
        <w:t xml:space="preserve">The official </w:t>
      </w:r>
      <w:r w:rsidRPr="00493339">
        <w:t xml:space="preserve">School of Communication policy </w:t>
      </w:r>
      <w:r>
        <w:t xml:space="preserve">is </w:t>
      </w:r>
      <w:r w:rsidRPr="00493339">
        <w:t>at end of this document (short version = late work loses one letter grade per day; no late work is accepted after three days).</w:t>
      </w:r>
    </w:p>
    <w:p w14:paraId="0FE86E7F" w14:textId="77777777" w:rsidR="0085498B" w:rsidRDefault="0085498B" w:rsidP="0085498B">
      <w:pPr>
        <w:pStyle w:val="Heag-body-copy"/>
      </w:pPr>
    </w:p>
    <w:p w14:paraId="62E3A88B" w14:textId="77777777" w:rsidR="0085498B" w:rsidRDefault="0085498B" w:rsidP="0085498B">
      <w:pPr>
        <w:pStyle w:val="Heag-body-copy"/>
      </w:pPr>
      <w:r>
        <w:t>However, I have a new late policy that is more lenient yet harsher than I’ve been previously. See “Typical Heagney Policies” at the end of this document.</w:t>
      </w:r>
    </w:p>
    <w:p w14:paraId="52C5D55B" w14:textId="77777777" w:rsidR="0085498B" w:rsidRDefault="0085498B" w:rsidP="0085498B">
      <w:pPr>
        <w:pStyle w:val="HPUsubheader3"/>
      </w:pPr>
      <w:r>
        <w:t>Makeup Exams</w:t>
      </w:r>
    </w:p>
    <w:p w14:paraId="0A96DD60" w14:textId="77777777" w:rsidR="0085498B" w:rsidRDefault="0085498B" w:rsidP="0085498B">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58B77321" w14:textId="77777777" w:rsidR="0085498B" w:rsidRDefault="0085498B" w:rsidP="0085498B">
      <w:pPr>
        <w:pStyle w:val="HPUHeader"/>
      </w:pPr>
      <w:r>
        <w:t>Attendance Policy</w:t>
      </w:r>
    </w:p>
    <w:p w14:paraId="10C8AF3A" w14:textId="77777777" w:rsidR="0085498B" w:rsidRDefault="0085498B" w:rsidP="0085498B">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7DF70FAB" w14:textId="77777777" w:rsidR="0085498B" w:rsidRDefault="0085498B" w:rsidP="0085498B">
      <w:pPr>
        <w:pStyle w:val="HPUHeader"/>
      </w:pPr>
      <w:r>
        <w:t>Communication</w:t>
      </w:r>
    </w:p>
    <w:p w14:paraId="0A211DE4" w14:textId="77777777" w:rsidR="0085498B" w:rsidRDefault="0085498B" w:rsidP="0085498B">
      <w:pPr>
        <w:pStyle w:val="HPUsubheader3"/>
      </w:pPr>
      <w:r>
        <w:t>Email</w:t>
      </w:r>
    </w:p>
    <w:p w14:paraId="33847697" w14:textId="77777777" w:rsidR="0085498B" w:rsidRDefault="0085498B" w:rsidP="0085498B">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7BC6529F" w14:textId="77777777" w:rsidR="0085498B" w:rsidRDefault="0085498B" w:rsidP="0085498B">
      <w:pPr>
        <w:pStyle w:val="Heag-body-copy"/>
      </w:pPr>
    </w:p>
    <w:p w14:paraId="025CA0D1" w14:textId="77777777" w:rsidR="0085498B" w:rsidRDefault="0085498B" w:rsidP="0085498B">
      <w:pPr>
        <w:pStyle w:val="Heag-body-copy"/>
      </w:pPr>
      <w:r>
        <w:t>Do NOT email me your assignments. Assignments should only be submitted through the blackboard interface.</w:t>
      </w:r>
    </w:p>
    <w:p w14:paraId="36921990" w14:textId="77777777" w:rsidR="0085498B" w:rsidRDefault="0085498B" w:rsidP="0085498B">
      <w:pPr>
        <w:pStyle w:val="Heag-body-copy"/>
      </w:pPr>
    </w:p>
    <w:p w14:paraId="1DEB8687" w14:textId="77777777" w:rsidR="0085498B" w:rsidRDefault="0085498B" w:rsidP="0085498B">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6F94B205" w14:textId="77777777" w:rsidR="0085498B" w:rsidRDefault="0085498B" w:rsidP="0085498B">
      <w:pPr>
        <w:pStyle w:val="Heag-body-copy"/>
      </w:pPr>
    </w:p>
    <w:p w14:paraId="367E66DF" w14:textId="77777777" w:rsidR="0085498B" w:rsidRDefault="0085498B" w:rsidP="0085498B">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3D58FF" w14:textId="77777777" w:rsidR="0085498B" w:rsidRDefault="0085498B" w:rsidP="0085498B">
      <w:pPr>
        <w:pStyle w:val="HPUsubheader3"/>
      </w:pPr>
      <w:r>
        <w:t>Text</w:t>
      </w:r>
    </w:p>
    <w:p w14:paraId="0E8BFC44" w14:textId="77777777" w:rsidR="0085498B" w:rsidRDefault="0085498B" w:rsidP="0085498B">
      <w:pPr>
        <w:pStyle w:val="Heag-body-copy"/>
      </w:pPr>
      <w:r>
        <w:t xml:space="preserve">I always include my cell number in case you ever have a question that needs to be answered right away. I don’t promise that I’ll be awake or respond, but feel free to text me any time of the day for rare emergencies. My phone </w:t>
      </w:r>
      <w:proofErr w:type="gramStart"/>
      <w:r>
        <w:t>sound is</w:t>
      </w:r>
      <w:proofErr w:type="gramEnd"/>
      <w:r>
        <w:t xml:space="preserve">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2B597713" w14:textId="77777777" w:rsidR="0085498B" w:rsidRDefault="0085498B" w:rsidP="0085498B">
      <w:pPr>
        <w:pStyle w:val="Heag-body-copy"/>
      </w:pPr>
    </w:p>
    <w:p w14:paraId="2239DA7D" w14:textId="77777777" w:rsidR="0085498B" w:rsidRDefault="0085498B" w:rsidP="0085498B">
      <w:pPr>
        <w:pStyle w:val="HPUsubheader3"/>
      </w:pPr>
      <w:r>
        <w:t xml:space="preserve">Blackboard </w:t>
      </w:r>
    </w:p>
    <w:p w14:paraId="207FA4EF" w14:textId="77777777" w:rsidR="0085498B" w:rsidRDefault="0085498B" w:rsidP="0085498B">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5BE72F27" w14:textId="77777777" w:rsidR="0085498B" w:rsidRDefault="0085498B" w:rsidP="0085498B">
      <w:pPr>
        <w:pStyle w:val="HPUHeader"/>
      </w:pPr>
      <w:r>
        <w:t>Diversity</w:t>
      </w:r>
    </w:p>
    <w:p w14:paraId="4F08CC33" w14:textId="77777777" w:rsidR="0085498B" w:rsidRDefault="0085498B" w:rsidP="0085498B">
      <w:pPr>
        <w:pStyle w:val="Heag-body-copy"/>
      </w:pPr>
      <w:r>
        <w:t xml:space="preserve">This course relies on students considering the diverse nature of players as they design for differing skills and abilities. This course also </w:t>
      </w:r>
      <w:proofErr w:type="gramStart"/>
      <w:r>
        <w:t>encouraging</w:t>
      </w:r>
      <w:proofErr w:type="gramEnd"/>
      <w:r>
        <w:t xml:space="preserve"> students to understand the diverse nature of their game design group, in terms of skills and backgrounds, and how to manage iterating a game successfully amidst that diversity.</w:t>
      </w:r>
    </w:p>
    <w:p w14:paraId="1F8EA2FC" w14:textId="77777777" w:rsidR="0085498B" w:rsidRDefault="0085498B" w:rsidP="0085498B">
      <w:pPr>
        <w:pStyle w:val="NormalWeb"/>
        <w:rPr>
          <w:color w:val="000000"/>
          <w:sz w:val="27"/>
          <w:szCs w:val="27"/>
        </w:rPr>
      </w:pPr>
      <w:r>
        <w:rPr>
          <w:color w:val="000000"/>
          <w:sz w:val="27"/>
          <w:szCs w:val="27"/>
        </w:rPr>
        <w:t>OARS ACCOMMODATIONS IN THE CLASSROOM</w:t>
      </w:r>
    </w:p>
    <w:p w14:paraId="3E0F6AF3" w14:textId="77777777" w:rsidR="0085498B" w:rsidRDefault="0085498B" w:rsidP="0085498B">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7086B81A" w14:textId="77777777" w:rsidR="0085498B" w:rsidRDefault="0085498B" w:rsidP="0085498B">
      <w:pPr>
        <w:pStyle w:val="NormalWeb"/>
        <w:rPr>
          <w:color w:val="000000"/>
          <w:sz w:val="27"/>
          <w:szCs w:val="27"/>
        </w:rPr>
      </w:pPr>
      <w:r>
        <w:rPr>
          <w:color w:val="000000"/>
          <w:sz w:val="27"/>
          <w:szCs w:val="27"/>
        </w:rPr>
        <w:lastRenderedPageBreak/>
        <w:t>If you have an OARS accommodation letter, you are required to do the following:</w:t>
      </w:r>
    </w:p>
    <w:p w14:paraId="7B51B6C0" w14:textId="77777777" w:rsidR="0085498B" w:rsidRDefault="0085498B" w:rsidP="0085498B">
      <w:pPr>
        <w:pStyle w:val="NormalWeb"/>
        <w:rPr>
          <w:color w:val="000000"/>
          <w:sz w:val="27"/>
          <w:szCs w:val="27"/>
        </w:rPr>
      </w:pPr>
      <w:r>
        <w:rPr>
          <w:color w:val="000000"/>
          <w:sz w:val="27"/>
          <w:szCs w:val="27"/>
        </w:rPr>
        <w:t xml:space="preserve">(A) Meet with me privately during office hours or a scheduled appointment as early in the semester as possible to discuss implementing your accommodations. I am here to help you, and I want to make sure we discuss how best to integrate your OARS approved </w:t>
      </w:r>
      <w:proofErr w:type="gramStart"/>
      <w:r>
        <w:rPr>
          <w:color w:val="000000"/>
          <w:sz w:val="27"/>
          <w:szCs w:val="27"/>
        </w:rPr>
        <w:t>accommodations</w:t>
      </w:r>
      <w:proofErr w:type="gramEnd"/>
      <w:r>
        <w:rPr>
          <w:color w:val="000000"/>
          <w:sz w:val="27"/>
          <w:szCs w:val="27"/>
        </w:rPr>
        <w:t xml:space="preserve"> in a way that helps make you successful. Your </w:t>
      </w:r>
      <w:proofErr w:type="gramStart"/>
      <w:r>
        <w:rPr>
          <w:color w:val="000000"/>
          <w:sz w:val="27"/>
          <w:szCs w:val="27"/>
        </w:rPr>
        <w:t>accommodations</w:t>
      </w:r>
      <w:proofErr w:type="gramEnd"/>
      <w:r>
        <w:rPr>
          <w:color w:val="000000"/>
          <w:sz w:val="27"/>
          <w:szCs w:val="27"/>
        </w:rPr>
        <w:t xml:space="preserve"> will be implemented only after we meet to discuss the best path for your success.</w:t>
      </w:r>
    </w:p>
    <w:p w14:paraId="08DCE6F4" w14:textId="77777777" w:rsidR="0085498B" w:rsidRDefault="0085498B" w:rsidP="0085498B">
      <w:pPr>
        <w:pStyle w:val="NormalWeb"/>
        <w:rPr>
          <w:color w:val="000000"/>
          <w:sz w:val="27"/>
          <w:szCs w:val="27"/>
        </w:rPr>
      </w:pPr>
      <w:r>
        <w:rPr>
          <w:color w:val="000000"/>
          <w:sz w:val="27"/>
          <w:szCs w:val="27"/>
        </w:rPr>
        <w:t xml:space="preserve">(B) Give me reasonable notice (at least three business days) to implement your </w:t>
      </w:r>
      <w:proofErr w:type="gramStart"/>
      <w:r>
        <w:rPr>
          <w:color w:val="000000"/>
          <w:sz w:val="27"/>
          <w:szCs w:val="27"/>
        </w:rPr>
        <w:t>accommodations</w:t>
      </w:r>
      <w:proofErr w:type="gramEnd"/>
      <w:r>
        <w:rPr>
          <w:color w:val="000000"/>
          <w:sz w:val="27"/>
          <w:szCs w:val="27"/>
        </w:rPr>
        <w:t>.</w:t>
      </w:r>
    </w:p>
    <w:p w14:paraId="1D94D437" w14:textId="77777777" w:rsidR="0085498B" w:rsidRDefault="0085498B" w:rsidP="0085498B">
      <w:pPr>
        <w:pStyle w:val="NormalWeb"/>
        <w:rPr>
          <w:color w:val="000000"/>
          <w:sz w:val="27"/>
          <w:szCs w:val="27"/>
        </w:rPr>
      </w:pPr>
      <w:r>
        <w:rPr>
          <w:color w:val="000000"/>
          <w:sz w:val="27"/>
          <w:szCs w:val="27"/>
        </w:rP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22351E7" w14:textId="14C923A9" w:rsidR="00481EA6" w:rsidRPr="0085498B" w:rsidRDefault="0085498B" w:rsidP="0085498B">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5D29F4AC" w14:textId="77777777" w:rsidR="0085498B" w:rsidRPr="000A170B" w:rsidRDefault="0085498B" w:rsidP="0085498B">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2D9C5DE0" w14:textId="77777777" w:rsidR="0085498B" w:rsidRPr="00493339" w:rsidRDefault="0085498B" w:rsidP="0085498B">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62CA29B9" w14:textId="77777777" w:rsidR="0085498B" w:rsidRPr="00493339" w:rsidRDefault="0085498B" w:rsidP="0085498B">
      <w:pPr>
        <w:pStyle w:val="Heag-body-copy"/>
        <w:rPr>
          <w:rFonts w:ascii="Times New Roman" w:hAnsi="Times New Roman"/>
          <w:sz w:val="24"/>
          <w:szCs w:val="24"/>
        </w:rPr>
      </w:pPr>
      <w:r w:rsidRPr="00493339">
        <w:rPr>
          <w:b/>
          <w:bCs/>
        </w:rPr>
        <w:t>Assignments:</w:t>
      </w:r>
      <w:r w:rsidRPr="00493339">
        <w:t xml:space="preserve"> All assignments will be hosted and explained </w:t>
      </w:r>
      <w:proofErr w:type="gramStart"/>
      <w:r w:rsidRPr="00493339">
        <w:t>in</w:t>
      </w:r>
      <w:proofErr w:type="gramEnd"/>
      <w:r w:rsidRPr="00493339">
        <w:t xml:space="preserve"> Blackboard. Every major assignment will have a rubric attached to it in Blackboard, which will help you understand how I will grade your submissions.</w:t>
      </w:r>
    </w:p>
    <w:p w14:paraId="00AF85C3" w14:textId="77777777" w:rsidR="0085498B" w:rsidRPr="00493339" w:rsidRDefault="0085498B" w:rsidP="0085498B">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8AB3E5D" w14:textId="77777777" w:rsidR="0085498B" w:rsidRPr="00493339" w:rsidRDefault="0085498B" w:rsidP="0085498B">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C845C4B" w14:textId="77777777" w:rsidR="0085498B" w:rsidRPr="00493339" w:rsidRDefault="0085498B" w:rsidP="0085498B">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CD55468" w14:textId="77777777" w:rsidR="0085498B" w:rsidRPr="00493339" w:rsidRDefault="0085498B" w:rsidP="0085498B">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F13E53C" w14:textId="77777777" w:rsidR="0085498B" w:rsidRPr="00493339" w:rsidRDefault="0085498B" w:rsidP="0085498B">
      <w:pPr>
        <w:pStyle w:val="Heag-body-copy"/>
        <w:rPr>
          <w:rFonts w:ascii="Times New Roman" w:hAnsi="Times New Roman"/>
          <w:sz w:val="24"/>
          <w:szCs w:val="24"/>
        </w:rPr>
      </w:pPr>
      <w:r w:rsidRPr="00493339">
        <w:rPr>
          <w:b/>
          <w:bCs/>
        </w:rPr>
        <w:lastRenderedPageBreak/>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18972CB" w14:textId="77777777" w:rsidR="0085498B" w:rsidRDefault="0085498B" w:rsidP="0085498B">
      <w:pPr>
        <w:pStyle w:val="HPUHeader"/>
      </w:pPr>
      <w:r>
        <w:t>STARFISH SYLLABUS STATEMENT</w:t>
      </w:r>
    </w:p>
    <w:p w14:paraId="2105A77F" w14:textId="77777777" w:rsidR="0085498B" w:rsidRDefault="0085498B" w:rsidP="0085498B">
      <w:pPr>
        <w:pStyle w:val="Heag-body-copy"/>
      </w:pPr>
      <w:r>
        <w:t>High Point University cares about your success!</w:t>
      </w:r>
    </w:p>
    <w:p w14:paraId="70F76D21" w14:textId="77777777" w:rsidR="0085498B" w:rsidRDefault="0085498B" w:rsidP="0085498B">
      <w:pPr>
        <w:pStyle w:val="Heag-body-copy"/>
      </w:pPr>
      <w:r>
        <w:t xml:space="preserve">This course is part of </w:t>
      </w:r>
      <w:proofErr w:type="gramStart"/>
      <w:r>
        <w:t>a HPU</w:t>
      </w:r>
      <w:proofErr w:type="gramEnd"/>
      <w:r>
        <w:t xml:space="preserve">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5F227B74" w14:textId="77777777" w:rsidR="0085498B" w:rsidRDefault="0085498B" w:rsidP="0085498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C4D88A2" w14:textId="6BDCC1F2" w:rsidR="00A67501" w:rsidRPr="00D02B15" w:rsidRDefault="0085498B" w:rsidP="00997FF3">
      <w:pPr>
        <w:pStyle w:val="Heag-body-copy"/>
      </w:pPr>
      <w:r>
        <w:rPr>
          <w:rStyle w:val="markedcontent"/>
          <w:rFonts w:cs="Arial"/>
        </w:rPr>
        <w:t>Starfish also allows you to schedule appointments with various offices and individuals across campus and request help on a variety of topics.</w:t>
      </w:r>
    </w:p>
    <w:p w14:paraId="2E2BC0B8" w14:textId="77777777" w:rsidR="00151565" w:rsidRPr="00493339" w:rsidRDefault="00151565" w:rsidP="00997FF3">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3BEDC7F1" w14:textId="77777777" w:rsidR="00B47F17" w:rsidRDefault="00493339" w:rsidP="00B47F17">
      <w:pPr>
        <w:pStyle w:val="Heag-body-copy"/>
      </w:pPr>
      <w:r w:rsidRPr="00493339">
        <w:t>This is a tentative schedule that is subject to change. Details for each week’s assignments will be posted on Blackboard.</w:t>
      </w:r>
    </w:p>
    <w:p w14:paraId="24DF2926" w14:textId="77777777" w:rsidR="00B47F17" w:rsidRDefault="00B47F17" w:rsidP="00B47F17">
      <w:pPr>
        <w:pStyle w:val="Heag-body-copy"/>
      </w:pPr>
    </w:p>
    <w:tbl>
      <w:tblPr>
        <w:tblW w:w="0" w:type="dxa"/>
        <w:tblCellMar>
          <w:left w:w="0" w:type="dxa"/>
          <w:right w:w="0" w:type="dxa"/>
        </w:tblCellMar>
        <w:tblLook w:val="04A0" w:firstRow="1" w:lastRow="0" w:firstColumn="1" w:lastColumn="0" w:noHBand="0" w:noVBand="1"/>
      </w:tblPr>
      <w:tblGrid>
        <w:gridCol w:w="1659"/>
        <w:gridCol w:w="1147"/>
        <w:gridCol w:w="647"/>
        <w:gridCol w:w="1212"/>
        <w:gridCol w:w="2401"/>
        <w:gridCol w:w="2278"/>
      </w:tblGrid>
      <w:tr w:rsidR="00B47F17" w:rsidRPr="00B47F17" w14:paraId="74910ED7" w14:textId="77777777" w:rsidTr="00B47F17">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37884A4"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853DAD"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F9BF53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D1BBB0B"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BE349F8"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999990B"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Estimated Hours</w:t>
            </w:r>
          </w:p>
        </w:tc>
      </w:tr>
      <w:tr w:rsidR="00B47F17" w:rsidRPr="00B47F17" w14:paraId="02CC404C"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F331C2"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8CFCB"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D88361"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34D18B"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5788E8"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BE3BA"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158ADAC8"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CB6266"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8AC52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B9B7A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C6E5F2"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7046F6"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F213D"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6D774F78" w14:textId="77777777" w:rsidTr="00B47F17">
        <w:trPr>
          <w:trHeight w:val="7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F7F849"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FCC2E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D6B69"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9E7907"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5F23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7AC8D4"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24878370"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30A25C"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16F54"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A89D11"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1/18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9E6DD1"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E7C032"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C50CC3"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1E6BBE1F"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A170E"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E37D34"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471D50"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C75B5"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7C6CF5"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CC26E"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291CF98A"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695BAB"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E6FA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3D82C1"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CDE4FA"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633DF"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90CD34"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676D10E2"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9DFF12"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4F2A82"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1E9650"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797A25"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4F9350"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D354E8"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19D62EA3"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2DAEAD"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93175D"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40F92"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062423"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A53339"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AAE9BF"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293D7C53"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C7EC6B"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5B078"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0FBF24"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248FDC"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AFC536"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2D7DB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3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788CFABD"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D74CA0"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A3731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3E2F9"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73037"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18BF0"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926DD9"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6DD78744"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7C2DDA"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7F48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6C2A26"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99E24"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54969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Asset Pack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2295BE"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Weapon: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5831D722"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6D359E"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AE8FE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D2FF16"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90CB87"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DCE064"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99612D"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5E680A58"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1720C0"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5020B9"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040ACF"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F8A7B"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05E0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F35DF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384184B6"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61AE5B"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6AB17A"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2755AF"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0EF58A"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E763D"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3AEA75"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01FEC94D"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448D1DC6" w14:textId="77777777" w:rsidR="00B47F17" w:rsidRPr="00B47F17" w:rsidRDefault="00B47F17" w:rsidP="00B47F17">
            <w:pPr>
              <w:spacing w:after="0" w:line="240" w:lineRule="auto"/>
              <w:jc w:val="center"/>
              <w:rPr>
                <w:rFonts w:ascii="Anton" w:eastAsia="Times New Roman" w:hAnsi="Anton" w:cs="Arial"/>
                <w:sz w:val="48"/>
                <w:szCs w:val="48"/>
              </w:rPr>
            </w:pPr>
            <w:r w:rsidRPr="00B47F17">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74BBFEBB"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6B2848E9"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2/27</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038211F4"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FF76222"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407C7770" w14:textId="77777777" w:rsidR="00B47F17" w:rsidRPr="00B47F17" w:rsidRDefault="00B47F17" w:rsidP="00B47F17">
            <w:pPr>
              <w:spacing w:after="0" w:line="240" w:lineRule="auto"/>
              <w:rPr>
                <w:rFonts w:ascii="Times New Roman" w:eastAsia="Times New Roman" w:hAnsi="Times New Roman" w:cs="Times New Roman"/>
                <w:sz w:val="20"/>
                <w:szCs w:val="20"/>
              </w:rPr>
            </w:pPr>
          </w:p>
        </w:tc>
      </w:tr>
      <w:tr w:rsidR="00B47F17" w:rsidRPr="00B47F17" w14:paraId="5511C765"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7D38A2" w14:textId="77777777" w:rsidR="00B47F17" w:rsidRPr="00B47F17" w:rsidRDefault="00B47F17" w:rsidP="00B47F17">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2CF27865"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6D01877E"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2/29</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6EB7CD94"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30" w:type="dxa"/>
              <w:left w:w="45" w:type="dxa"/>
              <w:bottom w:w="30" w:type="dxa"/>
              <w:right w:w="45" w:type="dxa"/>
            </w:tcMar>
            <w:vAlign w:val="center"/>
            <w:hideMark/>
          </w:tcPr>
          <w:p w14:paraId="1C569AAF"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78DF0D" w14:textId="77777777" w:rsidR="00B47F17" w:rsidRPr="00B47F17" w:rsidRDefault="00B47F17" w:rsidP="00B47F17">
            <w:pPr>
              <w:spacing w:after="0" w:line="240" w:lineRule="auto"/>
              <w:rPr>
                <w:rFonts w:ascii="Times New Roman" w:eastAsia="Times New Roman" w:hAnsi="Times New Roman" w:cs="Times New Roman"/>
                <w:sz w:val="20"/>
                <w:szCs w:val="20"/>
              </w:rPr>
            </w:pPr>
          </w:p>
        </w:tc>
      </w:tr>
      <w:tr w:rsidR="00B47F17" w:rsidRPr="00B47F17" w14:paraId="391353CE"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B4715"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82BEDA"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E0A34F"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E6001E"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9F4064"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5E65E"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7FBD9AA7"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82CD65"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0E6112"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EF76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55093"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011FC6"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52CB8E2"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1B903617"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2EFBB"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3A489"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9C002D"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3/12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BF811B"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C8E2F1"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B7143D"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026730A3"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77C03D"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69A42"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28B55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3/14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C26D07"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D80E2"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A621AF"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10ABF752"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18C92"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F16"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02BD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3/19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EF9433"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155D57"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AB34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Asset Pack: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4121B821"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3BC06F"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522C46"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79845A"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3/21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71B2D"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A8D2C"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46CC8B"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50452C25" w14:textId="77777777" w:rsidTr="00B47F17">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A19657"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1164F7"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D5B3E02"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3/26</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066AA3F"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HONORS DAY</w:t>
            </w:r>
            <w:r w:rsidRPr="00B47F17">
              <w:rPr>
                <w:rFonts w:ascii="Arial" w:eastAsia="Times New Roman" w:hAnsi="Arial" w:cs="Arial"/>
                <w:sz w:val="20"/>
                <w:szCs w:val="20"/>
              </w:rPr>
              <w:br/>
              <w:t>NO CLASS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9DEC5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Weapon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1451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Character: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7A6DEE1E"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B73A4"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501925"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E16D9F"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3/28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723B0"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60CFE3"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13ECBD"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55B76BC9"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4DE78"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E79F3F"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D5252E"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0021C3"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1C1DB1"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BDFD9"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Character: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70637522"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AEE3B2"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621028"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12CF56"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8D2F0"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0F99C"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64A6E5"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620FF8DF"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91804E"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3F9FE"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A4DF4"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1D6AD2"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97EAAF"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300B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Character: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Weekly Modeling Assignment: 3 </w:t>
            </w:r>
            <w:proofErr w:type="spellStart"/>
            <w:r w:rsidRPr="00B47F17">
              <w:rPr>
                <w:rFonts w:ascii="Arial" w:eastAsia="Times New Roman" w:hAnsi="Arial" w:cs="Arial"/>
                <w:sz w:val="20"/>
                <w:szCs w:val="20"/>
              </w:rPr>
              <w:t>hrs</w:t>
            </w:r>
            <w:proofErr w:type="spellEnd"/>
          </w:p>
        </w:tc>
      </w:tr>
      <w:tr w:rsidR="00B47F17" w:rsidRPr="00B47F17" w14:paraId="1DCEEBE4"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CB7548"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5EFEB5"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5E3E65"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4/11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C7DF6"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C914F7"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363653"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11AFB73F"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3C4639"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EBB9E"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507E1B"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4/16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2A640"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B0DA4A"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Weekly Modeling Assignment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31816"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Character: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Portfolio Page 3 </w:t>
            </w:r>
            <w:proofErr w:type="spellStart"/>
            <w:r w:rsidRPr="00B47F17">
              <w:rPr>
                <w:rFonts w:ascii="Arial" w:eastAsia="Times New Roman" w:hAnsi="Arial" w:cs="Arial"/>
                <w:sz w:val="20"/>
                <w:szCs w:val="20"/>
              </w:rPr>
              <w:t>hrs</w:t>
            </w:r>
            <w:proofErr w:type="spellEnd"/>
          </w:p>
        </w:tc>
      </w:tr>
      <w:tr w:rsidR="00B47F17" w:rsidRPr="00B47F17" w14:paraId="19C93B7C" w14:textId="77777777" w:rsidTr="00B47F17">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15A8A8"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F3F46B"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4A056"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4/18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7D990"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222662"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273281"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748B3090" w14:textId="77777777" w:rsidTr="00B47F17">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FBB580" w14:textId="77777777" w:rsidR="00B47F17" w:rsidRPr="00B47F17" w:rsidRDefault="00B47F17" w:rsidP="00B47F17">
            <w:pPr>
              <w:spacing w:after="0" w:line="240" w:lineRule="auto"/>
              <w:jc w:val="center"/>
              <w:rPr>
                <w:rFonts w:ascii="Anton" w:eastAsia="Times New Roman" w:hAnsi="Anton" w:cs="Arial"/>
                <w:sz w:val="72"/>
                <w:szCs w:val="72"/>
              </w:rPr>
            </w:pPr>
            <w:r w:rsidRPr="00B47F17">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6EC4D7"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2680A"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E0BE4"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7B15E0"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03095E"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 xml:space="preserve">Character: 5 </w:t>
            </w:r>
            <w:proofErr w:type="spellStart"/>
            <w:r w:rsidRPr="00B47F17">
              <w:rPr>
                <w:rFonts w:ascii="Arial" w:eastAsia="Times New Roman" w:hAnsi="Arial" w:cs="Arial"/>
                <w:sz w:val="20"/>
                <w:szCs w:val="20"/>
              </w:rPr>
              <w:t>hrs</w:t>
            </w:r>
            <w:proofErr w:type="spellEnd"/>
            <w:r w:rsidRPr="00B47F17">
              <w:rPr>
                <w:rFonts w:ascii="Arial" w:eastAsia="Times New Roman" w:hAnsi="Arial" w:cs="Arial"/>
                <w:sz w:val="20"/>
                <w:szCs w:val="20"/>
              </w:rPr>
              <w:br/>
              <w:t xml:space="preserve">Portfolio Page 3 </w:t>
            </w:r>
            <w:proofErr w:type="spellStart"/>
            <w:r w:rsidRPr="00B47F17">
              <w:rPr>
                <w:rFonts w:ascii="Arial" w:eastAsia="Times New Roman" w:hAnsi="Arial" w:cs="Arial"/>
                <w:sz w:val="20"/>
                <w:szCs w:val="20"/>
              </w:rPr>
              <w:t>hrs</w:t>
            </w:r>
            <w:proofErr w:type="spellEnd"/>
          </w:p>
        </w:tc>
      </w:tr>
      <w:tr w:rsidR="00B47F17" w:rsidRPr="00B47F17" w14:paraId="5DFF019A" w14:textId="77777777" w:rsidTr="00B47F17">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D30737" w14:textId="77777777" w:rsidR="00B47F17" w:rsidRPr="00B47F17" w:rsidRDefault="00B47F17" w:rsidP="00B47F17">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8890C"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3E5073"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4/25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A1235F" w14:textId="77777777" w:rsidR="00B47F17" w:rsidRPr="00B47F17" w:rsidRDefault="00B47F17" w:rsidP="00B47F17">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D6B3F4" w14:textId="77777777" w:rsidR="00B47F17" w:rsidRPr="00B47F17" w:rsidRDefault="00B47F17" w:rsidP="00B47F17">
            <w:pPr>
              <w:spacing w:after="0" w:line="240" w:lineRule="auto"/>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C25335" w14:textId="77777777" w:rsidR="00B47F17" w:rsidRPr="00B47F17" w:rsidRDefault="00B47F17" w:rsidP="00B47F17">
            <w:pPr>
              <w:spacing w:after="0" w:line="240" w:lineRule="auto"/>
              <w:rPr>
                <w:rFonts w:ascii="Arial" w:eastAsia="Times New Roman" w:hAnsi="Arial" w:cs="Arial"/>
                <w:sz w:val="20"/>
                <w:szCs w:val="20"/>
              </w:rPr>
            </w:pPr>
          </w:p>
        </w:tc>
      </w:tr>
      <w:tr w:rsidR="00B47F17" w:rsidRPr="00B47F17" w14:paraId="4865C4C4" w14:textId="77777777" w:rsidTr="00B47F17">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D59C6" w14:textId="77777777" w:rsidR="00B47F17" w:rsidRPr="00B47F17" w:rsidRDefault="00B47F17" w:rsidP="00B47F17">
            <w:pPr>
              <w:spacing w:after="0" w:line="240" w:lineRule="auto"/>
              <w:jc w:val="center"/>
              <w:rPr>
                <w:rFonts w:ascii="Arial" w:eastAsia="Times New Roman" w:hAnsi="Arial" w:cs="Arial"/>
                <w:b/>
                <w:bCs/>
                <w:sz w:val="24"/>
                <w:szCs w:val="24"/>
              </w:rPr>
            </w:pPr>
            <w:r w:rsidRPr="00B47F17">
              <w:rPr>
                <w:rFonts w:ascii="Arial" w:eastAsia="Times New Roman" w:hAnsi="Arial" w:cs="Arial"/>
                <w:b/>
                <w:bCs/>
                <w:sz w:val="24"/>
                <w:szCs w:val="24"/>
              </w:rPr>
              <w:t>Final 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9B8D4"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463D4" w14:textId="77777777" w:rsidR="00B47F17" w:rsidRPr="00B47F17" w:rsidRDefault="00B47F17" w:rsidP="00B47F17">
            <w:pPr>
              <w:spacing w:after="0" w:line="240" w:lineRule="auto"/>
              <w:jc w:val="center"/>
              <w:rPr>
                <w:rFonts w:ascii="Arial" w:eastAsia="Times New Roman" w:hAnsi="Arial" w:cs="Arial"/>
                <w:sz w:val="20"/>
                <w:szCs w:val="20"/>
              </w:rPr>
            </w:pPr>
            <w:r w:rsidRPr="00B47F17">
              <w:rPr>
                <w:rFonts w:ascii="Arial" w:eastAsia="Times New Roman" w:hAnsi="Arial" w:cs="Arial"/>
                <w:sz w:val="20"/>
                <w:szCs w:val="20"/>
              </w:rPr>
              <w:t>5/1/24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66214" w14:textId="77777777" w:rsidR="00B47F17" w:rsidRPr="00B47F17" w:rsidRDefault="00B47F17" w:rsidP="00B47F17">
            <w:pPr>
              <w:spacing w:after="0" w:line="240" w:lineRule="auto"/>
              <w:rPr>
                <w:rFonts w:ascii="Arial" w:eastAsia="Times New Roman" w:hAnsi="Arial" w:cs="Arial"/>
                <w:sz w:val="20"/>
                <w:szCs w:val="20"/>
              </w:rPr>
            </w:pPr>
            <w:r w:rsidRPr="00B47F17">
              <w:rPr>
                <w:rFonts w:ascii="Arial" w:eastAsia="Times New Roman" w:hAnsi="Arial" w:cs="Arial"/>
                <w:sz w:val="20"/>
                <w:szCs w:val="20"/>
              </w:rPr>
              <w:t>3:30 - 6:30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D7D98" w14:textId="77777777" w:rsidR="00B47F17" w:rsidRPr="00B47F17" w:rsidRDefault="00B47F17" w:rsidP="00B47F17">
            <w:pPr>
              <w:spacing w:after="0" w:line="240" w:lineRule="auto"/>
              <w:rPr>
                <w:rFonts w:ascii="Arial" w:eastAsia="Times New Roman" w:hAnsi="Arial" w:cs="Arial"/>
                <w:sz w:val="20"/>
                <w:szCs w:val="20"/>
              </w:rPr>
            </w:pPr>
            <w:r w:rsidRPr="00B47F17">
              <w:rPr>
                <w:rFonts w:ascii="Arial" w:eastAsia="Times New Roman" w:hAnsi="Arial" w:cs="Arial"/>
                <w:sz w:val="20"/>
                <w:szCs w:val="20"/>
              </w:rPr>
              <w:t>Character Due</w:t>
            </w:r>
            <w:r w:rsidRPr="00B47F17">
              <w:rPr>
                <w:rFonts w:ascii="Arial" w:eastAsia="Times New Roman" w:hAnsi="Arial" w:cs="Arial"/>
                <w:sz w:val="20"/>
                <w:szCs w:val="20"/>
              </w:rPr>
              <w:br/>
            </w:r>
            <w:r w:rsidRPr="00B47F17">
              <w:rPr>
                <w:rFonts w:ascii="Arial" w:eastAsia="Times New Roman" w:hAnsi="Arial" w:cs="Arial"/>
                <w:sz w:val="20"/>
                <w:szCs w:val="20"/>
              </w:rPr>
              <w:br/>
              <w:t>In-Class Activity for participation points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8125F" w14:textId="77777777" w:rsidR="00B47F17" w:rsidRPr="00B47F17" w:rsidRDefault="00B47F17" w:rsidP="00B47F17">
            <w:pPr>
              <w:spacing w:after="0" w:line="240" w:lineRule="auto"/>
              <w:rPr>
                <w:rFonts w:ascii="Arial" w:eastAsia="Times New Roman" w:hAnsi="Arial" w:cs="Arial"/>
                <w:sz w:val="20"/>
                <w:szCs w:val="20"/>
              </w:rPr>
            </w:pPr>
          </w:p>
        </w:tc>
      </w:tr>
    </w:tbl>
    <w:p w14:paraId="4FF5ACFD" w14:textId="77777777" w:rsidR="00B47F17" w:rsidRDefault="00B47F17" w:rsidP="00B47F17">
      <w:pPr>
        <w:pStyle w:val="Heag-body-copy"/>
      </w:pPr>
    </w:p>
    <w:p w14:paraId="79C9850B" w14:textId="203A5AB2" w:rsidR="00493339" w:rsidRPr="00B47F17" w:rsidRDefault="00C87DFD" w:rsidP="00B47F17">
      <w:pPr>
        <w:pStyle w:val="Heag-body-copy"/>
      </w:pPr>
      <w:r w:rsidRPr="00493339">
        <w:t xml:space="preserve"> </w:t>
      </w:r>
      <w:r w:rsidR="00493339" w:rsidRPr="00493339">
        <w:rPr>
          <w:rFonts w:ascii="Times New Roman" w:eastAsia="Times New Roman" w:hAnsi="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1AB5CF51" w14:textId="77777777" w:rsidR="00B47F17" w:rsidRDefault="00B47F17" w:rsidP="00B47F17">
      <w:pPr>
        <w:pStyle w:val="Heager"/>
      </w:pPr>
    </w:p>
    <w:p w14:paraId="432C7B18" w14:textId="40C9D9D0" w:rsidR="00B47F17" w:rsidRDefault="00B47F17" w:rsidP="00B47F17">
      <w:pPr>
        <w:pStyle w:val="Heager"/>
      </w:pPr>
      <w:r w:rsidRPr="00AE7103">
        <w:t>Heagney Policies</w:t>
      </w:r>
    </w:p>
    <w:p w14:paraId="1C7B3019" w14:textId="77777777" w:rsidR="00B47F17" w:rsidRDefault="00B47F17" w:rsidP="00B47F17">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Students are also expected to read, understand, and abide by the following policies:</w:t>
      </w:r>
    </w:p>
    <w:p w14:paraId="3CF0E388" w14:textId="77777777" w:rsidR="00B47F17" w:rsidRPr="00AE7103" w:rsidRDefault="00B47F17" w:rsidP="00B47F17">
      <w:pPr>
        <w:spacing w:after="0" w:line="240" w:lineRule="auto"/>
        <w:rPr>
          <w:rFonts w:ascii="Times New Roman" w:eastAsia="Times New Roman" w:hAnsi="Times New Roman" w:cs="Times New Roman"/>
          <w:color w:val="000000"/>
          <w:sz w:val="20"/>
          <w:szCs w:val="20"/>
        </w:rPr>
      </w:pPr>
      <w:hyperlink r:id="rId10" w:history="1">
        <w:r w:rsidRPr="00AC4996">
          <w:rPr>
            <w:rStyle w:val="Hyperlink"/>
            <w:rFonts w:ascii="Times New Roman" w:eastAsia="Times New Roman" w:hAnsi="Times New Roman" w:cs="Times New Roman"/>
            <w:sz w:val="20"/>
            <w:szCs w:val="20"/>
          </w:rPr>
          <w:t>https://docs.google.com/document/d/142Bg51BWzqot571f3BnPudUjcxeNvrq2YJWRcw0I-IQ/edit?usp=sharing</w:t>
        </w:r>
      </w:hyperlink>
    </w:p>
    <w:p w14:paraId="3C6CBD2C" w14:textId="77777777" w:rsidR="00064A07" w:rsidRDefault="00064A07"/>
    <w:p w14:paraId="586FC5EC" w14:textId="77777777" w:rsidR="00B47F17" w:rsidRDefault="00B47F17"/>
    <w:sectPr w:rsidR="00B47F1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FC5E1" w14:textId="77777777" w:rsidR="00F53E59" w:rsidRDefault="00F53E59" w:rsidP="00BC7314">
      <w:pPr>
        <w:spacing w:after="0" w:line="240" w:lineRule="auto"/>
      </w:pPr>
      <w:r>
        <w:separator/>
      </w:r>
    </w:p>
  </w:endnote>
  <w:endnote w:type="continuationSeparator" w:id="0">
    <w:p w14:paraId="082D68F6" w14:textId="77777777" w:rsidR="00F53E59" w:rsidRDefault="00F53E59"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499D" w14:textId="77777777" w:rsidR="00F53E59" w:rsidRDefault="00F53E59" w:rsidP="00BC7314">
      <w:pPr>
        <w:spacing w:after="0" w:line="240" w:lineRule="auto"/>
      </w:pPr>
      <w:r>
        <w:separator/>
      </w:r>
    </w:p>
  </w:footnote>
  <w:footnote w:type="continuationSeparator" w:id="0">
    <w:p w14:paraId="446134A3" w14:textId="77777777" w:rsidR="00F53E59" w:rsidRDefault="00F53E59"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8E67E6"/>
    <w:multiLevelType w:val="hybridMultilevel"/>
    <w:tmpl w:val="7DA82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83461">
    <w:abstractNumId w:val="8"/>
  </w:num>
  <w:num w:numId="2" w16cid:durableId="1558475543">
    <w:abstractNumId w:val="2"/>
  </w:num>
  <w:num w:numId="3" w16cid:durableId="1769231241">
    <w:abstractNumId w:val="1"/>
  </w:num>
  <w:num w:numId="4" w16cid:durableId="2071808027">
    <w:abstractNumId w:val="12"/>
  </w:num>
  <w:num w:numId="5" w16cid:durableId="1285312480">
    <w:abstractNumId w:val="3"/>
  </w:num>
  <w:num w:numId="6" w16cid:durableId="642387069">
    <w:abstractNumId w:val="13"/>
  </w:num>
  <w:num w:numId="7" w16cid:durableId="1581282934">
    <w:abstractNumId w:val="5"/>
  </w:num>
  <w:num w:numId="8" w16cid:durableId="2077627412">
    <w:abstractNumId w:val="11"/>
  </w:num>
  <w:num w:numId="9" w16cid:durableId="701057695">
    <w:abstractNumId w:val="15"/>
  </w:num>
  <w:num w:numId="10" w16cid:durableId="1327829422">
    <w:abstractNumId w:val="9"/>
  </w:num>
  <w:num w:numId="11" w16cid:durableId="1986468798">
    <w:abstractNumId w:val="10"/>
  </w:num>
  <w:num w:numId="12" w16cid:durableId="1099063052">
    <w:abstractNumId w:val="16"/>
  </w:num>
  <w:num w:numId="13" w16cid:durableId="650910288">
    <w:abstractNumId w:val="0"/>
  </w:num>
  <w:num w:numId="14" w16cid:durableId="387610745">
    <w:abstractNumId w:val="14"/>
  </w:num>
  <w:num w:numId="15" w16cid:durableId="107286323">
    <w:abstractNumId w:val="6"/>
  </w:num>
  <w:num w:numId="16" w16cid:durableId="1968078567">
    <w:abstractNumId w:val="4"/>
  </w:num>
  <w:num w:numId="17" w16cid:durableId="61803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71776"/>
    <w:rsid w:val="00081824"/>
    <w:rsid w:val="00094297"/>
    <w:rsid w:val="000A12F6"/>
    <w:rsid w:val="000A5C6F"/>
    <w:rsid w:val="000C23C2"/>
    <w:rsid w:val="000D6DD2"/>
    <w:rsid w:val="00106DEC"/>
    <w:rsid w:val="00151565"/>
    <w:rsid w:val="001523D2"/>
    <w:rsid w:val="0016715F"/>
    <w:rsid w:val="00167C88"/>
    <w:rsid w:val="00171B5A"/>
    <w:rsid w:val="001733E4"/>
    <w:rsid w:val="001745AE"/>
    <w:rsid w:val="001A01B8"/>
    <w:rsid w:val="001A6FF3"/>
    <w:rsid w:val="001D0AC6"/>
    <w:rsid w:val="0020521C"/>
    <w:rsid w:val="002145F2"/>
    <w:rsid w:val="00225230"/>
    <w:rsid w:val="002323FD"/>
    <w:rsid w:val="00275337"/>
    <w:rsid w:val="002B46F2"/>
    <w:rsid w:val="002D1BAC"/>
    <w:rsid w:val="0030782B"/>
    <w:rsid w:val="003343B2"/>
    <w:rsid w:val="0033563F"/>
    <w:rsid w:val="0036114A"/>
    <w:rsid w:val="0036255F"/>
    <w:rsid w:val="00362880"/>
    <w:rsid w:val="003657B5"/>
    <w:rsid w:val="003728D7"/>
    <w:rsid w:val="00376602"/>
    <w:rsid w:val="0038509D"/>
    <w:rsid w:val="003E7A6F"/>
    <w:rsid w:val="00413609"/>
    <w:rsid w:val="004368A9"/>
    <w:rsid w:val="00444EEB"/>
    <w:rsid w:val="004553F7"/>
    <w:rsid w:val="00481EA6"/>
    <w:rsid w:val="00493339"/>
    <w:rsid w:val="004B29B6"/>
    <w:rsid w:val="004B541E"/>
    <w:rsid w:val="004C0E6C"/>
    <w:rsid w:val="004E1511"/>
    <w:rsid w:val="00504B12"/>
    <w:rsid w:val="00530A8F"/>
    <w:rsid w:val="005503EA"/>
    <w:rsid w:val="005677DB"/>
    <w:rsid w:val="00581F86"/>
    <w:rsid w:val="005A5004"/>
    <w:rsid w:val="005D3CE6"/>
    <w:rsid w:val="005D64D0"/>
    <w:rsid w:val="005D7D4E"/>
    <w:rsid w:val="005E02B9"/>
    <w:rsid w:val="005E043E"/>
    <w:rsid w:val="005E4CB4"/>
    <w:rsid w:val="006312F7"/>
    <w:rsid w:val="00635AE0"/>
    <w:rsid w:val="00664F0A"/>
    <w:rsid w:val="0067034B"/>
    <w:rsid w:val="0068556B"/>
    <w:rsid w:val="00690904"/>
    <w:rsid w:val="006A799F"/>
    <w:rsid w:val="006C1D3B"/>
    <w:rsid w:val="00705C49"/>
    <w:rsid w:val="00723584"/>
    <w:rsid w:val="007309AE"/>
    <w:rsid w:val="00744420"/>
    <w:rsid w:val="007527C8"/>
    <w:rsid w:val="007666C0"/>
    <w:rsid w:val="00780E36"/>
    <w:rsid w:val="007B39EC"/>
    <w:rsid w:val="007B72A7"/>
    <w:rsid w:val="008000F0"/>
    <w:rsid w:val="008014F8"/>
    <w:rsid w:val="00820C74"/>
    <w:rsid w:val="0085498B"/>
    <w:rsid w:val="00865FD4"/>
    <w:rsid w:val="00870656"/>
    <w:rsid w:val="008A4CC0"/>
    <w:rsid w:val="008C294B"/>
    <w:rsid w:val="008D6018"/>
    <w:rsid w:val="008D6D9A"/>
    <w:rsid w:val="008E17BE"/>
    <w:rsid w:val="00912CA3"/>
    <w:rsid w:val="00926EE4"/>
    <w:rsid w:val="00927F45"/>
    <w:rsid w:val="00930B37"/>
    <w:rsid w:val="00940557"/>
    <w:rsid w:val="00997FF3"/>
    <w:rsid w:val="009A7828"/>
    <w:rsid w:val="009B2F85"/>
    <w:rsid w:val="009C5CE4"/>
    <w:rsid w:val="009D02CC"/>
    <w:rsid w:val="009D2E97"/>
    <w:rsid w:val="00A13AA4"/>
    <w:rsid w:val="00A23DA5"/>
    <w:rsid w:val="00A41F1C"/>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47F17"/>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3E59"/>
    <w:rsid w:val="00F56795"/>
    <w:rsid w:val="00F656B9"/>
    <w:rsid w:val="00F7755E"/>
    <w:rsid w:val="00F864FA"/>
    <w:rsid w:val="00F867FF"/>
    <w:rsid w:val="00F936A9"/>
    <w:rsid w:val="00FB68F9"/>
    <w:rsid w:val="00FB7380"/>
    <w:rsid w:val="00FB73C6"/>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997FF3"/>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997FF3"/>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A41F1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0670479">
      <w:bodyDiv w:val="1"/>
      <w:marLeft w:val="0"/>
      <w:marRight w:val="0"/>
      <w:marTop w:val="0"/>
      <w:marBottom w:val="0"/>
      <w:divBdr>
        <w:top w:val="none" w:sz="0" w:space="0" w:color="auto"/>
        <w:left w:val="none" w:sz="0" w:space="0" w:color="auto"/>
        <w:bottom w:val="none" w:sz="0" w:space="0" w:color="auto"/>
        <w:right w:val="none" w:sz="0" w:space="0" w:color="auto"/>
      </w:divBdr>
      <w:divsChild>
        <w:div w:id="2028672512">
          <w:marLeft w:val="0"/>
          <w:marRight w:val="0"/>
          <w:marTop w:val="0"/>
          <w:marBottom w:val="0"/>
          <w:divBdr>
            <w:top w:val="none" w:sz="0" w:space="0" w:color="auto"/>
            <w:left w:val="none" w:sz="0" w:space="0" w:color="auto"/>
            <w:bottom w:val="none" w:sz="0" w:space="0" w:color="auto"/>
            <w:right w:val="none" w:sz="0" w:space="0" w:color="auto"/>
          </w:divBdr>
        </w:div>
        <w:div w:id="491682180">
          <w:marLeft w:val="0"/>
          <w:marRight w:val="0"/>
          <w:marTop w:val="0"/>
          <w:marBottom w:val="0"/>
          <w:divBdr>
            <w:top w:val="none" w:sz="0" w:space="0" w:color="auto"/>
            <w:left w:val="none" w:sz="0" w:space="0" w:color="auto"/>
            <w:bottom w:val="none" w:sz="0" w:space="0" w:color="auto"/>
            <w:right w:val="none" w:sz="0" w:space="0" w:color="auto"/>
          </w:divBdr>
        </w:div>
        <w:div w:id="1851941633">
          <w:marLeft w:val="0"/>
          <w:marRight w:val="0"/>
          <w:marTop w:val="0"/>
          <w:marBottom w:val="0"/>
          <w:divBdr>
            <w:top w:val="none" w:sz="0" w:space="0" w:color="auto"/>
            <w:left w:val="none" w:sz="0" w:space="0" w:color="auto"/>
            <w:bottom w:val="none" w:sz="0" w:space="0" w:color="auto"/>
            <w:right w:val="none" w:sz="0" w:space="0" w:color="auto"/>
          </w:divBdr>
        </w:div>
        <w:div w:id="843786268">
          <w:marLeft w:val="0"/>
          <w:marRight w:val="0"/>
          <w:marTop w:val="0"/>
          <w:marBottom w:val="0"/>
          <w:divBdr>
            <w:top w:val="none" w:sz="0" w:space="0" w:color="auto"/>
            <w:left w:val="none" w:sz="0" w:space="0" w:color="auto"/>
            <w:bottom w:val="none" w:sz="0" w:space="0" w:color="auto"/>
            <w:right w:val="none" w:sz="0" w:space="0" w:color="auto"/>
          </w:divBdr>
        </w:div>
        <w:div w:id="1137801511">
          <w:marLeft w:val="0"/>
          <w:marRight w:val="0"/>
          <w:marTop w:val="0"/>
          <w:marBottom w:val="0"/>
          <w:divBdr>
            <w:top w:val="none" w:sz="0" w:space="0" w:color="auto"/>
            <w:left w:val="none" w:sz="0" w:space="0" w:color="auto"/>
            <w:bottom w:val="none" w:sz="0" w:space="0" w:color="auto"/>
            <w:right w:val="none" w:sz="0" w:space="0" w:color="auto"/>
          </w:divBdr>
        </w:div>
        <w:div w:id="1752040840">
          <w:marLeft w:val="0"/>
          <w:marRight w:val="0"/>
          <w:marTop w:val="0"/>
          <w:marBottom w:val="0"/>
          <w:divBdr>
            <w:top w:val="none" w:sz="0" w:space="0" w:color="auto"/>
            <w:left w:val="none" w:sz="0" w:space="0" w:color="auto"/>
            <w:bottom w:val="none" w:sz="0" w:space="0" w:color="auto"/>
            <w:right w:val="none" w:sz="0" w:space="0" w:color="auto"/>
          </w:divBdr>
        </w:div>
        <w:div w:id="769472635">
          <w:marLeft w:val="0"/>
          <w:marRight w:val="0"/>
          <w:marTop w:val="0"/>
          <w:marBottom w:val="0"/>
          <w:divBdr>
            <w:top w:val="none" w:sz="0" w:space="0" w:color="auto"/>
            <w:left w:val="none" w:sz="0" w:space="0" w:color="auto"/>
            <w:bottom w:val="none" w:sz="0" w:space="0" w:color="auto"/>
            <w:right w:val="none" w:sz="0" w:space="0" w:color="auto"/>
          </w:divBdr>
        </w:div>
        <w:div w:id="1878930214">
          <w:marLeft w:val="0"/>
          <w:marRight w:val="0"/>
          <w:marTop w:val="0"/>
          <w:marBottom w:val="0"/>
          <w:divBdr>
            <w:top w:val="none" w:sz="0" w:space="0" w:color="auto"/>
            <w:left w:val="none" w:sz="0" w:space="0" w:color="auto"/>
            <w:bottom w:val="none" w:sz="0" w:space="0" w:color="auto"/>
            <w:right w:val="none" w:sz="0" w:space="0" w:color="auto"/>
          </w:divBdr>
        </w:div>
        <w:div w:id="1232037559">
          <w:marLeft w:val="0"/>
          <w:marRight w:val="0"/>
          <w:marTop w:val="0"/>
          <w:marBottom w:val="0"/>
          <w:divBdr>
            <w:top w:val="none" w:sz="0" w:space="0" w:color="auto"/>
            <w:left w:val="none" w:sz="0" w:space="0" w:color="auto"/>
            <w:bottom w:val="none" w:sz="0" w:space="0" w:color="auto"/>
            <w:right w:val="none" w:sz="0" w:space="0" w:color="auto"/>
          </w:divBdr>
        </w:div>
        <w:div w:id="318385132">
          <w:marLeft w:val="0"/>
          <w:marRight w:val="0"/>
          <w:marTop w:val="0"/>
          <w:marBottom w:val="0"/>
          <w:divBdr>
            <w:top w:val="none" w:sz="0" w:space="0" w:color="auto"/>
            <w:left w:val="none" w:sz="0" w:space="0" w:color="auto"/>
            <w:bottom w:val="none" w:sz="0" w:space="0" w:color="auto"/>
            <w:right w:val="none" w:sz="0" w:space="0" w:color="auto"/>
          </w:divBdr>
        </w:div>
        <w:div w:id="39717708">
          <w:marLeft w:val="0"/>
          <w:marRight w:val="0"/>
          <w:marTop w:val="0"/>
          <w:marBottom w:val="0"/>
          <w:divBdr>
            <w:top w:val="none" w:sz="0" w:space="0" w:color="auto"/>
            <w:left w:val="none" w:sz="0" w:space="0" w:color="auto"/>
            <w:bottom w:val="none" w:sz="0" w:space="0" w:color="auto"/>
            <w:right w:val="none" w:sz="0" w:space="0" w:color="auto"/>
          </w:divBdr>
        </w:div>
        <w:div w:id="1658417444">
          <w:marLeft w:val="0"/>
          <w:marRight w:val="0"/>
          <w:marTop w:val="0"/>
          <w:marBottom w:val="0"/>
          <w:divBdr>
            <w:top w:val="none" w:sz="0" w:space="0" w:color="auto"/>
            <w:left w:val="none" w:sz="0" w:space="0" w:color="auto"/>
            <w:bottom w:val="none" w:sz="0" w:space="0" w:color="auto"/>
            <w:right w:val="none" w:sz="0" w:space="0" w:color="auto"/>
          </w:divBdr>
        </w:div>
        <w:div w:id="669717797">
          <w:marLeft w:val="0"/>
          <w:marRight w:val="0"/>
          <w:marTop w:val="0"/>
          <w:marBottom w:val="0"/>
          <w:divBdr>
            <w:top w:val="none" w:sz="0" w:space="0" w:color="auto"/>
            <w:left w:val="none" w:sz="0" w:space="0" w:color="auto"/>
            <w:bottom w:val="none" w:sz="0" w:space="0" w:color="auto"/>
            <w:right w:val="none" w:sz="0" w:space="0" w:color="auto"/>
          </w:divBdr>
        </w:div>
        <w:div w:id="745952181">
          <w:marLeft w:val="0"/>
          <w:marRight w:val="0"/>
          <w:marTop w:val="0"/>
          <w:marBottom w:val="0"/>
          <w:divBdr>
            <w:top w:val="none" w:sz="0" w:space="0" w:color="auto"/>
            <w:left w:val="none" w:sz="0" w:space="0" w:color="auto"/>
            <w:bottom w:val="none" w:sz="0" w:space="0" w:color="auto"/>
            <w:right w:val="none" w:sz="0" w:space="0" w:color="auto"/>
          </w:divBdr>
        </w:div>
        <w:div w:id="1644116103">
          <w:marLeft w:val="0"/>
          <w:marRight w:val="0"/>
          <w:marTop w:val="0"/>
          <w:marBottom w:val="0"/>
          <w:divBdr>
            <w:top w:val="none" w:sz="0" w:space="0" w:color="auto"/>
            <w:left w:val="none" w:sz="0" w:space="0" w:color="auto"/>
            <w:bottom w:val="none" w:sz="0" w:space="0" w:color="auto"/>
            <w:right w:val="none" w:sz="0" w:space="0" w:color="auto"/>
          </w:divBdr>
        </w:div>
        <w:div w:id="793711860">
          <w:marLeft w:val="0"/>
          <w:marRight w:val="0"/>
          <w:marTop w:val="0"/>
          <w:marBottom w:val="0"/>
          <w:divBdr>
            <w:top w:val="none" w:sz="0" w:space="0" w:color="auto"/>
            <w:left w:val="none" w:sz="0" w:space="0" w:color="auto"/>
            <w:bottom w:val="none" w:sz="0" w:space="0" w:color="auto"/>
            <w:right w:val="none" w:sz="0" w:space="0" w:color="auto"/>
          </w:divBdr>
        </w:div>
        <w:div w:id="1696422573">
          <w:marLeft w:val="0"/>
          <w:marRight w:val="0"/>
          <w:marTop w:val="0"/>
          <w:marBottom w:val="0"/>
          <w:divBdr>
            <w:top w:val="none" w:sz="0" w:space="0" w:color="auto"/>
            <w:left w:val="none" w:sz="0" w:space="0" w:color="auto"/>
            <w:bottom w:val="none" w:sz="0" w:space="0" w:color="auto"/>
            <w:right w:val="none" w:sz="0" w:space="0" w:color="auto"/>
          </w:divBdr>
        </w:div>
        <w:div w:id="1325013509">
          <w:marLeft w:val="0"/>
          <w:marRight w:val="0"/>
          <w:marTop w:val="0"/>
          <w:marBottom w:val="0"/>
          <w:divBdr>
            <w:top w:val="none" w:sz="0" w:space="0" w:color="auto"/>
            <w:left w:val="none" w:sz="0" w:space="0" w:color="auto"/>
            <w:bottom w:val="none" w:sz="0" w:space="0" w:color="auto"/>
            <w:right w:val="none" w:sz="0" w:space="0" w:color="auto"/>
          </w:divBdr>
        </w:div>
        <w:div w:id="1296570463">
          <w:marLeft w:val="0"/>
          <w:marRight w:val="0"/>
          <w:marTop w:val="0"/>
          <w:marBottom w:val="0"/>
          <w:divBdr>
            <w:top w:val="none" w:sz="0" w:space="0" w:color="auto"/>
            <w:left w:val="none" w:sz="0" w:space="0" w:color="auto"/>
            <w:bottom w:val="none" w:sz="0" w:space="0" w:color="auto"/>
            <w:right w:val="none" w:sz="0" w:space="0" w:color="auto"/>
          </w:divBdr>
        </w:div>
        <w:div w:id="206723903">
          <w:marLeft w:val="0"/>
          <w:marRight w:val="0"/>
          <w:marTop w:val="0"/>
          <w:marBottom w:val="0"/>
          <w:divBdr>
            <w:top w:val="none" w:sz="0" w:space="0" w:color="auto"/>
            <w:left w:val="none" w:sz="0" w:space="0" w:color="auto"/>
            <w:bottom w:val="none" w:sz="0" w:space="0" w:color="auto"/>
            <w:right w:val="none" w:sz="0" w:space="0" w:color="auto"/>
          </w:divBdr>
        </w:div>
        <w:div w:id="854728251">
          <w:marLeft w:val="0"/>
          <w:marRight w:val="0"/>
          <w:marTop w:val="0"/>
          <w:marBottom w:val="0"/>
          <w:divBdr>
            <w:top w:val="none" w:sz="0" w:space="0" w:color="auto"/>
            <w:left w:val="none" w:sz="0" w:space="0" w:color="auto"/>
            <w:bottom w:val="none" w:sz="0" w:space="0" w:color="auto"/>
            <w:right w:val="none" w:sz="0" w:space="0" w:color="auto"/>
          </w:divBdr>
        </w:div>
        <w:div w:id="1525561374">
          <w:marLeft w:val="0"/>
          <w:marRight w:val="0"/>
          <w:marTop w:val="0"/>
          <w:marBottom w:val="0"/>
          <w:divBdr>
            <w:top w:val="none" w:sz="0" w:space="0" w:color="auto"/>
            <w:left w:val="none" w:sz="0" w:space="0" w:color="auto"/>
            <w:bottom w:val="none" w:sz="0" w:space="0" w:color="auto"/>
            <w:right w:val="none" w:sz="0" w:space="0" w:color="auto"/>
          </w:divBdr>
        </w:div>
        <w:div w:id="2142182990">
          <w:marLeft w:val="0"/>
          <w:marRight w:val="0"/>
          <w:marTop w:val="0"/>
          <w:marBottom w:val="0"/>
          <w:divBdr>
            <w:top w:val="none" w:sz="0" w:space="0" w:color="auto"/>
            <w:left w:val="none" w:sz="0" w:space="0" w:color="auto"/>
            <w:bottom w:val="none" w:sz="0" w:space="0" w:color="auto"/>
            <w:right w:val="none" w:sz="0" w:space="0" w:color="auto"/>
          </w:divBdr>
        </w:div>
        <w:div w:id="923875175">
          <w:marLeft w:val="0"/>
          <w:marRight w:val="0"/>
          <w:marTop w:val="0"/>
          <w:marBottom w:val="0"/>
          <w:divBdr>
            <w:top w:val="none" w:sz="0" w:space="0" w:color="auto"/>
            <w:left w:val="none" w:sz="0" w:space="0" w:color="auto"/>
            <w:bottom w:val="none" w:sz="0" w:space="0" w:color="auto"/>
            <w:right w:val="none" w:sz="0" w:space="0" w:color="auto"/>
          </w:divBdr>
        </w:div>
        <w:div w:id="1957911007">
          <w:marLeft w:val="0"/>
          <w:marRight w:val="0"/>
          <w:marTop w:val="0"/>
          <w:marBottom w:val="0"/>
          <w:divBdr>
            <w:top w:val="none" w:sz="0" w:space="0" w:color="auto"/>
            <w:left w:val="none" w:sz="0" w:space="0" w:color="auto"/>
            <w:bottom w:val="none" w:sz="0" w:space="0" w:color="auto"/>
            <w:right w:val="none" w:sz="0" w:space="0" w:color="auto"/>
          </w:divBdr>
        </w:div>
        <w:div w:id="1740588548">
          <w:marLeft w:val="0"/>
          <w:marRight w:val="0"/>
          <w:marTop w:val="0"/>
          <w:marBottom w:val="0"/>
          <w:divBdr>
            <w:top w:val="none" w:sz="0" w:space="0" w:color="auto"/>
            <w:left w:val="none" w:sz="0" w:space="0" w:color="auto"/>
            <w:bottom w:val="none" w:sz="0" w:space="0" w:color="auto"/>
            <w:right w:val="none" w:sz="0" w:space="0" w:color="auto"/>
          </w:divBdr>
        </w:div>
        <w:div w:id="476146590">
          <w:marLeft w:val="0"/>
          <w:marRight w:val="0"/>
          <w:marTop w:val="0"/>
          <w:marBottom w:val="0"/>
          <w:divBdr>
            <w:top w:val="none" w:sz="0" w:space="0" w:color="auto"/>
            <w:left w:val="none" w:sz="0" w:space="0" w:color="auto"/>
            <w:bottom w:val="none" w:sz="0" w:space="0" w:color="auto"/>
            <w:right w:val="none" w:sz="0" w:space="0" w:color="auto"/>
          </w:divBdr>
        </w:div>
        <w:div w:id="979728607">
          <w:marLeft w:val="0"/>
          <w:marRight w:val="0"/>
          <w:marTop w:val="0"/>
          <w:marBottom w:val="0"/>
          <w:divBdr>
            <w:top w:val="none" w:sz="0" w:space="0" w:color="auto"/>
            <w:left w:val="none" w:sz="0" w:space="0" w:color="auto"/>
            <w:bottom w:val="none" w:sz="0" w:space="0" w:color="auto"/>
            <w:right w:val="none" w:sz="0" w:space="0" w:color="auto"/>
          </w:divBdr>
        </w:div>
        <w:div w:id="623662452">
          <w:marLeft w:val="0"/>
          <w:marRight w:val="0"/>
          <w:marTop w:val="0"/>
          <w:marBottom w:val="0"/>
          <w:divBdr>
            <w:top w:val="none" w:sz="0" w:space="0" w:color="auto"/>
            <w:left w:val="none" w:sz="0" w:space="0" w:color="auto"/>
            <w:bottom w:val="none" w:sz="0" w:space="0" w:color="auto"/>
            <w:right w:val="none" w:sz="0" w:space="0" w:color="auto"/>
          </w:divBdr>
        </w:div>
        <w:div w:id="1389495786">
          <w:marLeft w:val="0"/>
          <w:marRight w:val="0"/>
          <w:marTop w:val="0"/>
          <w:marBottom w:val="0"/>
          <w:divBdr>
            <w:top w:val="none" w:sz="0" w:space="0" w:color="auto"/>
            <w:left w:val="none" w:sz="0" w:space="0" w:color="auto"/>
            <w:bottom w:val="none" w:sz="0" w:space="0" w:color="auto"/>
            <w:right w:val="none" w:sz="0" w:space="0" w:color="auto"/>
          </w:divBdr>
        </w:div>
        <w:div w:id="1637833018">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brianheagn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42Bg51BWzqot571f3BnPudUjcxeNvrq2YJWRcw0I-IQ/edit?usp=sharing" TargetMode="Externa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2019-01-11T15:55:00Z</cp:lastPrinted>
  <dcterms:created xsi:type="dcterms:W3CDTF">2022-08-14T18:39:00Z</dcterms:created>
  <dcterms:modified xsi:type="dcterms:W3CDTF">2024-01-05T18:09:00Z</dcterms:modified>
</cp:coreProperties>
</file>