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F3D4" w14:textId="2841A7AD" w:rsidR="0053023F" w:rsidRPr="003E57EF" w:rsidRDefault="0053023F">
      <w:pPr>
        <w:rPr>
          <w:b/>
          <w:bCs/>
          <w:u w:val="single"/>
        </w:rPr>
      </w:pPr>
      <w:r w:rsidRPr="003E57EF">
        <w:rPr>
          <w:b/>
          <w:bCs/>
          <w:u w:val="single"/>
        </w:rPr>
        <w:t>High level summary of methods</w:t>
      </w:r>
      <w:r w:rsidR="005F5FE2" w:rsidRPr="003E57EF">
        <w:rPr>
          <w:b/>
          <w:bCs/>
          <w:u w:val="single"/>
        </w:rPr>
        <w:t>:</w:t>
      </w:r>
    </w:p>
    <w:p w14:paraId="2DDD5332" w14:textId="2E6458BE" w:rsidR="003E57EF" w:rsidRDefault="00B04317">
      <w:r w:rsidRPr="00B04317">
        <w:t xml:space="preserve">The goal of this market segmentation is to develop user segments or "personas" to inform future marketing efforts and product development. </w:t>
      </w:r>
      <w:r w:rsidRPr="00520350">
        <w:rPr>
          <w:u w:val="single"/>
        </w:rPr>
        <w:t>This analysis will use an unsupervised machine learning approach to cluster the users into distinct personas</w:t>
      </w:r>
      <w:r w:rsidRPr="00B04317">
        <w:t xml:space="preserve">. Unsupervised clustering allows for a data </w:t>
      </w:r>
      <w:r w:rsidRPr="00B04317">
        <w:t>driveway</w:t>
      </w:r>
      <w:r w:rsidRPr="00B04317">
        <w:t xml:space="preserve"> to i</w:t>
      </w:r>
      <w:r w:rsidR="005F5FE2">
        <w:t>nfer</w:t>
      </w:r>
      <w:r w:rsidRPr="00B04317">
        <w:t xml:space="preserve"> structure within the data</w:t>
      </w:r>
      <w:r w:rsidR="005F5FE2">
        <w:t>, aka clusters</w:t>
      </w:r>
      <w:r w:rsidRPr="00B04317">
        <w:t xml:space="preserve">. The </w:t>
      </w:r>
      <w:r>
        <w:t>distinct</w:t>
      </w:r>
      <w:r w:rsidRPr="00B04317">
        <w:t xml:space="preserve"> clusters generated can then be </w:t>
      </w:r>
      <w:r w:rsidRPr="00B04317">
        <w:t>interpreted</w:t>
      </w:r>
      <w:r w:rsidRPr="00B04317">
        <w:t xml:space="preserve"> to understand how Duolingo users might be similar or different from each other. </w:t>
      </w:r>
      <w:r w:rsidRPr="00520350">
        <w:rPr>
          <w:u w:val="single"/>
        </w:rPr>
        <w:t>Because many of the survey data was collected as categorical variables</w:t>
      </w:r>
      <w:r w:rsidR="00525484" w:rsidRPr="00520350">
        <w:rPr>
          <w:u w:val="single"/>
        </w:rPr>
        <w:t>,</w:t>
      </w:r>
      <w:r w:rsidRPr="00520350">
        <w:rPr>
          <w:u w:val="single"/>
        </w:rPr>
        <w:t xml:space="preserve"> this analysis will use a Kmodes clustering </w:t>
      </w:r>
      <w:r w:rsidRPr="00520350">
        <w:rPr>
          <w:u w:val="single"/>
        </w:rPr>
        <w:t>algorithm</w:t>
      </w:r>
      <w:r w:rsidR="00525484">
        <w:t>, some numerical data was converted into categories as Kmodes can only handle categorical variables</w:t>
      </w:r>
      <w:r w:rsidRPr="00B04317">
        <w:t xml:space="preserve">. </w:t>
      </w:r>
      <w:r w:rsidR="00525484">
        <w:t xml:space="preserve">Kmodes works by iteratively comparing the similarity of each new point k centroids. The new data point is then clustered with the cluster that it is most like, and a new centroid is calculated. The distance between cluster and new point is measured by dissimilarity (total mismatches between data points). </w:t>
      </w:r>
    </w:p>
    <w:p w14:paraId="574661B3" w14:textId="51C1EE47" w:rsidR="00B04317" w:rsidRPr="00520350" w:rsidRDefault="005F5FE2">
      <w:pPr>
        <w:rPr>
          <w:u w:val="single"/>
        </w:rPr>
      </w:pPr>
      <w:r w:rsidRPr="00520350">
        <w:rPr>
          <w:u w:val="single"/>
        </w:rPr>
        <w:t xml:space="preserve">From this clustering algorithm we were able to identify 3 distinct personas from the data. </w:t>
      </w:r>
    </w:p>
    <w:p w14:paraId="26DC7817" w14:textId="3E030D44" w:rsidR="00B04317" w:rsidRDefault="00B04317"/>
    <w:p w14:paraId="69C8C3C0" w14:textId="1620AFB0" w:rsidR="00315A1A" w:rsidRPr="003E57EF" w:rsidRDefault="003E57EF" w:rsidP="00315A1A">
      <w:pPr>
        <w:rPr>
          <w:b/>
          <w:bCs/>
          <w:u w:val="single"/>
        </w:rPr>
      </w:pPr>
      <w:r w:rsidRPr="00ED6627">
        <w:drawing>
          <wp:anchor distT="0" distB="0" distL="114300" distR="114300" simplePos="0" relativeHeight="251664384" behindDoc="1" locked="0" layoutInCell="1" allowOverlap="1" wp14:anchorId="168A1F62" wp14:editId="756AA40E">
            <wp:simplePos x="0" y="0"/>
            <wp:positionH relativeFrom="column">
              <wp:posOffset>2056130</wp:posOffset>
            </wp:positionH>
            <wp:positionV relativeFrom="paragraph">
              <wp:posOffset>8890</wp:posOffset>
            </wp:positionV>
            <wp:extent cx="4816475" cy="2879725"/>
            <wp:effectExtent l="0" t="0" r="0" b="3175"/>
            <wp:wrapNone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23F" w:rsidRPr="003E57EF">
        <w:rPr>
          <w:b/>
          <w:bCs/>
          <w:u w:val="single"/>
        </w:rPr>
        <w:t xml:space="preserve">Description of </w:t>
      </w:r>
      <w:r w:rsidR="00B04317" w:rsidRPr="003E57EF">
        <w:rPr>
          <w:b/>
          <w:bCs/>
          <w:u w:val="single"/>
        </w:rPr>
        <w:t xml:space="preserve">3 User </w:t>
      </w:r>
      <w:proofErr w:type="gramStart"/>
      <w:r w:rsidR="00B04317" w:rsidRPr="003E57EF">
        <w:rPr>
          <w:b/>
          <w:bCs/>
          <w:u w:val="single"/>
        </w:rPr>
        <w:t>personals</w:t>
      </w:r>
      <w:r>
        <w:rPr>
          <w:b/>
          <w:bCs/>
          <w:u w:val="single"/>
        </w:rPr>
        <w:t xml:space="preserve"> :</w:t>
      </w:r>
      <w:proofErr w:type="gramEnd"/>
    </w:p>
    <w:p w14:paraId="50A3EBFA" w14:textId="5F77E4FD" w:rsidR="00ED6627" w:rsidRPr="00ED6627" w:rsidRDefault="00ED6627" w:rsidP="003E57EF">
      <w:pPr>
        <w:rPr>
          <w:b/>
          <w:color w:val="F96566"/>
        </w:rPr>
      </w:pPr>
      <w:r w:rsidRPr="00ED6627">
        <w:rPr>
          <w:b/>
          <w:color w:val="F96566"/>
        </w:rPr>
        <w:t xml:space="preserve">High Value Customer. </w:t>
      </w:r>
    </w:p>
    <w:p w14:paraId="3BA0C3AA" w14:textId="256A16D0" w:rsidR="00ED6627" w:rsidRDefault="00ED6627" w:rsidP="003E57EF">
      <w:pPr>
        <w:pStyle w:val="ListParagraph"/>
        <w:numPr>
          <w:ilvl w:val="0"/>
          <w:numId w:val="1"/>
        </w:numPr>
      </w:pPr>
      <w:r>
        <w:t>Most likely to purchase a subscription.</w:t>
      </w:r>
    </w:p>
    <w:p w14:paraId="170E43A7" w14:textId="53BA8776" w:rsidR="00ED6627" w:rsidRDefault="00ED6627" w:rsidP="003E57EF">
      <w:pPr>
        <w:pStyle w:val="ListParagraph"/>
        <w:numPr>
          <w:ilvl w:val="0"/>
          <w:numId w:val="1"/>
        </w:numPr>
      </w:pPr>
      <w:r>
        <w:t>Very active with Duolingo app</w:t>
      </w:r>
    </w:p>
    <w:p w14:paraId="5139F740" w14:textId="41266560" w:rsidR="00ED6627" w:rsidRDefault="00ED6627" w:rsidP="003E57EF">
      <w:pPr>
        <w:pStyle w:val="ListParagraph"/>
        <w:numPr>
          <w:ilvl w:val="0"/>
          <w:numId w:val="1"/>
        </w:numPr>
      </w:pPr>
      <w:r>
        <w:t>Very committed to learning</w:t>
      </w:r>
    </w:p>
    <w:p w14:paraId="3BC54326" w14:textId="199C2C51" w:rsidR="00ED6627" w:rsidRDefault="00ED6627" w:rsidP="003E57EF">
      <w:pPr>
        <w:pStyle w:val="ListParagraph"/>
        <w:numPr>
          <w:ilvl w:val="0"/>
          <w:numId w:val="1"/>
        </w:numPr>
      </w:pPr>
      <w:r>
        <w:t>High proportion of retirees</w:t>
      </w:r>
    </w:p>
    <w:p w14:paraId="217F358A" w14:textId="6A0D0BEF" w:rsidR="00ED6627" w:rsidRDefault="00ED6627" w:rsidP="003E57EF">
      <w:pPr>
        <w:pStyle w:val="ListParagraph"/>
        <w:numPr>
          <w:ilvl w:val="0"/>
          <w:numId w:val="1"/>
        </w:numPr>
      </w:pPr>
      <w:r>
        <w:t xml:space="preserve">Generally, older (55 – 74). </w:t>
      </w:r>
    </w:p>
    <w:p w14:paraId="2835AE60" w14:textId="40477D17" w:rsidR="00ED6627" w:rsidRDefault="00ED6627" w:rsidP="003E57EF">
      <w:pPr>
        <w:pStyle w:val="ListParagraph"/>
        <w:numPr>
          <w:ilvl w:val="0"/>
          <w:numId w:val="1"/>
        </w:numPr>
      </w:pPr>
      <w:r>
        <w:t xml:space="preserve">Generally, earn more </w:t>
      </w:r>
    </w:p>
    <w:p w14:paraId="2399717F" w14:textId="11F7D644" w:rsidR="00ED6627" w:rsidRDefault="00ED6627" w:rsidP="003E57EF">
      <w:pPr>
        <w:pStyle w:val="ListParagraph"/>
        <w:numPr>
          <w:ilvl w:val="0"/>
          <w:numId w:val="1"/>
        </w:numPr>
      </w:pPr>
      <w:r>
        <w:t>Mixed language proficiency</w:t>
      </w:r>
      <w:r w:rsidR="003E57EF">
        <w:br/>
      </w:r>
    </w:p>
    <w:p w14:paraId="099FC74A" w14:textId="3926777F" w:rsidR="00315A1A" w:rsidRPr="00ED6627" w:rsidRDefault="00315A1A" w:rsidP="003E57EF">
      <w:pPr>
        <w:rPr>
          <w:b/>
          <w:bCs/>
          <w:color w:val="228593"/>
        </w:rPr>
      </w:pPr>
      <w:r w:rsidRPr="00ED6627">
        <w:rPr>
          <w:b/>
          <w:bCs/>
          <w:color w:val="228593"/>
        </w:rPr>
        <w:t>New Language Students</w:t>
      </w:r>
    </w:p>
    <w:p w14:paraId="1496EEB3" w14:textId="20C894CD" w:rsidR="00315A1A" w:rsidRDefault="00315A1A" w:rsidP="003E57EF">
      <w:pPr>
        <w:pStyle w:val="ListParagraph"/>
        <w:numPr>
          <w:ilvl w:val="0"/>
          <w:numId w:val="1"/>
        </w:numPr>
      </w:pPr>
      <w:r>
        <w:t>Least likely to purchase a subscription</w:t>
      </w:r>
    </w:p>
    <w:p w14:paraId="3A2F0158" w14:textId="0CC3441D" w:rsidR="00315A1A" w:rsidRDefault="00315A1A" w:rsidP="003E57EF">
      <w:pPr>
        <w:pStyle w:val="ListParagraph"/>
        <w:numPr>
          <w:ilvl w:val="0"/>
          <w:numId w:val="1"/>
        </w:numPr>
      </w:pPr>
      <w:r>
        <w:t>Generally younger (18-34)</w:t>
      </w:r>
    </w:p>
    <w:p w14:paraId="5AD081F1" w14:textId="3380AABD" w:rsidR="00315A1A" w:rsidRDefault="00315A1A" w:rsidP="003E57EF">
      <w:pPr>
        <w:pStyle w:val="ListParagraph"/>
        <w:numPr>
          <w:ilvl w:val="0"/>
          <w:numId w:val="1"/>
        </w:numPr>
      </w:pPr>
      <w:r>
        <w:t>Most earn less than 10k</w:t>
      </w:r>
    </w:p>
    <w:p w14:paraId="5340EEBA" w14:textId="018F98C7" w:rsidR="00315A1A" w:rsidRDefault="00ED6627" w:rsidP="003E57EF">
      <w:pPr>
        <w:pStyle w:val="ListParagraph"/>
        <w:numPr>
          <w:ilvl w:val="0"/>
          <w:numId w:val="1"/>
        </w:numPr>
      </w:pPr>
      <w:r>
        <w:t>L</w:t>
      </w:r>
      <w:r w:rsidR="00315A1A">
        <w:t>earning a language for the first time</w:t>
      </w:r>
    </w:p>
    <w:p w14:paraId="6A1623F2" w14:textId="539BD958" w:rsidR="00315A1A" w:rsidRDefault="00315A1A" w:rsidP="003E57EF">
      <w:pPr>
        <w:pStyle w:val="ListParagraph"/>
        <w:numPr>
          <w:ilvl w:val="0"/>
          <w:numId w:val="1"/>
        </w:numPr>
      </w:pPr>
      <w:r>
        <w:t>Highest probability of being a student or unemployed</w:t>
      </w:r>
      <w:r w:rsidR="003E57EF">
        <w:br/>
      </w:r>
    </w:p>
    <w:p w14:paraId="7DC5593D" w14:textId="46B45612" w:rsidR="00315A1A" w:rsidRDefault="00315A1A" w:rsidP="003E57EF">
      <w:pPr>
        <w:rPr>
          <w:color w:val="FCBC02"/>
        </w:rPr>
      </w:pPr>
      <w:r w:rsidRPr="00ED6627">
        <w:rPr>
          <w:color w:val="FCBC02"/>
        </w:rPr>
        <w:t>Working Adult Reviewer</w:t>
      </w:r>
    </w:p>
    <w:p w14:paraId="113CDC49" w14:textId="48FEF299" w:rsidR="00ED6627" w:rsidRPr="00ED6627" w:rsidRDefault="00ED6627" w:rsidP="003E57EF">
      <w:pPr>
        <w:pStyle w:val="ListParagraph"/>
        <w:numPr>
          <w:ilvl w:val="0"/>
          <w:numId w:val="1"/>
        </w:numPr>
      </w:pPr>
      <w:r>
        <w:t xml:space="preserve">Reviewing a </w:t>
      </w:r>
      <w:proofErr w:type="gramStart"/>
      <w:r>
        <w:t>language</w:t>
      </w:r>
      <w:proofErr w:type="gramEnd"/>
      <w:r>
        <w:t xml:space="preserve"> they have studied before</w:t>
      </w:r>
      <w:r w:rsidRPr="00ED6627">
        <w:rPr>
          <w:noProof/>
        </w:rPr>
        <w:t xml:space="preserve"> </w:t>
      </w:r>
    </w:p>
    <w:p w14:paraId="2222451F" w14:textId="510F2727" w:rsidR="00ED6627" w:rsidRDefault="00ED6627" w:rsidP="003E57EF">
      <w:pPr>
        <w:pStyle w:val="ListParagraph"/>
        <w:numPr>
          <w:ilvl w:val="0"/>
          <w:numId w:val="1"/>
        </w:numPr>
      </w:pPr>
      <w:r>
        <w:t>Generally middle age (35 – 54)</w:t>
      </w:r>
    </w:p>
    <w:p w14:paraId="4642871F" w14:textId="6E579903" w:rsidR="00ED6627" w:rsidRDefault="00ED6627" w:rsidP="003E57EF">
      <w:pPr>
        <w:pStyle w:val="ListParagraph"/>
        <w:numPr>
          <w:ilvl w:val="0"/>
          <w:numId w:val="1"/>
        </w:numPr>
      </w:pPr>
      <w:r>
        <w:t>Generally earning $26k – $75k</w:t>
      </w:r>
    </w:p>
    <w:p w14:paraId="582B874E" w14:textId="02D337F0" w:rsidR="00ED6627" w:rsidRDefault="00ED6627" w:rsidP="003E57EF">
      <w:pPr>
        <w:pStyle w:val="ListParagraph"/>
        <w:numPr>
          <w:ilvl w:val="0"/>
          <w:numId w:val="1"/>
        </w:numPr>
      </w:pPr>
      <w:r>
        <w:t>Most likely to take a placement test</w:t>
      </w:r>
    </w:p>
    <w:p w14:paraId="7313BA52" w14:textId="60C50EBC" w:rsidR="00ED6627" w:rsidRDefault="00ED6627" w:rsidP="003E57EF">
      <w:pPr>
        <w:pStyle w:val="ListParagraph"/>
        <w:numPr>
          <w:ilvl w:val="0"/>
          <w:numId w:val="1"/>
        </w:numPr>
      </w:pPr>
      <w:r>
        <w:t>Highest employment rate</w:t>
      </w:r>
    </w:p>
    <w:p w14:paraId="231D1AAE" w14:textId="461ED271" w:rsidR="00D103CD" w:rsidRDefault="00D103CD" w:rsidP="00ED6627"/>
    <w:p w14:paraId="1C3E1C30" w14:textId="0E34FC12" w:rsidR="003E57EF" w:rsidRDefault="003E57EF"/>
    <w:p w14:paraId="6B78EBFE" w14:textId="34363400" w:rsidR="00362281" w:rsidRDefault="0053023F">
      <w:r>
        <w:t>Key Visualizations</w:t>
      </w:r>
    </w:p>
    <w:p w14:paraId="703C62C5" w14:textId="53EB8574" w:rsidR="00362281" w:rsidRDefault="00362281"/>
    <w:p w14:paraId="2D8210FF" w14:textId="4CC6AA04" w:rsidR="00362281" w:rsidRDefault="005203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75A2F3" wp14:editId="058A6A35">
                <wp:simplePos x="0" y="0"/>
                <wp:positionH relativeFrom="column">
                  <wp:posOffset>3344545</wp:posOffset>
                </wp:positionH>
                <wp:positionV relativeFrom="page">
                  <wp:posOffset>937260</wp:posOffset>
                </wp:positionV>
                <wp:extent cx="3215640" cy="358140"/>
                <wp:effectExtent l="0" t="0" r="1016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1ACC7" w14:textId="3C50067C" w:rsidR="00362281" w:rsidRDefault="00362281" w:rsidP="00362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Working Adult Reviewer most likely </w:t>
                            </w:r>
                            <w:r w:rsidR="009F4DF8">
                              <w:rPr>
                                <w:sz w:val="18"/>
                                <w:szCs w:val="18"/>
                              </w:rPr>
                              <w:t>to review an old language</w:t>
                            </w:r>
                          </w:p>
                          <w:p w14:paraId="65159D42" w14:textId="4B71E7F0" w:rsidR="009F4DF8" w:rsidRDefault="009F4DF8" w:rsidP="00362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New Language Student most likely to learn a new language</w:t>
                            </w:r>
                          </w:p>
                          <w:p w14:paraId="3BA1A147" w14:textId="77777777" w:rsidR="009F4DF8" w:rsidRDefault="009F4DF8" w:rsidP="003622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5A2F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3.35pt;margin-top:73.8pt;width:253.2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LgjSwIAAKMEAAAOAAAAZHJzL2Uyb0RvYy54bWysVE1v2zAMvQ/YfxB0X5yPJmuDOkXWIsOA&#13;&#10;oi3QDj0rstwYk0VNUmJnv35PspOm3U7DLgpFPj+Rj2Qur9pas51yviKT89FgyJkykorKvOT8+9Pq&#13;&#10;0zlnPghTCE1G5XyvPL9afPxw2di5GtOGdKEcA4nx88bmfBOCnWeZlxtVCz8gqwyCJblaBFzdS1Y4&#13;&#10;0YC91tl4OJxlDbnCOpLKe3hvuiBfJP6yVDLcl6VXgemcI7eQTpfOdTyzxaWYvzhhN5Xs0xD/kEUt&#13;&#10;KoNHj1Q3Igi2ddUfVHUlHXkqw0BSnVFZVlKlGlDNaPiumseNsCrVAnG8Pcrk/x+tvNs9OFYV6N2E&#13;&#10;MyNq9OhJtYF9oZbBBX0a6+eAPVoAQws/sAe/hzOW3Zaujr8oiCEOpfdHdSObhHMyHk1nZwhJxCbT&#13;&#10;8xFs0GevX1vnw1dFNYtGzh26l0QVu1sfOugBEh/zpKtiVWmdLnFi1LV2bCfQax1SjiB/g9KGNTmf&#13;&#10;TabDRPwmFqmP36+1kD/69E5Q4NMGOUdNutqjFdp12wu1pmIPnRx1k+atXFXgvRU+PAiH0UL9WJdw&#13;&#10;j6PUhGSotzjbkPv1N3/Eo+OIctZgVHPuf26FU5zpbwazcDE6i7KGdDmbfh7j4k4j69OI2dbXBIVG&#13;&#10;WEwrkxnxQR/M0lH9jK1axlcREkbi7ZyHg3kdugXCVkq1XCYQptmKcGserYzUsSNRz6f2WTjb9zNg&#13;&#10;Eu7oMNRi/q6tHTZ+aWi5DVRWqedR4E7VXndsQpqafmvjqp3eE+r1v2XxGwAA//8DAFBLAwQUAAYA&#13;&#10;CAAAACEAOxZJoeMAAAARAQAADwAAAGRycy9kb3ducmV2LnhtbExPy07DMBC8I/EP1iJxo3bTkoY0&#13;&#10;TsWj9MKJgji7sWtbxOvIdtPw97gnuIy0mtl5NJvJ9WRUIVqPHOYzBkRh56VFzeHz4/WuAhKTQCl6&#13;&#10;j4rDj4qwaa+vGlFLf8Z3Ne6TJtkEYy04mJSGmtLYGeVEnPlBYeaOPjiR8hk0lUGcs7nracFYSZ2w&#13;&#10;mBOMGNSzUd33/uQ4bJ/0g+4qEcy2ktaO09fxTe84v72ZXtYZHtdAkprS3wdcNuT+0OZiB39CGUnP&#13;&#10;4b4oV1maieWqBHJRsMViDuTAoWBLBrRt6P8l7S8AAAD//wMAUEsBAi0AFAAGAAgAAAAhALaDOJL+&#13;&#10;AAAA4QEAABMAAAAAAAAAAAAAAAAAAAAAAFtDb250ZW50X1R5cGVzXS54bWxQSwECLQAUAAYACAAA&#13;&#10;ACEAOP0h/9YAAACUAQAACwAAAAAAAAAAAAAAAAAvAQAAX3JlbHMvLnJlbHNQSwECLQAUAAYACAAA&#13;&#10;ACEALLC4I0sCAACjBAAADgAAAAAAAAAAAAAAAAAuAgAAZHJzL2Uyb0RvYy54bWxQSwECLQAUAAYA&#13;&#10;CAAAACEAOxZJoeMAAAARAQAADwAAAAAAAAAAAAAAAAClBAAAZHJzL2Rvd25yZXYueG1sUEsFBgAA&#13;&#10;AAAEAAQA8wAAALUFAAAAAA==&#13;&#10;" fillcolor="white [3201]" strokeweight=".5pt">
                <v:textbox>
                  <w:txbxContent>
                    <w:p w14:paraId="79B1ACC7" w14:textId="3C50067C" w:rsidR="00362281" w:rsidRDefault="00362281" w:rsidP="0036228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Working Adult Reviewer most likely </w:t>
                      </w:r>
                      <w:r w:rsidR="009F4DF8">
                        <w:rPr>
                          <w:sz w:val="18"/>
                          <w:szCs w:val="18"/>
                        </w:rPr>
                        <w:t>to review an old language</w:t>
                      </w:r>
                    </w:p>
                    <w:p w14:paraId="65159D42" w14:textId="4B71E7F0" w:rsidR="009F4DF8" w:rsidRDefault="009F4DF8" w:rsidP="0036228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New Language Student most likely to learn a new language</w:t>
                      </w:r>
                    </w:p>
                    <w:p w14:paraId="3BA1A147" w14:textId="77777777" w:rsidR="009F4DF8" w:rsidRDefault="009F4DF8" w:rsidP="00362281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748EA" wp14:editId="740CA3C1">
                <wp:simplePos x="0" y="0"/>
                <wp:positionH relativeFrom="column">
                  <wp:posOffset>-421005</wp:posOffset>
                </wp:positionH>
                <wp:positionV relativeFrom="page">
                  <wp:posOffset>1160780</wp:posOffset>
                </wp:positionV>
                <wp:extent cx="3566795" cy="228600"/>
                <wp:effectExtent l="0" t="0" r="1460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79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084A3" w14:textId="77777777" w:rsidR="00362281" w:rsidRPr="00362281" w:rsidRDefault="00362281" w:rsidP="00362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2281">
                              <w:rPr>
                                <w:sz w:val="18"/>
                                <w:szCs w:val="18"/>
                              </w:rPr>
                              <w:tab/>
                              <w:t>High Value Customers most likely to purchase a subscription</w:t>
                            </w:r>
                          </w:p>
                          <w:p w14:paraId="7BD28B8D" w14:textId="77777777" w:rsidR="00362281" w:rsidRDefault="003622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48EA" id="Text Box 12" o:spid="_x0000_s1027" type="#_x0000_t202" style="position:absolute;margin-left:-33.15pt;margin-top:91.4pt;width:280.8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3pSTwIAAKoEAAAOAAAAZHJzL2Uyb0RvYy54bWysVE1vGjEQvVfqf7B8LwskkASxRDQRVSWU&#13;&#10;REqinI3XC6t6Pa5t2KW/vs9eIB/tqerFO19+nnkzs9PrttZsp5yvyOR80OtzpoykojLrnD8/Lb5c&#13;&#10;cuaDMIXQZFTO98rz69nnT9PGTtSQNqQL5RhAjJ80NuebEOwky7zcqFr4Hlll4CzJ1SJAdeuscKIB&#13;&#10;eq2zYb8/zhpyhXUklfew3nZOPkv4ZalkuC9LrwLTOUduIZ0unat4ZrOpmKydsJtKHtIQ/5BFLSqD&#13;&#10;R09QtyIItnXVH1B1JR15KkNPUp1RWVZSpRpQzaD/oZrHjbAq1QJyvD3R5P8frLzbPThWFejdkDMj&#13;&#10;avToSbWBfaWWwQR+GusnCHu0CAwt7Ig92j2Msey2dHX8oiAGP5jen9iNaBLGs9F4fHE14kzCNxxe&#13;&#10;jvuJ/uz1tnU+fFNUsyjk3KF7iVSxW/qATBB6DImPedJVsai0TkqcGHWjHdsJ9FqHlCNuvIvShjU5&#13;&#10;H5+N+gn4nS9Cn+6vtJA/YpXvEaBpA2PkpKs9SqFdtR2HR15WVOxBl6Nu4LyViwrwS+HDg3CYMDCE&#13;&#10;rQn3OEpNyIkOEmcbcr/+Zo/xaDy8nDWY2Jz7n1vhFGf6u8FIXA3Oz+OIJ+V8dDGE4t56Vm89Zlvf&#13;&#10;EIgaYD+tTGKMD/oolo7qFyzXPL4KlzASb+c8HMWb0O0RllOq+TwFYaitCEvzaGWEjo2JtD61L8LZ&#13;&#10;Q1sDBuKOjrMtJh+628XGm4bm20BllVofee5YPdCPhUjdOSxv3Li3eop6/cXMfgMAAP//AwBQSwME&#13;&#10;FAAGAAgAAAAhAOhO5sjjAAAAEAEAAA8AAABkcnMvZG93bnJldi54bWxMj81OwzAQhO9IvIO1lbi1&#13;&#10;TkOJ3DROxU/h0hMFcXZj17Ya25HtpuHtWU5wWWk1s7PzNdvJ9WRUMdngOSwXBRDluyCt1xw+P17n&#13;&#10;DEjKwkvRB684fKsE2/b2phG1DFf/rsZD1gRDfKoFB5PzUFOaOqOcSIswKI/aKUQnMq5RUxnFFcNd&#13;&#10;T8uiqKgT1uMHIwb1bFR3Plwch92TXuuOiWh2TFo7Tl+nvX7j/G42vWxwPG6AZDXlvwv4ZcD+0GKx&#13;&#10;Y7h4mUjPYV5V92hFgZUIgo7V+mEF5MihXDIGtG3of5D2BwAA//8DAFBLAQItABQABgAIAAAAIQC2&#13;&#10;gziS/gAAAOEBAAATAAAAAAAAAAAAAAAAAAAAAABbQ29udGVudF9UeXBlc10ueG1sUEsBAi0AFAAG&#13;&#10;AAgAAAAhADj9If/WAAAAlAEAAAsAAAAAAAAAAAAAAAAALwEAAF9yZWxzLy5yZWxzUEsBAi0AFAAG&#13;&#10;AAgAAAAhAK4nelJPAgAAqgQAAA4AAAAAAAAAAAAAAAAALgIAAGRycy9lMm9Eb2MueG1sUEsBAi0A&#13;&#10;FAAGAAgAAAAhAOhO5sjjAAAAEAEAAA8AAAAAAAAAAAAAAAAAqQQAAGRycy9kb3ducmV2LnhtbFBL&#13;&#10;BQYAAAAABAAEAPMAAAC5BQAAAAA=&#13;&#10;" fillcolor="white [3201]" strokeweight=".5pt">
                <v:textbox>
                  <w:txbxContent>
                    <w:p w14:paraId="10B084A3" w14:textId="77777777" w:rsidR="00362281" w:rsidRPr="00362281" w:rsidRDefault="00362281" w:rsidP="00362281">
                      <w:pPr>
                        <w:rPr>
                          <w:sz w:val="18"/>
                          <w:szCs w:val="18"/>
                        </w:rPr>
                      </w:pPr>
                      <w:r w:rsidRPr="00362281">
                        <w:rPr>
                          <w:sz w:val="18"/>
                          <w:szCs w:val="18"/>
                        </w:rPr>
                        <w:tab/>
                        <w:t>High Value Customers most likely to purchase a subscription</w:t>
                      </w:r>
                    </w:p>
                    <w:p w14:paraId="7BD28B8D" w14:textId="77777777" w:rsidR="00362281" w:rsidRDefault="00362281"/>
                  </w:txbxContent>
                </v:textbox>
                <w10:wrap anchory="page"/>
              </v:shape>
            </w:pict>
          </mc:Fallback>
        </mc:AlternateContent>
      </w:r>
      <w:r w:rsidRPr="00ED6627">
        <w:drawing>
          <wp:anchor distT="0" distB="0" distL="114300" distR="114300" simplePos="0" relativeHeight="251665408" behindDoc="1" locked="0" layoutInCell="1" allowOverlap="1" wp14:anchorId="02575A7C" wp14:editId="59538B89">
            <wp:simplePos x="0" y="0"/>
            <wp:positionH relativeFrom="column">
              <wp:posOffset>2903399</wp:posOffset>
            </wp:positionH>
            <wp:positionV relativeFrom="page">
              <wp:posOffset>1295400</wp:posOffset>
            </wp:positionV>
            <wp:extent cx="3390900" cy="2517272"/>
            <wp:effectExtent l="0" t="0" r="0" b="0"/>
            <wp:wrapNone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17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7EF">
        <w:drawing>
          <wp:anchor distT="0" distB="0" distL="114300" distR="114300" simplePos="0" relativeHeight="251670528" behindDoc="1" locked="0" layoutInCell="1" allowOverlap="1" wp14:anchorId="2DACCE6F" wp14:editId="1E3C2440">
            <wp:simplePos x="0" y="0"/>
            <wp:positionH relativeFrom="column">
              <wp:posOffset>-304165</wp:posOffset>
            </wp:positionH>
            <wp:positionV relativeFrom="page">
              <wp:posOffset>1386840</wp:posOffset>
            </wp:positionV>
            <wp:extent cx="2720340" cy="2069147"/>
            <wp:effectExtent l="0" t="0" r="0" b="1270"/>
            <wp:wrapNone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69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44E6D" w14:textId="1B695568" w:rsidR="00362281" w:rsidRDefault="00362281">
      <w:r>
        <w:tab/>
      </w:r>
      <w:r>
        <w:tab/>
      </w:r>
    </w:p>
    <w:p w14:paraId="645C37C6" w14:textId="5C3AA954" w:rsidR="00B04317" w:rsidRDefault="00362281">
      <w:r>
        <w:tab/>
      </w:r>
      <w:r>
        <w:tab/>
      </w:r>
      <w:r>
        <w:tab/>
      </w:r>
    </w:p>
    <w:p w14:paraId="34654B57" w14:textId="5C9B33AB" w:rsidR="00B04317" w:rsidRDefault="00B04317"/>
    <w:p w14:paraId="2CB97A1B" w14:textId="6082E336" w:rsidR="00B04317" w:rsidRDefault="00B04317"/>
    <w:p w14:paraId="5B5F8432" w14:textId="3067EB71" w:rsidR="00ED6627" w:rsidRDefault="00ED6627"/>
    <w:p w14:paraId="36A5A082" w14:textId="21BF9E82" w:rsidR="00ED6627" w:rsidRDefault="00ED6627"/>
    <w:p w14:paraId="5043AE1B" w14:textId="5F9C4546" w:rsidR="00ED6627" w:rsidRDefault="00ED6627"/>
    <w:p w14:paraId="44B1D501" w14:textId="64A36E28" w:rsidR="00ED6627" w:rsidRDefault="00ED6627"/>
    <w:p w14:paraId="045AFAC9" w14:textId="3FC1218E" w:rsidR="00ED6627" w:rsidRDefault="00ED6627"/>
    <w:p w14:paraId="734751DF" w14:textId="3DBEC635" w:rsidR="00ED6627" w:rsidRDefault="00ED6627"/>
    <w:p w14:paraId="766355F3" w14:textId="7E5C752F" w:rsidR="00ED6627" w:rsidRDefault="00ED6627"/>
    <w:p w14:paraId="06796044" w14:textId="536EC80A" w:rsidR="00ED6627" w:rsidRDefault="0052035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BE5E2" wp14:editId="0D25C8C9">
                <wp:simplePos x="0" y="0"/>
                <wp:positionH relativeFrom="column">
                  <wp:posOffset>-419100</wp:posOffset>
                </wp:positionH>
                <wp:positionV relativeFrom="page">
                  <wp:posOffset>3668395</wp:posOffset>
                </wp:positionV>
                <wp:extent cx="3566795" cy="228600"/>
                <wp:effectExtent l="0" t="0" r="1460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79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3A6E6" w14:textId="3D057BEC" w:rsidR="009F4DF8" w:rsidRPr="00362281" w:rsidRDefault="009F4DF8" w:rsidP="009F4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2281">
                              <w:rPr>
                                <w:sz w:val="18"/>
                                <w:szCs w:val="18"/>
                              </w:rPr>
                              <w:tab/>
                              <w:t xml:space="preserve">High Value Customers most likely to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be very committed</w:t>
                            </w:r>
                          </w:p>
                          <w:p w14:paraId="4D76AA8F" w14:textId="77777777" w:rsidR="009F4DF8" w:rsidRDefault="009F4DF8" w:rsidP="009F4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E5E2" id="Text Box 14" o:spid="_x0000_s1028" type="#_x0000_t202" style="position:absolute;margin-left:-33pt;margin-top:288.85pt;width:280.8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kd2UAIAAKoEAAAOAAAAZHJzL2Uyb0RvYy54bWysVE1vGjEQvVfqf7B8LwsESIJYIpqIqhJK&#13;&#10;IpEoZ+P1hlW9Htc27NJf32fzkZD2VPXinS8/z7yZ2clNW2u2Vc5XZHLe63Q5U0ZSUZnXnD8/zb9c&#13;&#10;ceaDMIXQZFTOd8rzm+nnT5PGjlWf1qQL5RhAjB83NufrEOw4y7xcq1r4Dlll4CzJ1SJAda9Z4UQD&#13;&#10;9Fpn/W53lDXkCutIKu9hvds7+TThl6WS4aEsvQpM5xy5hXS6dK7imU0nYvzqhF1X8pCG+IcsalEZ&#13;&#10;PHqCuhNBsI2r/oCqK+nIUxk6kuqMyrKSKtWAanrdD9Us18KqVAvI8fZEk/9/sPJ+++hYVaB3A86M&#13;&#10;qNGjJ9UG9pVaBhP4aawfI2xpERha2BF7tHsYY9lt6er4RUEMfjC9O7Eb0SSMF8PR6PJ6yJmEr9+/&#13;&#10;GnUT/dnbbet8+KaoZlHIuUP3Eqliu/ABmSD0GBIf86SrYl5pnZQ4MepWO7YV6LUOKUfcOIvShjU5&#13;&#10;H10Muwn4zBehT/dXWsgfscpzBGjawBg52dcepdCu2sRh/8jLiood6HK0Hzhv5bwC/EL48CgcJgwM&#13;&#10;YWvCA45SE3Kig8TZmtyvv9ljPBoPL2cNJjbn/udGOMWZ/m4wEte9wSCOeFIGw8s+FPfes3rvMZv6&#13;&#10;lkBUD/tpZRJjfNBHsXRUv2C5ZvFVuISReDvn4Sjehv0eYTmlms1SEIbairAwSysjdGxMpPWpfRHO&#13;&#10;HtoaMBD3dJxtMf7Q3X1svGlotglUVqn1kec9qwf6sRCpO4fljRv3Xk9Rb7+Y6W8AAAD//wMAUEsD&#13;&#10;BBQABgAIAAAAIQCOnxai5AAAABABAAAPAAAAZHJzL2Rvd25yZXYueG1sTI9PT8MwDMXvSHyHyEjc&#13;&#10;tnTA2q5rOvFncOHEQJy9JksimqRqsq58+5nTuFi2bL/3fvVmch0b1RBt8AIW8wyY8m2Q1msBX5+v&#13;&#10;sxJYTOgldsErAb8qwqa5vqqxkuHkP9S4S5qRiI8VCjAp9RXnsTXKYZyHXnnaHcLgMNE4aC4HPJG4&#13;&#10;6/hdluXcofXkYLBXz0a1P7ujE7B90ivdljiYbSmtHafvw7t+E+L2ZnpZU3lcA0tqSpcP+GOg/NBQ&#13;&#10;sH04ehlZJ2CW5wSUBCyLogBGFw+rJTV7AfnivgDe1Pw/SHMGAAD//wMAUEsBAi0AFAAGAAgAAAAh&#13;&#10;ALaDOJL+AAAA4QEAABMAAAAAAAAAAAAAAAAAAAAAAFtDb250ZW50X1R5cGVzXS54bWxQSwECLQAU&#13;&#10;AAYACAAAACEAOP0h/9YAAACUAQAACwAAAAAAAAAAAAAAAAAvAQAAX3JlbHMvLnJlbHNQSwECLQAU&#13;&#10;AAYACAAAACEAB95HdlACAACqBAAADgAAAAAAAAAAAAAAAAAuAgAAZHJzL2Uyb0RvYy54bWxQSwEC&#13;&#10;LQAUAAYACAAAACEAjp8WouQAAAAQAQAADwAAAAAAAAAAAAAAAACqBAAAZHJzL2Rvd25yZXYueG1s&#13;&#10;UEsFBgAAAAAEAAQA8wAAALsFAAAAAA==&#13;&#10;" fillcolor="white [3201]" strokeweight=".5pt">
                <v:textbox>
                  <w:txbxContent>
                    <w:p w14:paraId="3A93A6E6" w14:textId="3D057BEC" w:rsidR="009F4DF8" w:rsidRPr="00362281" w:rsidRDefault="009F4DF8" w:rsidP="009F4DF8">
                      <w:pPr>
                        <w:rPr>
                          <w:sz w:val="18"/>
                          <w:szCs w:val="18"/>
                        </w:rPr>
                      </w:pPr>
                      <w:r w:rsidRPr="00362281">
                        <w:rPr>
                          <w:sz w:val="18"/>
                          <w:szCs w:val="18"/>
                        </w:rPr>
                        <w:tab/>
                        <w:t xml:space="preserve">High Value Customers most likely to </w:t>
                      </w:r>
                      <w:r>
                        <w:rPr>
                          <w:sz w:val="18"/>
                          <w:szCs w:val="18"/>
                        </w:rPr>
                        <w:t>be very committed</w:t>
                      </w:r>
                    </w:p>
                    <w:p w14:paraId="4D76AA8F" w14:textId="77777777" w:rsidR="009F4DF8" w:rsidRDefault="009F4DF8" w:rsidP="009F4DF8"/>
                  </w:txbxContent>
                </v:textbox>
                <w10:wrap anchory="page"/>
              </v:shape>
            </w:pict>
          </mc:Fallback>
        </mc:AlternateContent>
      </w:r>
    </w:p>
    <w:p w14:paraId="27EA9B96" w14:textId="1AAF5579" w:rsidR="00ED6627" w:rsidRDefault="00520350">
      <w:r w:rsidRPr="00362281">
        <w:drawing>
          <wp:anchor distT="0" distB="0" distL="114300" distR="114300" simplePos="0" relativeHeight="251671552" behindDoc="1" locked="0" layoutInCell="1" allowOverlap="1" wp14:anchorId="71578CFE" wp14:editId="4C239C08">
            <wp:simplePos x="0" y="0"/>
            <wp:positionH relativeFrom="column">
              <wp:posOffset>-335280</wp:posOffset>
            </wp:positionH>
            <wp:positionV relativeFrom="page">
              <wp:posOffset>3810635</wp:posOffset>
            </wp:positionV>
            <wp:extent cx="3419475" cy="2323465"/>
            <wp:effectExtent l="0" t="0" r="0" b="635"/>
            <wp:wrapNone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23566" w14:textId="4F57F0AF" w:rsidR="00ED6627" w:rsidRDefault="0052035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3D631" wp14:editId="7CA68FE9">
                <wp:simplePos x="0" y="0"/>
                <wp:positionH relativeFrom="column">
                  <wp:posOffset>4084320</wp:posOffset>
                </wp:positionH>
                <wp:positionV relativeFrom="page">
                  <wp:posOffset>3812540</wp:posOffset>
                </wp:positionV>
                <wp:extent cx="1981835" cy="228600"/>
                <wp:effectExtent l="0" t="0" r="1206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02CEB" w14:textId="6A2DE0DE" w:rsidR="009F4DF8" w:rsidRDefault="009F4DF8" w:rsidP="009F4DF8">
                            <w:r>
                              <w:rPr>
                                <w:sz w:val="18"/>
                                <w:szCs w:val="18"/>
                              </w:rPr>
                              <w:t>Age breakdown of each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D631" id="Text Box 17" o:spid="_x0000_s1029" type="#_x0000_t202" style="position:absolute;margin-left:321.6pt;margin-top:300.2pt;width:156.0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xQWUAIAAKoEAAAOAAAAZHJzL2Uyb0RvYy54bWysVE1vGjEQvVfqf7B8LwskEIKyRDQRVSWU&#13;&#10;RCJRzsbrDat6Pa5t2KW/vs+GJR/tqerFO19+nnkzs1fXba3ZTjlfkcn5oNfnTBlJRWVecv70uPgy&#13;&#10;4cwHYQqhyaic75Xn17PPn64aO1VD2pAulGMAMX7a2JxvQrDTLPNyo2rhe2SVgbMkV4sA1b1khRMN&#13;&#10;0GudDfv9cdaQK6wjqbyH9fbg5LOEX5ZKhvuy9CownXPkFtLp0rmOZza7EtMXJ+ymksc0xD9kUYvK&#13;&#10;4NET1K0Igm1d9QdUXUlHnsrQk1RnVJaVVKkGVDPof6hmtRFWpVpAjrcnmvz/g5V3uwfHqgK9u+DM&#13;&#10;iBo9elRtYF+pZTCBn8b6KcJWFoGhhR2xnd3DGMtuS1fHLwpi8IPp/YndiCbjpcvJYHI24kzCNxxO&#13;&#10;xv1Ef/Z62zofvimqWRRy7tC9RKrYLX1AJgjtQuJjnnRVLCqtkxInRt1ox3YCvdYh5Ygb76K0YU3O&#13;&#10;x2ejfgJ+54vQp/trLeSPWOV7BGjawBg5OdQepdCu28ThWcfLmoo96HJ0GDhv5aIC/FL48CAcJgwM&#13;&#10;YWvCPY5SE3Kio8TZhtyvv9ljPBoPL2cNJjbn/udWOMWZ/m4wEpeD8/M44kk5H10Mobi3nvVbj9nW&#13;&#10;NwSiBthPK5MY44PuxNJR/YzlmsdX4RJG4u2ch068CYc9wnJKNZ+nIAy1FWFpVlZG6NiYSOtj+yyc&#13;&#10;PbY1YCDuqJttMf3Q3UNsvGlovg1UVqn1kecDq0f6sRCpO8fljRv3Vk9Rr7+Y2W8AAAD//wMAUEsD&#13;&#10;BBQABgAIAAAAIQDu7f334QAAABABAAAPAAAAZHJzL2Rvd25yZXYueG1sTE/JTsMwEL0j8Q/WIHGj&#13;&#10;Nk0apWmciqVw6YmCOLuxa1vEdmS7afh7hhNcRrO8eUu7nd1AJhWTDZ7D/YIBUb4P0nrN4eP95a4G&#13;&#10;krLwUgzBKw7fKsG2u75qRSPDxb+p6ZA1QRKfGsHB5Dw2lKbeKCfSIozK4+0UohMZx6ipjOKC5G6g&#13;&#10;S8Yq6oT1qGDEqJ6M6r8OZ8dh96jXuq9FNLtaWjvNn6e9fuX89mZ+3mB52ADJas5/H/CbAf1Dh8aO&#13;&#10;4exlIgOHqiyWCMWGsRIIItarVQHkiJuiKoF2Lf0fpPsBAAD//wMAUEsBAi0AFAAGAAgAAAAhALaD&#13;&#10;OJL+AAAA4QEAABMAAAAAAAAAAAAAAAAAAAAAAFtDb250ZW50X1R5cGVzXS54bWxQSwECLQAUAAYA&#13;&#10;CAAAACEAOP0h/9YAAACUAQAACwAAAAAAAAAAAAAAAAAvAQAAX3JlbHMvLnJlbHNQSwECLQAUAAYA&#13;&#10;CAAAACEAtEcUFlACAACqBAAADgAAAAAAAAAAAAAAAAAuAgAAZHJzL2Uyb0RvYy54bWxQSwECLQAU&#13;&#10;AAYACAAAACEA7u399+EAAAAQAQAADwAAAAAAAAAAAAAAAACqBAAAZHJzL2Rvd25yZXYueG1sUEsF&#13;&#10;BgAAAAAEAAQA8wAAALgFAAAAAA==&#13;&#10;" fillcolor="white [3201]" strokeweight=".5pt">
                <v:textbox>
                  <w:txbxContent>
                    <w:p w14:paraId="78F02CEB" w14:textId="6A2DE0DE" w:rsidR="009F4DF8" w:rsidRDefault="009F4DF8" w:rsidP="009F4DF8">
                      <w:r>
                        <w:rPr>
                          <w:sz w:val="18"/>
                          <w:szCs w:val="18"/>
                        </w:rPr>
                        <w:t>Age breakdown of each cluster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C68E93D" w14:textId="4FCF66E0" w:rsidR="00ED6627" w:rsidRDefault="00520350">
      <w:r w:rsidRPr="009F4DF8">
        <w:drawing>
          <wp:anchor distT="0" distB="0" distL="114300" distR="114300" simplePos="0" relativeHeight="251680768" behindDoc="1" locked="0" layoutInCell="1" allowOverlap="1" wp14:anchorId="52E748AA" wp14:editId="190B133D">
            <wp:simplePos x="0" y="0"/>
            <wp:positionH relativeFrom="column">
              <wp:posOffset>3399155</wp:posOffset>
            </wp:positionH>
            <wp:positionV relativeFrom="paragraph">
              <wp:posOffset>48260</wp:posOffset>
            </wp:positionV>
            <wp:extent cx="3162300" cy="1951990"/>
            <wp:effectExtent l="0" t="0" r="0" b="3810"/>
            <wp:wrapNone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99A3C" w14:textId="4D6ED0E4" w:rsidR="003E57EF" w:rsidRDefault="003E57EF"/>
    <w:p w14:paraId="57307BC1" w14:textId="05E91C0F" w:rsidR="003E57EF" w:rsidRDefault="003E57EF"/>
    <w:p w14:paraId="33C02C31" w14:textId="29622303" w:rsidR="003E57EF" w:rsidRDefault="003E57EF"/>
    <w:p w14:paraId="43096D53" w14:textId="208B733A" w:rsidR="003E57EF" w:rsidRDefault="003E57EF"/>
    <w:p w14:paraId="1FA1F5BD" w14:textId="3DD8D333" w:rsidR="003E57EF" w:rsidRDefault="003E57EF"/>
    <w:p w14:paraId="47B0244B" w14:textId="1555B8FF" w:rsidR="003E57EF" w:rsidRDefault="003E57EF"/>
    <w:p w14:paraId="37682DAA" w14:textId="40457841" w:rsidR="003E57EF" w:rsidRDefault="003E57EF"/>
    <w:p w14:paraId="22AE9A8E" w14:textId="325B85D8" w:rsidR="003E57EF" w:rsidRDefault="003E57EF"/>
    <w:p w14:paraId="0A5B5186" w14:textId="1E84FC17" w:rsidR="003E57EF" w:rsidRDefault="003E57EF"/>
    <w:p w14:paraId="30FDCAAF" w14:textId="7C419DC9" w:rsidR="00362281" w:rsidRDefault="00362281" w:rsidP="00362281">
      <w:pPr>
        <w:keepNext/>
      </w:pPr>
    </w:p>
    <w:p w14:paraId="420F8AC1" w14:textId="5F4475DD" w:rsidR="003E57EF" w:rsidRDefault="003E57EF"/>
    <w:p w14:paraId="110E4995" w14:textId="77777777" w:rsidR="00520350" w:rsidRDefault="00520350"/>
    <w:p w14:paraId="132677F1" w14:textId="6C299B23" w:rsidR="003E57EF" w:rsidRDefault="0053023F">
      <w:r>
        <w:t>Recommendations for product changes and marketing campaigns</w:t>
      </w:r>
    </w:p>
    <w:p w14:paraId="4B135FBD" w14:textId="42FB31DC" w:rsidR="005956D7" w:rsidRDefault="0079566A" w:rsidP="005956D7">
      <w:pPr>
        <w:pStyle w:val="ListParagraph"/>
        <w:numPr>
          <w:ilvl w:val="0"/>
          <w:numId w:val="1"/>
        </w:numPr>
      </w:pPr>
      <w:r>
        <w:t xml:space="preserve">High Value Customer. </w:t>
      </w:r>
    </w:p>
    <w:p w14:paraId="39B48E34" w14:textId="4EE578F4" w:rsidR="009F4DF8" w:rsidRDefault="009F4DF8" w:rsidP="009F4DF8">
      <w:pPr>
        <w:pStyle w:val="ListParagraph"/>
        <w:numPr>
          <w:ilvl w:val="1"/>
          <w:numId w:val="1"/>
        </w:numPr>
      </w:pPr>
      <w:r>
        <w:t>Consider developing a loyalty and referral program targeted for this group. Highlight referral scheme, as word of mouth is the best way to win new customers</w:t>
      </w:r>
    </w:p>
    <w:p w14:paraId="545E197C" w14:textId="4758FEF0" w:rsidR="00520350" w:rsidRDefault="00520350" w:rsidP="009F4DF8">
      <w:pPr>
        <w:pStyle w:val="ListParagraph"/>
        <w:numPr>
          <w:ilvl w:val="1"/>
          <w:numId w:val="1"/>
        </w:numPr>
      </w:pPr>
      <w:r>
        <w:t>Have dedicated service representatives if they have issues</w:t>
      </w:r>
    </w:p>
    <w:p w14:paraId="45D8CDE5" w14:textId="77777777" w:rsidR="00520350" w:rsidRDefault="00520350" w:rsidP="005956D7">
      <w:pPr>
        <w:pStyle w:val="ListParagraph"/>
        <w:numPr>
          <w:ilvl w:val="0"/>
          <w:numId w:val="1"/>
        </w:numPr>
      </w:pPr>
      <w:r>
        <w:t>New Language Students</w:t>
      </w:r>
    </w:p>
    <w:p w14:paraId="70508D3E" w14:textId="60CC8814" w:rsidR="005956D7" w:rsidRDefault="00520350" w:rsidP="00520350">
      <w:pPr>
        <w:pStyle w:val="ListParagraph"/>
        <w:numPr>
          <w:ilvl w:val="1"/>
          <w:numId w:val="1"/>
        </w:numPr>
      </w:pPr>
      <w:r>
        <w:t xml:space="preserve">Young, group of new language learns. Consider targeting campaigns that will </w:t>
      </w:r>
      <w:r w:rsidR="005956D7">
        <w:t xml:space="preserve">expose them to multiple new languages to help them discover one that </w:t>
      </w:r>
      <w:r>
        <w:t>interest them.</w:t>
      </w:r>
    </w:p>
    <w:p w14:paraId="218D5D0E" w14:textId="0A7D6C28" w:rsidR="00520350" w:rsidRDefault="00520350" w:rsidP="00520350">
      <w:pPr>
        <w:pStyle w:val="ListParagraph"/>
        <w:numPr>
          <w:ilvl w:val="1"/>
          <w:numId w:val="1"/>
        </w:numPr>
      </w:pPr>
      <w:r>
        <w:t>Appeal to young people’s desire to experience new languages with travel marketing campaigns focus on travel</w:t>
      </w:r>
    </w:p>
    <w:p w14:paraId="1FFB5D60" w14:textId="193CF8B1" w:rsidR="00520350" w:rsidRDefault="00520350" w:rsidP="00520350">
      <w:pPr>
        <w:pStyle w:val="ListParagraph"/>
        <w:numPr>
          <w:ilvl w:val="0"/>
          <w:numId w:val="1"/>
        </w:numPr>
      </w:pPr>
      <w:r>
        <w:t>Working Adult Review</w:t>
      </w:r>
    </w:p>
    <w:p w14:paraId="531D6F4C" w14:textId="1B5D458B" w:rsidR="00520350" w:rsidRDefault="00520350" w:rsidP="00520350">
      <w:pPr>
        <w:pStyle w:val="ListParagraph"/>
        <w:numPr>
          <w:ilvl w:val="1"/>
          <w:numId w:val="1"/>
        </w:numPr>
      </w:pPr>
      <w:r>
        <w:t xml:space="preserve">Most likely to review an old language, target notifications and marketing campaigns of relearning an old language. </w:t>
      </w:r>
    </w:p>
    <w:p w14:paraId="6C137E98" w14:textId="1F5781A3" w:rsidR="00640203" w:rsidRDefault="00520350" w:rsidP="00520350">
      <w:pPr>
        <w:pStyle w:val="ListParagraph"/>
        <w:numPr>
          <w:ilvl w:val="1"/>
          <w:numId w:val="1"/>
        </w:numPr>
      </w:pPr>
      <w:r>
        <w:t>Most likely to be working a job, consider sending notifications after work.</w:t>
      </w:r>
    </w:p>
    <w:sectPr w:rsidR="0064020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AD0B9" w14:textId="77777777" w:rsidR="00193C11" w:rsidRDefault="00193C11" w:rsidP="005F5FE2">
      <w:r>
        <w:separator/>
      </w:r>
    </w:p>
  </w:endnote>
  <w:endnote w:type="continuationSeparator" w:id="0">
    <w:p w14:paraId="56792773" w14:textId="77777777" w:rsidR="00193C11" w:rsidRDefault="00193C11" w:rsidP="005F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8941" w14:textId="77777777" w:rsidR="00193C11" w:rsidRDefault="00193C11" w:rsidP="005F5FE2">
      <w:r>
        <w:separator/>
      </w:r>
    </w:p>
  </w:footnote>
  <w:footnote w:type="continuationSeparator" w:id="0">
    <w:p w14:paraId="6FCDD8B7" w14:textId="77777777" w:rsidR="00193C11" w:rsidRDefault="00193C11" w:rsidP="005F5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E6FF3" w14:textId="6752AD85" w:rsidR="005F5FE2" w:rsidRDefault="005F5FE2">
    <w:pPr>
      <w:pStyle w:val="Header"/>
    </w:pPr>
    <w:r>
      <w:t xml:space="preserve">Brian </w:t>
    </w:r>
    <w:proofErr w:type="spellStart"/>
    <w:r>
      <w:t>Chirn</w:t>
    </w:r>
    <w:proofErr w:type="spellEnd"/>
  </w:p>
  <w:p w14:paraId="69D7C81E" w14:textId="3A474495" w:rsidR="005F5FE2" w:rsidRDefault="005F5FE2">
    <w:pPr>
      <w:pStyle w:val="Header"/>
    </w:pPr>
    <w:r>
      <w:t>Duolingo Take Home</w:t>
    </w:r>
  </w:p>
  <w:p w14:paraId="4AFB8688" w14:textId="77777777" w:rsidR="005F5FE2" w:rsidRDefault="005F5FE2">
    <w:pPr>
      <w:pStyle w:val="Header"/>
    </w:pPr>
    <w:r>
      <w:t>8/25/2021</w:t>
    </w:r>
  </w:p>
  <w:p w14:paraId="5B1ED6CD" w14:textId="5CD74EEB" w:rsidR="005F5FE2" w:rsidRDefault="005F5FE2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C3CA2"/>
    <w:multiLevelType w:val="hybridMultilevel"/>
    <w:tmpl w:val="56CC2ACC"/>
    <w:lvl w:ilvl="0" w:tplc="D054D5A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3F"/>
    <w:rsid w:val="00172712"/>
    <w:rsid w:val="00172AC0"/>
    <w:rsid w:val="00193C11"/>
    <w:rsid w:val="00315A1A"/>
    <w:rsid w:val="00362281"/>
    <w:rsid w:val="003D6B7D"/>
    <w:rsid w:val="003E57EF"/>
    <w:rsid w:val="00520350"/>
    <w:rsid w:val="00525484"/>
    <w:rsid w:val="0053023F"/>
    <w:rsid w:val="00546C86"/>
    <w:rsid w:val="005956D7"/>
    <w:rsid w:val="005F5FE2"/>
    <w:rsid w:val="00640203"/>
    <w:rsid w:val="0064380A"/>
    <w:rsid w:val="00646235"/>
    <w:rsid w:val="0079566A"/>
    <w:rsid w:val="009F4DF8"/>
    <w:rsid w:val="00A117BE"/>
    <w:rsid w:val="00B04317"/>
    <w:rsid w:val="00C05165"/>
    <w:rsid w:val="00D103CD"/>
    <w:rsid w:val="00E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F3A0"/>
  <w15:chartTrackingRefBased/>
  <w15:docId w15:val="{36CD9377-05B6-6B4F-BC46-CB31F397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2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5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FE2"/>
  </w:style>
  <w:style w:type="paragraph" w:styleId="Footer">
    <w:name w:val="footer"/>
    <w:basedOn w:val="Normal"/>
    <w:link w:val="FooterChar"/>
    <w:uiPriority w:val="99"/>
    <w:unhideWhenUsed/>
    <w:rsid w:val="005F5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FE2"/>
  </w:style>
  <w:style w:type="paragraph" w:styleId="Caption">
    <w:name w:val="caption"/>
    <w:basedOn w:val="Normal"/>
    <w:next w:val="Normal"/>
    <w:uiPriority w:val="35"/>
    <w:unhideWhenUsed/>
    <w:qFormat/>
    <w:rsid w:val="0036228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Chirn</dc:creator>
  <cp:keywords/>
  <dc:description/>
  <cp:lastModifiedBy>Brian Chirn</cp:lastModifiedBy>
  <cp:revision>2</cp:revision>
  <dcterms:created xsi:type="dcterms:W3CDTF">2021-08-25T22:21:00Z</dcterms:created>
  <dcterms:modified xsi:type="dcterms:W3CDTF">2021-08-25T22:21:00Z</dcterms:modified>
</cp:coreProperties>
</file>