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5828D1" w:rsidRDefault="0080509B" w:rsidP="00175DEB">
      <w:pPr>
        <w:pStyle w:val="Heading1"/>
      </w:pPr>
      <w:r w:rsidRPr="005828D1">
        <w:t>Purpose</w:t>
      </w:r>
    </w:p>
    <w:p w:rsidR="000454E0" w:rsidRPr="00952414" w:rsidRDefault="006E1180" w:rsidP="00175DEB">
      <w:pPr>
        <w:pStyle w:val="BodyText"/>
      </w:pPr>
      <w:r>
        <w:t>The purpose of this document is to define the Design Change Control procedure that will be followed for hardware development at EPIC.</w:t>
      </w:r>
    </w:p>
    <w:p w:rsidR="00D9040F" w:rsidRDefault="0080509B" w:rsidP="00175DEB">
      <w:pPr>
        <w:pStyle w:val="Heading1"/>
      </w:pPr>
      <w:r w:rsidRPr="005828D1">
        <w:t>Scope</w:t>
      </w:r>
    </w:p>
    <w:p w:rsidR="006E1180" w:rsidRDefault="006E1180" w:rsidP="00175DEB">
      <w:pPr>
        <w:pStyle w:val="BodyText"/>
      </w:pPr>
      <w:r>
        <w:t>This procedure is intended to be used to control change to the design and development of the hardware components of EPIC products. This procedure applies to the design and development of any:</w:t>
      </w:r>
    </w:p>
    <w:p w:rsidR="006E1180" w:rsidRPr="002A5677" w:rsidRDefault="006E1180" w:rsidP="006E1180">
      <w:pPr>
        <w:pStyle w:val="ListBullet"/>
      </w:pPr>
      <w:r w:rsidRPr="002A5677">
        <w:t>Medical device</w:t>
      </w:r>
    </w:p>
    <w:p w:rsidR="006E1180" w:rsidRDefault="006E1180" w:rsidP="00175DEB">
      <w:pPr>
        <w:pStyle w:val="ListBullet"/>
      </w:pPr>
      <w:r w:rsidRPr="002A5677">
        <w:t>Component, part, or accessory of a medical device</w:t>
      </w:r>
      <w:r>
        <w:t>.</w:t>
      </w:r>
    </w:p>
    <w:p w:rsidR="006E1180" w:rsidRPr="00175DEB" w:rsidRDefault="006E1180" w:rsidP="00175DEB">
      <w:pPr>
        <w:pStyle w:val="BodyText"/>
      </w:pPr>
      <w:r>
        <w:t>This procedure is intended to be followed by all personnel who are involved with hardware design and development projects.</w:t>
      </w:r>
    </w:p>
    <w:p w:rsidR="001F7BBB" w:rsidRDefault="0080509B" w:rsidP="00175DEB">
      <w:pPr>
        <w:pStyle w:val="BodyText"/>
      </w:pPr>
      <w:r w:rsidRPr="005828D1">
        <w:t xml:space="preserve">This procedure is applicable to </w:t>
      </w:r>
      <w:r w:rsidR="00320D92" w:rsidRPr="00AD7D51">
        <w:t xml:space="preserve">Class I </w:t>
      </w:r>
      <w:r w:rsidRPr="005828D1">
        <w:t>design changes</w:t>
      </w:r>
      <w:r w:rsidR="006E1180">
        <w:t xml:space="preserve"> (see Definitions below) prior to their implementation into production</w:t>
      </w:r>
      <w:r w:rsidR="00320D92" w:rsidRPr="00AD7D51">
        <w:t>.</w:t>
      </w:r>
      <w:r w:rsidRPr="005828D1">
        <w:t xml:space="preserve"> </w:t>
      </w:r>
      <w:r w:rsidR="00BF426B">
        <w:t>It applies to all design and design documentation changes</w:t>
      </w:r>
      <w:r w:rsidR="008F6115">
        <w:t xml:space="preserve"> prior to and after initial design release</w:t>
      </w:r>
      <w:r w:rsidR="00BF426B">
        <w:t xml:space="preserve">. </w:t>
      </w:r>
      <w:r w:rsidR="00550D08">
        <w:t>A</w:t>
      </w:r>
      <w:r w:rsidRPr="005828D1">
        <w:t>fter initial design</w:t>
      </w:r>
      <w:r w:rsidR="008F6115">
        <w:t xml:space="preserve"> release</w:t>
      </w:r>
      <w:r w:rsidR="00550D08">
        <w:t>, changes should</w:t>
      </w:r>
      <w:r w:rsidRPr="005828D1">
        <w:t xml:space="preserve"> be considered in </w:t>
      </w:r>
      <w:r w:rsidR="008F6115">
        <w:t xml:space="preserve">the </w:t>
      </w:r>
      <w:r w:rsidRPr="005828D1">
        <w:t>context of change control and design control policy</w:t>
      </w:r>
      <w:r w:rsidR="00320D92" w:rsidRPr="00AD7D51">
        <w:t>.</w:t>
      </w:r>
    </w:p>
    <w:p w:rsidR="001F7BBB" w:rsidRDefault="001F7BBB" w:rsidP="00175DEB">
      <w:pPr>
        <w:pStyle w:val="BodyText"/>
      </w:pPr>
      <w:r>
        <w:t>This procedure augments Design Change Control as defined in EG-001, Design Control Procedure. It is not a replacement for Design Change Control. Instead, it defines in further detail change control for hardware components.</w:t>
      </w:r>
    </w:p>
    <w:p w:rsidR="00D9040F" w:rsidRPr="005828D1" w:rsidRDefault="0080509B" w:rsidP="00175DEB">
      <w:pPr>
        <w:pStyle w:val="Heading1"/>
      </w:pPr>
      <w:r w:rsidRPr="005828D1">
        <w:t>Definitions</w:t>
      </w:r>
    </w:p>
    <w:tbl>
      <w:tblPr>
        <w:tblStyle w:val="TableGrid"/>
        <w:tblW w:w="0" w:type="auto"/>
        <w:tblInd w:w="108" w:type="dxa"/>
        <w:tblLook w:val="04A0" w:firstRow="1" w:lastRow="0" w:firstColumn="1" w:lastColumn="0" w:noHBand="0" w:noVBand="1"/>
      </w:tblPr>
      <w:tblGrid>
        <w:gridCol w:w="2520"/>
        <w:gridCol w:w="6948"/>
      </w:tblGrid>
      <w:tr w:rsidR="000454E0" w:rsidRPr="00AD7D51" w:rsidTr="00175DEB">
        <w:trPr>
          <w:cantSplit/>
        </w:trPr>
        <w:tc>
          <w:tcPr>
            <w:tcW w:w="2520" w:type="dxa"/>
          </w:tcPr>
          <w:p w:rsidR="000454E0" w:rsidRPr="005828D1" w:rsidRDefault="006663AC" w:rsidP="00175DEB">
            <w:pPr>
              <w:pStyle w:val="BodyText"/>
            </w:pPr>
            <w:r w:rsidRPr="00AD7D51">
              <w:t>Class I Design Change</w:t>
            </w:r>
          </w:p>
        </w:tc>
        <w:tc>
          <w:tcPr>
            <w:tcW w:w="6948" w:type="dxa"/>
          </w:tcPr>
          <w:p w:rsidR="009B73E6" w:rsidRPr="005828D1" w:rsidRDefault="006663AC" w:rsidP="00175DEB">
            <w:pPr>
              <w:pStyle w:val="BodyText"/>
            </w:pPr>
            <w:r w:rsidRPr="00AD7D51">
              <w:t xml:space="preserve">Any change that affects form, fit or function or that is not interchangeable.  </w:t>
            </w:r>
          </w:p>
        </w:tc>
      </w:tr>
      <w:tr w:rsidR="001F7BBB" w:rsidRPr="00AD7D51" w:rsidTr="00175DEB">
        <w:trPr>
          <w:cantSplit/>
        </w:trPr>
        <w:tc>
          <w:tcPr>
            <w:tcW w:w="2520" w:type="dxa"/>
          </w:tcPr>
          <w:p w:rsidR="001F7BBB" w:rsidRPr="00AD7D51" w:rsidRDefault="001F7BBB" w:rsidP="00952414">
            <w:pPr>
              <w:pStyle w:val="BodyText"/>
            </w:pPr>
            <w:r>
              <w:t>Design and Development Plan (DDP)</w:t>
            </w:r>
          </w:p>
        </w:tc>
        <w:tc>
          <w:tcPr>
            <w:tcW w:w="6948" w:type="dxa"/>
          </w:tcPr>
          <w:p w:rsidR="001F7BBB" w:rsidRPr="00AD7D51" w:rsidRDefault="001F7BBB" w:rsidP="00952414">
            <w:pPr>
              <w:pStyle w:val="BodyText"/>
            </w:pPr>
            <w:r>
              <w:t>The guiding plan for the product development. See EG-001 for full definition.</w:t>
            </w:r>
          </w:p>
        </w:tc>
      </w:tr>
      <w:tr w:rsidR="001F7BBB" w:rsidRPr="00AD7D51" w:rsidTr="00175DEB">
        <w:trPr>
          <w:cantSplit/>
        </w:trPr>
        <w:tc>
          <w:tcPr>
            <w:tcW w:w="2520" w:type="dxa"/>
          </w:tcPr>
          <w:p w:rsidR="001F7BBB" w:rsidRDefault="001F7BBB" w:rsidP="00952414">
            <w:pPr>
              <w:pStyle w:val="BodyText"/>
            </w:pPr>
            <w:r>
              <w:t>Design History File (DHF)</w:t>
            </w:r>
          </w:p>
        </w:tc>
        <w:tc>
          <w:tcPr>
            <w:tcW w:w="6948" w:type="dxa"/>
          </w:tcPr>
          <w:p w:rsidR="001F7BBB" w:rsidRDefault="001F7BBB" w:rsidP="00952414">
            <w:pPr>
              <w:pStyle w:val="BodyText"/>
            </w:pPr>
            <w:r>
              <w:t>A compilation of records which describes the design history of a finished device.</w:t>
            </w:r>
          </w:p>
        </w:tc>
      </w:tr>
      <w:tr w:rsidR="001F7BBB" w:rsidRPr="00AD7D51" w:rsidTr="00175DEB">
        <w:trPr>
          <w:cantSplit/>
        </w:trPr>
        <w:tc>
          <w:tcPr>
            <w:tcW w:w="2520" w:type="dxa"/>
          </w:tcPr>
          <w:p w:rsidR="001F7BBB" w:rsidRDefault="001F7BBB" w:rsidP="00952414">
            <w:pPr>
              <w:pStyle w:val="BodyText"/>
            </w:pPr>
            <w:r>
              <w:t>Design Phase</w:t>
            </w:r>
          </w:p>
        </w:tc>
        <w:tc>
          <w:tcPr>
            <w:tcW w:w="6948" w:type="dxa"/>
          </w:tcPr>
          <w:p w:rsidR="001F7BBB" w:rsidRDefault="001F7BBB">
            <w:pPr>
              <w:pStyle w:val="BodyText"/>
            </w:pPr>
            <w:r>
              <w:t>A series of stages, including design, implementation, verification and reviews that results in the production of a hardware version. See EG-001 for full definition.</w:t>
            </w:r>
          </w:p>
        </w:tc>
      </w:tr>
      <w:tr w:rsidR="001F7BBB" w:rsidRPr="00AD7D51" w:rsidTr="00175DEB">
        <w:trPr>
          <w:cantSplit/>
        </w:trPr>
        <w:tc>
          <w:tcPr>
            <w:tcW w:w="2520" w:type="dxa"/>
          </w:tcPr>
          <w:p w:rsidR="001F7BBB" w:rsidRDefault="001F7BBB" w:rsidP="00952414">
            <w:pPr>
              <w:pStyle w:val="BodyText"/>
            </w:pPr>
            <w:r>
              <w:t>Design Review Board (DRB)</w:t>
            </w:r>
          </w:p>
        </w:tc>
        <w:tc>
          <w:tcPr>
            <w:tcW w:w="6948" w:type="dxa"/>
          </w:tcPr>
          <w:p w:rsidR="001F7BBB" w:rsidRDefault="001F7BBB" w:rsidP="00175DEB">
            <w:pPr>
              <w:pStyle w:val="BodyText"/>
              <w:tabs>
                <w:tab w:val="left" w:pos="1353"/>
              </w:tabs>
            </w:pPr>
            <w:r>
              <w:t>A cross-functional team tasked with reviewing and approving a project as it progresses through development to ensure the Design Control Procedure is followed and the product satisfies user needs and intended use. See EG-001 for full definition.</w:t>
            </w:r>
          </w:p>
        </w:tc>
      </w:tr>
      <w:tr w:rsidR="00BD6661" w:rsidRPr="00AD7D51" w:rsidTr="00175DEB">
        <w:trPr>
          <w:cantSplit/>
        </w:trPr>
        <w:tc>
          <w:tcPr>
            <w:tcW w:w="2520" w:type="dxa"/>
          </w:tcPr>
          <w:p w:rsidR="00BD6661" w:rsidRDefault="00BD6661" w:rsidP="00952414">
            <w:pPr>
              <w:pStyle w:val="BodyText"/>
            </w:pPr>
            <w:r>
              <w:t>Product Requirements Document (PRD)</w:t>
            </w:r>
          </w:p>
        </w:tc>
        <w:tc>
          <w:tcPr>
            <w:tcW w:w="6948" w:type="dxa"/>
          </w:tcPr>
          <w:p w:rsidR="00BD6661" w:rsidRDefault="00BD6661" w:rsidP="001C3C97">
            <w:pPr>
              <w:pStyle w:val="BodyText"/>
              <w:tabs>
                <w:tab w:val="left" w:pos="1030"/>
              </w:tabs>
            </w:pPr>
            <w:r>
              <w:t>A record that documents the physical and performance requirements of a product that are used as a basis for product design.</w:t>
            </w:r>
          </w:p>
        </w:tc>
      </w:tr>
      <w:tr w:rsidR="00BD6661" w:rsidRPr="00AD7D51" w:rsidTr="00175DEB">
        <w:trPr>
          <w:cantSplit/>
        </w:trPr>
        <w:tc>
          <w:tcPr>
            <w:tcW w:w="2520" w:type="dxa"/>
          </w:tcPr>
          <w:p w:rsidR="00BD6661" w:rsidRDefault="00BD6661" w:rsidP="00952414">
            <w:pPr>
              <w:pStyle w:val="BodyText"/>
            </w:pPr>
            <w:r>
              <w:t>Project Leader</w:t>
            </w:r>
          </w:p>
        </w:tc>
        <w:tc>
          <w:tcPr>
            <w:tcW w:w="6948" w:type="dxa"/>
          </w:tcPr>
          <w:p w:rsidR="00BD6661" w:rsidRDefault="00BD6661" w:rsidP="00175DEB">
            <w:pPr>
              <w:pStyle w:val="BodyText"/>
              <w:tabs>
                <w:tab w:val="left" w:pos="1030"/>
              </w:tabs>
            </w:pPr>
            <w:r>
              <w:t>The member of the Project Team who coordinates the work of the team and reports progress and project status to management.</w:t>
            </w:r>
          </w:p>
        </w:tc>
      </w:tr>
      <w:tr w:rsidR="00BD6661" w:rsidRPr="00AD7D51" w:rsidTr="00175DEB">
        <w:trPr>
          <w:cantSplit/>
        </w:trPr>
        <w:tc>
          <w:tcPr>
            <w:tcW w:w="2520" w:type="dxa"/>
          </w:tcPr>
          <w:p w:rsidR="00BD6661" w:rsidRDefault="00BD6661" w:rsidP="00952414">
            <w:pPr>
              <w:pStyle w:val="BodyText"/>
            </w:pPr>
            <w:r>
              <w:lastRenderedPageBreak/>
              <w:t>Project Team</w:t>
            </w:r>
          </w:p>
        </w:tc>
        <w:tc>
          <w:tcPr>
            <w:tcW w:w="6948" w:type="dxa"/>
          </w:tcPr>
          <w:p w:rsidR="00BD6661" w:rsidRDefault="00BD6661" w:rsidP="00175DEB">
            <w:pPr>
              <w:pStyle w:val="BodyText"/>
              <w:tabs>
                <w:tab w:val="left" w:pos="1390"/>
              </w:tabs>
            </w:pPr>
            <w:r>
              <w:t xml:space="preserve">The set of individuals who together collaborate to develop a product. This document uses the term to describe the team developing </w:t>
            </w:r>
            <w:r w:rsidR="00FE59D8">
              <w:t>hard</w:t>
            </w:r>
            <w:r>
              <w:t>ware. See EG-001 for full definition.</w:t>
            </w:r>
          </w:p>
        </w:tc>
      </w:tr>
    </w:tbl>
    <w:p w:rsidR="00D9040F" w:rsidRPr="005828D1" w:rsidRDefault="0080509B" w:rsidP="00175DEB">
      <w:pPr>
        <w:pStyle w:val="Heading1"/>
      </w:pPr>
      <w:r w:rsidRPr="005828D1">
        <w:t>Responsibilities</w:t>
      </w:r>
    </w:p>
    <w:tbl>
      <w:tblPr>
        <w:tblStyle w:val="TableGrid"/>
        <w:tblW w:w="0" w:type="auto"/>
        <w:tblInd w:w="108" w:type="dxa"/>
        <w:tblLook w:val="04A0" w:firstRow="1" w:lastRow="0" w:firstColumn="1" w:lastColumn="0" w:noHBand="0" w:noVBand="1"/>
      </w:tblPr>
      <w:tblGrid>
        <w:gridCol w:w="2520"/>
        <w:gridCol w:w="6948"/>
      </w:tblGrid>
      <w:tr w:rsidR="000454E0" w:rsidRPr="00AD7D51" w:rsidTr="00175DEB">
        <w:tc>
          <w:tcPr>
            <w:tcW w:w="2520" w:type="dxa"/>
          </w:tcPr>
          <w:p w:rsidR="000454E0" w:rsidRPr="005828D1" w:rsidRDefault="00320D92" w:rsidP="00175DEB">
            <w:pPr>
              <w:pStyle w:val="BodyText"/>
            </w:pPr>
            <w:r w:rsidRPr="00AD7D51">
              <w:t xml:space="preserve">Project </w:t>
            </w:r>
            <w:r w:rsidR="001C3C97">
              <w:t>Leader</w:t>
            </w:r>
          </w:p>
        </w:tc>
        <w:tc>
          <w:tcPr>
            <w:tcW w:w="6948" w:type="dxa"/>
          </w:tcPr>
          <w:p w:rsidR="000454E0" w:rsidRPr="005828D1" w:rsidRDefault="0080509B" w:rsidP="00175DEB">
            <w:pPr>
              <w:pStyle w:val="BodyText"/>
            </w:pPr>
            <w:r w:rsidRPr="005828D1">
              <w:t>Complies with the policy and procedure for all new or revised documents.</w:t>
            </w:r>
          </w:p>
          <w:p w:rsidR="000454E0" w:rsidRPr="005828D1" w:rsidRDefault="0080509B" w:rsidP="00175DEB">
            <w:pPr>
              <w:pStyle w:val="BodyText"/>
            </w:pPr>
            <w:r w:rsidRPr="005828D1">
              <w:t>Ensures the most current version of this document is used when referenced.</w:t>
            </w:r>
          </w:p>
        </w:tc>
      </w:tr>
      <w:tr w:rsidR="000454E0" w:rsidRPr="00AD7D51" w:rsidTr="00175DEB">
        <w:tc>
          <w:tcPr>
            <w:tcW w:w="2520" w:type="dxa"/>
          </w:tcPr>
          <w:p w:rsidR="000454E0" w:rsidRPr="005828D1" w:rsidRDefault="001C3C97" w:rsidP="00175DEB">
            <w:pPr>
              <w:pStyle w:val="BodyText"/>
            </w:pPr>
            <w:r>
              <w:t>Project</w:t>
            </w:r>
            <w:r w:rsidRPr="00AD7D51">
              <w:t xml:space="preserve"> </w:t>
            </w:r>
            <w:r w:rsidR="00320D92" w:rsidRPr="00AD7D51">
              <w:t>Team Member</w:t>
            </w:r>
          </w:p>
        </w:tc>
        <w:tc>
          <w:tcPr>
            <w:tcW w:w="6948" w:type="dxa"/>
          </w:tcPr>
          <w:p w:rsidR="000454E0" w:rsidRPr="005828D1" w:rsidRDefault="0080509B" w:rsidP="00175DEB">
            <w:pPr>
              <w:pStyle w:val="BodyText"/>
            </w:pPr>
            <w:r w:rsidRPr="005828D1">
              <w:t>Ensures proper train</w:t>
            </w:r>
            <w:r w:rsidR="00320D92" w:rsidRPr="00AD7D51">
              <w:t>ing</w:t>
            </w:r>
            <w:r w:rsidRPr="005828D1">
              <w:t xml:space="preserve"> before using this policy or procedure.</w:t>
            </w:r>
          </w:p>
          <w:p w:rsidR="009B73E6" w:rsidRPr="005828D1" w:rsidRDefault="00320D92" w:rsidP="00175DEB">
            <w:pPr>
              <w:pStyle w:val="BodyText"/>
            </w:pPr>
            <w:r w:rsidRPr="00AD7D51">
              <w:t>Participates in the development, r</w:t>
            </w:r>
            <w:r w:rsidR="0080509B" w:rsidRPr="005828D1">
              <w:t>eviews and</w:t>
            </w:r>
            <w:r w:rsidRPr="00AD7D51">
              <w:t>/or</w:t>
            </w:r>
            <w:r w:rsidR="0080509B" w:rsidRPr="005828D1">
              <w:t xml:space="preserve"> approv</w:t>
            </w:r>
            <w:r w:rsidRPr="00AD7D51">
              <w:t>al of</w:t>
            </w:r>
            <w:r w:rsidR="0080509B" w:rsidRPr="005828D1">
              <w:t xml:space="preserve"> all </w:t>
            </w:r>
            <w:r w:rsidRPr="00AD7D51">
              <w:t>design</w:t>
            </w:r>
            <w:r w:rsidR="0080509B" w:rsidRPr="005828D1">
              <w:t xml:space="preserve"> </w:t>
            </w:r>
            <w:r w:rsidRPr="00AD7D51">
              <w:t xml:space="preserve">control </w:t>
            </w:r>
            <w:r w:rsidR="0080509B" w:rsidRPr="005828D1">
              <w:t>document</w:t>
            </w:r>
            <w:r w:rsidRPr="00AD7D51">
              <w:t>ation</w:t>
            </w:r>
            <w:r w:rsidR="0080509B" w:rsidRPr="005828D1">
              <w:t>.</w:t>
            </w:r>
          </w:p>
        </w:tc>
      </w:tr>
      <w:tr w:rsidR="008F6115" w:rsidRPr="00AD7D51" w:rsidTr="00952414">
        <w:tc>
          <w:tcPr>
            <w:tcW w:w="2520" w:type="dxa"/>
          </w:tcPr>
          <w:p w:rsidR="008F6115" w:rsidRPr="00AD7D51" w:rsidDel="001C3C97" w:rsidRDefault="008F6115">
            <w:pPr>
              <w:pStyle w:val="BodyText"/>
            </w:pPr>
            <w:r>
              <w:t>Quality Assurance</w:t>
            </w:r>
          </w:p>
        </w:tc>
        <w:tc>
          <w:tcPr>
            <w:tcW w:w="6948" w:type="dxa"/>
          </w:tcPr>
          <w:p w:rsidR="008F6115" w:rsidRDefault="008F6115">
            <w:pPr>
              <w:pStyle w:val="BodyText"/>
            </w:pPr>
            <w:r>
              <w:t>Participates in the development, reviews, and/or approval of all design control documentations.</w:t>
            </w:r>
          </w:p>
          <w:p w:rsidR="008F6115" w:rsidRDefault="008F6115">
            <w:pPr>
              <w:pStyle w:val="BodyText"/>
            </w:pPr>
            <w:r>
              <w:t>Ensures the implementation and effectiveness of this procedure.</w:t>
            </w:r>
          </w:p>
          <w:p w:rsidR="008F6115" w:rsidRPr="005828D1" w:rsidRDefault="008F6115">
            <w:pPr>
              <w:pStyle w:val="BodyText"/>
            </w:pPr>
            <w:r>
              <w:t>Conducts periodic audits to assure compliance.</w:t>
            </w:r>
          </w:p>
        </w:tc>
      </w:tr>
    </w:tbl>
    <w:p w:rsidR="002651F6" w:rsidRPr="00175DEB" w:rsidRDefault="002651F6" w:rsidP="00175DEB">
      <w:pPr>
        <w:pStyle w:val="Heading1"/>
        <w:rPr>
          <w:b w:val="0"/>
        </w:rPr>
      </w:pPr>
      <w:r>
        <w:t>Change Control Elements</w:t>
      </w:r>
    </w:p>
    <w:p w:rsidR="002651F6" w:rsidRDefault="002651F6" w:rsidP="00175DEB">
      <w:pPr>
        <w:pStyle w:val="BodyText"/>
      </w:pPr>
      <w:r>
        <w:t>This section identifies the elements that facilitate design change control as defined by this procedure.</w:t>
      </w:r>
    </w:p>
    <w:p w:rsidR="002651F6" w:rsidRPr="00175DEB" w:rsidRDefault="002651F6" w:rsidP="00175DEB">
      <w:pPr>
        <w:pStyle w:val="Heading2"/>
        <w:rPr>
          <w:b/>
        </w:rPr>
      </w:pPr>
      <w:r w:rsidRPr="00175DEB">
        <w:rPr>
          <w:b/>
        </w:rPr>
        <w:t>Design Change Request</w:t>
      </w:r>
    </w:p>
    <w:p w:rsidR="002651F6" w:rsidRDefault="002651F6" w:rsidP="00175DEB">
      <w:pPr>
        <w:pStyle w:val="BodyText"/>
      </w:pPr>
      <w:r>
        <w:t xml:space="preserve">A Design Change Request is a request to modify hardware design or </w:t>
      </w:r>
      <w:r w:rsidR="006229BA">
        <w:t>h</w:t>
      </w:r>
      <w:r>
        <w:t xml:space="preserve">ardware </w:t>
      </w:r>
      <w:r w:rsidR="006229BA">
        <w:t>design documentation</w:t>
      </w:r>
      <w:r>
        <w:t>. A change request can be made for any reason, not just for defects, errors or malfunctions. Changes in part sourcing or updates to part versions are also changes. A Design Change Request will contain the following information:</w:t>
      </w:r>
    </w:p>
    <w:p w:rsidR="002651F6" w:rsidRDefault="002651F6" w:rsidP="00175DEB">
      <w:pPr>
        <w:pStyle w:val="ListBullet"/>
      </w:pPr>
      <w:r>
        <w:t>Reason for the change</w:t>
      </w:r>
    </w:p>
    <w:p w:rsidR="002651F6" w:rsidRDefault="002651F6" w:rsidP="00175DEB">
      <w:pPr>
        <w:pStyle w:val="ListBullet"/>
      </w:pPr>
      <w:r>
        <w:t>Details of the change</w:t>
      </w:r>
      <w:r w:rsidR="00810A34">
        <w:t xml:space="preserve"> (i.e., requested changes)</w:t>
      </w:r>
    </w:p>
    <w:p w:rsidR="002651F6" w:rsidRDefault="002651F6" w:rsidP="00175DEB">
      <w:pPr>
        <w:pStyle w:val="ListBullet"/>
      </w:pPr>
      <w:r>
        <w:t>Departmental effects</w:t>
      </w:r>
    </w:p>
    <w:p w:rsidR="002651F6" w:rsidRDefault="002651F6" w:rsidP="00175DEB">
      <w:pPr>
        <w:pStyle w:val="ListBullet"/>
      </w:pPr>
      <w:r>
        <w:t>Process effects</w:t>
      </w:r>
    </w:p>
    <w:p w:rsidR="002651F6" w:rsidRDefault="002651F6" w:rsidP="00175DEB">
      <w:pPr>
        <w:pStyle w:val="ListBullet"/>
      </w:pPr>
      <w:r>
        <w:t>Implementation plan; the plan will clearly identify all design control activities including a written justification for any Design Control Elements that are not required</w:t>
      </w:r>
    </w:p>
    <w:p w:rsidR="00ED15EA" w:rsidRDefault="00ED15EA" w:rsidP="00175DEB">
      <w:pPr>
        <w:pStyle w:val="BodyText"/>
      </w:pPr>
      <w:r>
        <w:t xml:space="preserve">EGF-010, Design Change </w:t>
      </w:r>
      <w:r w:rsidR="00810A34">
        <w:t>Request</w:t>
      </w:r>
      <w:r>
        <w:t xml:space="preserve"> may be used for a Design Change Request.</w:t>
      </w:r>
    </w:p>
    <w:p w:rsidR="00A025EB" w:rsidRDefault="00A025EB" w:rsidP="00175DEB">
      <w:pPr>
        <w:pStyle w:val="BodyText"/>
      </w:pPr>
      <w:r>
        <w:t xml:space="preserve">All Design Change Requests, whether approved or rejected, will be </w:t>
      </w:r>
      <w:r w:rsidR="00FE3FC0">
        <w:t>placed in</w:t>
      </w:r>
      <w:r>
        <w:t xml:space="preserve"> the Design History File (DHF), as defined by EG-001.</w:t>
      </w:r>
    </w:p>
    <w:p w:rsidR="00ED15EA" w:rsidRPr="00175DEB" w:rsidRDefault="00ED15EA" w:rsidP="00175DEB">
      <w:pPr>
        <w:pStyle w:val="Heading2"/>
        <w:rPr>
          <w:b/>
        </w:rPr>
      </w:pPr>
      <w:r w:rsidRPr="00175DEB">
        <w:rPr>
          <w:b/>
        </w:rPr>
        <w:t xml:space="preserve">Review </w:t>
      </w:r>
      <w:r w:rsidR="00214244">
        <w:rPr>
          <w:b/>
        </w:rPr>
        <w:t>Team</w:t>
      </w:r>
    </w:p>
    <w:p w:rsidR="00ED15EA" w:rsidRDefault="00ED15EA" w:rsidP="00175DEB">
      <w:pPr>
        <w:pStyle w:val="BodyText"/>
      </w:pPr>
      <w:r>
        <w:t xml:space="preserve">The Review </w:t>
      </w:r>
      <w:r w:rsidR="00214244">
        <w:t>Team</w:t>
      </w:r>
      <w:r>
        <w:t xml:space="preserve"> is a cross-functional team tasked with reviewing and approving changes to hardware design.</w:t>
      </w:r>
    </w:p>
    <w:p w:rsidR="00F153D3" w:rsidRDefault="00F153D3" w:rsidP="00175DEB">
      <w:pPr>
        <w:pStyle w:val="Heading3"/>
      </w:pPr>
      <w:r>
        <w:lastRenderedPageBreak/>
        <w:t xml:space="preserve">The Review </w:t>
      </w:r>
      <w:r w:rsidR="00214244">
        <w:t>Team</w:t>
      </w:r>
      <w:r>
        <w:t xml:space="preserve"> will perform the following functions:</w:t>
      </w:r>
    </w:p>
    <w:p w:rsidR="00F153D3" w:rsidRDefault="00F153D3" w:rsidP="00175DEB">
      <w:pPr>
        <w:pStyle w:val="ListBullet"/>
        <w:ind w:left="900" w:hanging="270"/>
      </w:pPr>
      <w:r>
        <w:t>Review Design Change Requests for accuracy and completeness</w:t>
      </w:r>
    </w:p>
    <w:p w:rsidR="00F153D3" w:rsidRDefault="00F153D3" w:rsidP="00175DEB">
      <w:pPr>
        <w:pStyle w:val="ListBullet"/>
        <w:ind w:left="900" w:hanging="270"/>
      </w:pPr>
      <w:r>
        <w:t xml:space="preserve">Determine </w:t>
      </w:r>
      <w:r w:rsidR="005D399C">
        <w:t>which D</w:t>
      </w:r>
      <w:r>
        <w:t xml:space="preserve">esign </w:t>
      </w:r>
      <w:r w:rsidR="005D399C">
        <w:t>C</w:t>
      </w:r>
      <w:r>
        <w:t>hange</w:t>
      </w:r>
      <w:r w:rsidR="005D399C">
        <w:t>s</w:t>
      </w:r>
      <w:r>
        <w:t xml:space="preserve"> require change(s) to the product requirements</w:t>
      </w:r>
      <w:r w:rsidR="008F6115">
        <w:t>, if any</w:t>
      </w:r>
    </w:p>
    <w:p w:rsidR="00F153D3" w:rsidRDefault="00F153D3" w:rsidP="00175DEB">
      <w:pPr>
        <w:pStyle w:val="ListBullet"/>
        <w:ind w:left="900" w:hanging="270"/>
      </w:pPr>
      <w:r>
        <w:t xml:space="preserve">Approve </w:t>
      </w:r>
      <w:r w:rsidR="005D399C">
        <w:t>D</w:t>
      </w:r>
      <w:r>
        <w:t xml:space="preserve">esign </w:t>
      </w:r>
      <w:r w:rsidR="005D399C">
        <w:t>C</w:t>
      </w:r>
      <w:r>
        <w:t>hanges and commencement of a Design Phase if no product requirements are affected</w:t>
      </w:r>
    </w:p>
    <w:p w:rsidR="00F153D3" w:rsidRDefault="00F153D3" w:rsidP="00175DEB">
      <w:pPr>
        <w:pStyle w:val="Heading3"/>
      </w:pPr>
      <w:r>
        <w:t xml:space="preserve">The </w:t>
      </w:r>
      <w:r w:rsidR="00214244">
        <w:t xml:space="preserve">membership of the </w:t>
      </w:r>
      <w:r>
        <w:t xml:space="preserve">Review </w:t>
      </w:r>
      <w:r w:rsidR="00214244">
        <w:t>Team</w:t>
      </w:r>
      <w:r>
        <w:t xml:space="preserve"> will </w:t>
      </w:r>
      <w:r w:rsidR="00214244">
        <w:t>be as defined in EG-001.</w:t>
      </w:r>
    </w:p>
    <w:p w:rsidR="00210828" w:rsidRPr="00175DEB" w:rsidRDefault="00210828" w:rsidP="00175DEB">
      <w:pPr>
        <w:pStyle w:val="Heading3"/>
      </w:pPr>
      <w:r>
        <w:t xml:space="preserve">The Review </w:t>
      </w:r>
      <w:r w:rsidR="00214244">
        <w:t>Team</w:t>
      </w:r>
      <w:r>
        <w:t xml:space="preserve"> will meet after a change has been identified and the Design Change Request has been completed.</w:t>
      </w:r>
    </w:p>
    <w:p w:rsidR="00D9040F" w:rsidRDefault="0080509B" w:rsidP="00175DEB">
      <w:pPr>
        <w:pStyle w:val="Heading1"/>
      </w:pPr>
      <w:r w:rsidRPr="005828D1">
        <w:t>Procedure</w:t>
      </w:r>
    </w:p>
    <w:p w:rsidR="00C316B0" w:rsidRPr="00175DEB" w:rsidRDefault="00C316B0" w:rsidP="00175DEB">
      <w:pPr>
        <w:pStyle w:val="BodyText"/>
      </w:pPr>
      <w:r>
        <w:t>This section defines the design change procedure in detail.</w:t>
      </w:r>
    </w:p>
    <w:p w:rsidR="00DA4FEB" w:rsidRPr="00214244" w:rsidRDefault="005D399C" w:rsidP="00175DEB">
      <w:pPr>
        <w:pStyle w:val="Heading2"/>
      </w:pPr>
      <w:r>
        <w:t>The Project Team</w:t>
      </w:r>
      <w:r w:rsidRPr="00214244">
        <w:t xml:space="preserve"> </w:t>
      </w:r>
      <w:r w:rsidR="0080509B" w:rsidRPr="006229BA">
        <w:t xml:space="preserve">will identify </w:t>
      </w:r>
      <w:r w:rsidR="00C316B0">
        <w:t>a D</w:t>
      </w:r>
      <w:r w:rsidR="0080509B" w:rsidRPr="00214244">
        <w:t xml:space="preserve">esign </w:t>
      </w:r>
      <w:r w:rsidR="00C316B0">
        <w:t>C</w:t>
      </w:r>
      <w:r w:rsidR="0080509B" w:rsidRPr="006229BA">
        <w:t>hange</w:t>
      </w:r>
      <w:r w:rsidR="0080509B" w:rsidRPr="00175DEB">
        <w:t xml:space="preserve"> based on complaints, feedback, or internal planning or issues.</w:t>
      </w:r>
      <w:r w:rsidR="00C0056F">
        <w:t xml:space="preserve"> A change to design documentation is considered a Design Change and subject to this procedure.</w:t>
      </w:r>
    </w:p>
    <w:p w:rsidR="004B3942" w:rsidRPr="00175DEB" w:rsidRDefault="005D399C" w:rsidP="00175DEB">
      <w:pPr>
        <w:pStyle w:val="Heading2"/>
      </w:pPr>
      <w:r>
        <w:t>The Project Team</w:t>
      </w:r>
      <w:r w:rsidR="0080509B" w:rsidRPr="00214244">
        <w:t xml:space="preserve"> will complete a Design Change </w:t>
      </w:r>
      <w:r w:rsidR="00F66D30">
        <w:t>Request and the Project Leader will schedule a Design Change Review to review the proposed change.</w:t>
      </w:r>
    </w:p>
    <w:p w:rsidR="006E1180" w:rsidRDefault="006E1180" w:rsidP="00175DEB">
      <w:pPr>
        <w:pStyle w:val="Heading2"/>
      </w:pPr>
      <w:r w:rsidRPr="001C3C97">
        <w:t xml:space="preserve">The Design Change </w:t>
      </w:r>
      <w:r w:rsidR="00C316B0">
        <w:t>will be</w:t>
      </w:r>
      <w:r w:rsidRPr="001C3C97">
        <w:t xml:space="preserve"> reviewed by the Review </w:t>
      </w:r>
      <w:r w:rsidR="00214244">
        <w:t>Team</w:t>
      </w:r>
      <w:r w:rsidRPr="001C3C97">
        <w:t xml:space="preserve"> and either approved or rejected.  A rejected design change </w:t>
      </w:r>
      <w:r w:rsidR="00BA3D04">
        <w:t>may</w:t>
      </w:r>
      <w:r w:rsidRPr="001C3C97">
        <w:t xml:space="preserve"> be sent back to </w:t>
      </w:r>
      <w:r w:rsidR="005D399C">
        <w:t>the Project Team</w:t>
      </w:r>
      <w:r w:rsidRPr="001C3C97">
        <w:t xml:space="preserve"> for rework or completely rejected.  A complete explanation must be provided for all reject</w:t>
      </w:r>
      <w:r w:rsidR="005D399C">
        <w:t>ed Design Change Requests</w:t>
      </w:r>
      <w:r w:rsidRPr="001C3C97">
        <w:t>.</w:t>
      </w:r>
    </w:p>
    <w:p w:rsidR="00F66D30" w:rsidRDefault="00F66D30" w:rsidP="00175DEB">
      <w:pPr>
        <w:pStyle w:val="Heading2"/>
      </w:pPr>
      <w:r>
        <w:t xml:space="preserve">The Review </w:t>
      </w:r>
      <w:r w:rsidR="00214244">
        <w:t>Team</w:t>
      </w:r>
      <w:r>
        <w:t xml:space="preserve"> will determine if the Design Change requires any change(s) to the Product Requirements Document (PRD). If changes to the PRD are required the Review </w:t>
      </w:r>
      <w:r w:rsidR="00214244">
        <w:t>Team</w:t>
      </w:r>
      <w:r>
        <w:t xml:space="preserve"> will give approval for the Project Team to update the PRD and present it to the Design Review Board (DRB). The DRB must approve changes to the PRD.</w:t>
      </w:r>
    </w:p>
    <w:p w:rsidR="00BA3D04" w:rsidRDefault="00BA3D04" w:rsidP="00175DEB">
      <w:pPr>
        <w:pStyle w:val="Heading2"/>
      </w:pPr>
      <w:r>
        <w:t xml:space="preserve">If no changes to the PRD are required, the Review </w:t>
      </w:r>
      <w:r w:rsidR="00214244">
        <w:t>Team</w:t>
      </w:r>
      <w:r>
        <w:t xml:space="preserve"> may approve the Design Change and commencement of a Design Phase to implement the change.</w:t>
      </w:r>
    </w:p>
    <w:p w:rsidR="00BA3D04" w:rsidRDefault="00BA3D04" w:rsidP="00175DEB">
      <w:pPr>
        <w:pStyle w:val="Heading2"/>
      </w:pPr>
      <w:r>
        <w:t xml:space="preserve">Any approval </w:t>
      </w:r>
      <w:r w:rsidR="00BD6661">
        <w:t xml:space="preserve">or rejection </w:t>
      </w:r>
      <w:r>
        <w:t>of a Design Change will be formally documented. This document</w:t>
      </w:r>
      <w:r w:rsidR="00BD6661">
        <w:t>ation will include:</w:t>
      </w:r>
    </w:p>
    <w:p w:rsidR="00BD6661" w:rsidRDefault="00BD6661" w:rsidP="00175DEB">
      <w:pPr>
        <w:pStyle w:val="ListBullet"/>
        <w:ind w:left="810" w:hanging="270"/>
      </w:pPr>
      <w:r>
        <w:t>Identification of requirements changes, if any</w:t>
      </w:r>
    </w:p>
    <w:p w:rsidR="00BD6661" w:rsidRDefault="00BD6661" w:rsidP="00175DEB">
      <w:pPr>
        <w:pStyle w:val="ListBullet"/>
        <w:ind w:left="810" w:hanging="270"/>
      </w:pPr>
      <w:r>
        <w:t>Action items to be addressed, if any</w:t>
      </w:r>
    </w:p>
    <w:p w:rsidR="00BD6661" w:rsidRDefault="00BD6661" w:rsidP="00175DEB">
      <w:pPr>
        <w:pStyle w:val="ListBullet"/>
        <w:ind w:left="810" w:hanging="270"/>
      </w:pPr>
      <w:r>
        <w:t>Reason and explanation for rejection, if rejected</w:t>
      </w:r>
    </w:p>
    <w:p w:rsidR="00BD6661" w:rsidRDefault="00BD6661" w:rsidP="00175DEB">
      <w:pPr>
        <w:pStyle w:val="ListBullet"/>
        <w:ind w:left="810" w:hanging="270"/>
      </w:pPr>
      <w:r>
        <w:t xml:space="preserve">The dated signature of each member of the Review </w:t>
      </w:r>
      <w:r w:rsidR="00214244">
        <w:t>Team</w:t>
      </w:r>
    </w:p>
    <w:p w:rsidR="00FE3FC0" w:rsidRPr="00214244" w:rsidRDefault="00FE3FC0" w:rsidP="00175DEB">
      <w:pPr>
        <w:pStyle w:val="BodyText3"/>
      </w:pPr>
      <w:r>
        <w:t xml:space="preserve">This documentation will be placed in the DHF. EGF-010 includes an area for </w:t>
      </w:r>
      <w:r w:rsidR="005D399C">
        <w:t xml:space="preserve">designating </w:t>
      </w:r>
      <w:r>
        <w:t>approval/rejection and a signature block; it may be used as documentation.</w:t>
      </w:r>
    </w:p>
    <w:p w:rsidR="006E1180" w:rsidRPr="00175DEB" w:rsidRDefault="0080509B" w:rsidP="00175DEB">
      <w:pPr>
        <w:pStyle w:val="Heading2"/>
      </w:pPr>
      <w:r w:rsidRPr="00214244">
        <w:t>Design change verification/validation must be rationalized, planned, executed and documented in accordance with the design control verification and validation procedure</w:t>
      </w:r>
      <w:r w:rsidR="00F66D30">
        <w:t>s</w:t>
      </w:r>
      <w:r w:rsidRPr="00214244">
        <w:t>.</w:t>
      </w:r>
    </w:p>
    <w:p w:rsidR="006E1180" w:rsidRPr="00175DEB" w:rsidRDefault="0080509B" w:rsidP="00175DEB">
      <w:pPr>
        <w:pStyle w:val="Heading2"/>
      </w:pPr>
      <w:r w:rsidRPr="00214244">
        <w:lastRenderedPageBreak/>
        <w:t xml:space="preserve">Design reviews are required for changes that </w:t>
      </w:r>
      <w:r w:rsidRPr="006229BA">
        <w:t>effect regulatory, manufacturing, marketing or quality considerations of the design.</w:t>
      </w:r>
    </w:p>
    <w:p w:rsidR="006E1180" w:rsidRPr="00175DEB" w:rsidRDefault="0080509B" w:rsidP="00175DEB">
      <w:pPr>
        <w:pStyle w:val="Heading2"/>
      </w:pPr>
      <w:r w:rsidRPr="00214244">
        <w:t>Design changes that affect the intended use or changes that affect the safety features of the design will require a risk analysis review.</w:t>
      </w:r>
    </w:p>
    <w:p w:rsidR="00DA4FEB" w:rsidRPr="00214244" w:rsidRDefault="0080509B" w:rsidP="00175DEB">
      <w:pPr>
        <w:pStyle w:val="Heading2"/>
      </w:pPr>
      <w:r w:rsidRPr="00214244">
        <w:t xml:space="preserve">Design changes and </w:t>
      </w:r>
      <w:r w:rsidR="00C0056F">
        <w:t xml:space="preserve">changes to design </w:t>
      </w:r>
      <w:r w:rsidRPr="00214244">
        <w:t>documentation follow the same quality process as initial design implementations.</w:t>
      </w:r>
      <w:r w:rsidR="00C0056F">
        <w:t xml:space="preserve"> See EG-001 for the definition of the overall Design Control Procedure and specific design control requirements.</w:t>
      </w:r>
    </w:p>
    <w:p w:rsidR="004B3942" w:rsidRPr="00175DEB" w:rsidRDefault="004B3942" w:rsidP="00175DEB">
      <w:pPr>
        <w:pStyle w:val="Heading1"/>
        <w:rPr>
          <w:b w:val="0"/>
        </w:rPr>
      </w:pPr>
      <w:r>
        <w:t>Reference</w:t>
      </w:r>
      <w:r w:rsidR="006E1180">
        <w:t>s</w:t>
      </w:r>
    </w:p>
    <w:tbl>
      <w:tblPr>
        <w:tblStyle w:val="TableGrid"/>
        <w:tblW w:w="0" w:type="auto"/>
        <w:tblLook w:val="04A0" w:firstRow="1" w:lastRow="0" w:firstColumn="1" w:lastColumn="0" w:noHBand="0" w:noVBand="1"/>
      </w:tblPr>
      <w:tblGrid>
        <w:gridCol w:w="1548"/>
        <w:gridCol w:w="8028"/>
      </w:tblGrid>
      <w:tr w:rsidR="004B3942" w:rsidTr="00B951D9">
        <w:tc>
          <w:tcPr>
            <w:tcW w:w="1548" w:type="dxa"/>
          </w:tcPr>
          <w:p w:rsidR="004B3942" w:rsidRDefault="004B3942" w:rsidP="00B951D9">
            <w:pPr>
              <w:pStyle w:val="BodyText"/>
              <w:rPr>
                <w:szCs w:val="24"/>
              </w:rPr>
            </w:pPr>
            <w:r>
              <w:rPr>
                <w:szCs w:val="24"/>
              </w:rPr>
              <w:t>EG-001</w:t>
            </w:r>
          </w:p>
        </w:tc>
        <w:tc>
          <w:tcPr>
            <w:tcW w:w="8028" w:type="dxa"/>
          </w:tcPr>
          <w:p w:rsidR="004B3942" w:rsidRDefault="004B3942" w:rsidP="00B951D9">
            <w:pPr>
              <w:pStyle w:val="BodyText"/>
              <w:rPr>
                <w:szCs w:val="24"/>
              </w:rPr>
            </w:pPr>
            <w:r>
              <w:rPr>
                <w:szCs w:val="24"/>
              </w:rPr>
              <w:t>Design Control Procedure</w:t>
            </w:r>
          </w:p>
        </w:tc>
      </w:tr>
      <w:tr w:rsidR="004B3942" w:rsidTr="00B951D9">
        <w:tc>
          <w:tcPr>
            <w:tcW w:w="1548" w:type="dxa"/>
          </w:tcPr>
          <w:p w:rsidR="004B3942" w:rsidRDefault="004B3942" w:rsidP="00B951D9">
            <w:pPr>
              <w:pStyle w:val="BodyText"/>
            </w:pPr>
            <w:r>
              <w:rPr>
                <w:szCs w:val="24"/>
              </w:rPr>
              <w:t>EGF-010</w:t>
            </w:r>
          </w:p>
        </w:tc>
        <w:tc>
          <w:tcPr>
            <w:tcW w:w="8028" w:type="dxa"/>
          </w:tcPr>
          <w:p w:rsidR="004B3942" w:rsidRDefault="004B3942">
            <w:pPr>
              <w:pStyle w:val="BodyText"/>
            </w:pPr>
            <w:r>
              <w:rPr>
                <w:szCs w:val="24"/>
              </w:rPr>
              <w:t xml:space="preserve">Design Change </w:t>
            </w:r>
            <w:r w:rsidR="00810A34">
              <w:rPr>
                <w:szCs w:val="24"/>
              </w:rPr>
              <w:t>Request</w:t>
            </w:r>
          </w:p>
        </w:tc>
      </w:tr>
    </w:tbl>
    <w:p w:rsidR="00A5149F" w:rsidRPr="005828D1" w:rsidRDefault="00A5149F">
      <w:pPr>
        <w:rPr>
          <w:rFonts w:cstheme="minorHAnsi"/>
          <w:b/>
          <w:szCs w:val="24"/>
          <w:lang w:val="fr-FR"/>
        </w:rPr>
      </w:pPr>
    </w:p>
    <w:p w:rsidR="00D9569B" w:rsidRPr="00175DEB" w:rsidRDefault="0080509B" w:rsidP="00175DEB">
      <w:pPr>
        <w:pStyle w:val="BodyText"/>
        <w:pageBreakBefore/>
        <w:jc w:val="center"/>
        <w:rPr>
          <w:b/>
          <w:lang w:val="fr-FR"/>
        </w:rPr>
      </w:pPr>
      <w:r w:rsidRPr="00175DEB">
        <w:rPr>
          <w:b/>
          <w:lang w:val="fr-FR"/>
        </w:rPr>
        <w:t xml:space="preserve">Document </w:t>
      </w:r>
      <w:r w:rsidRPr="00175DEB">
        <w:rPr>
          <w:b/>
        </w:rPr>
        <w:t>Revision</w:t>
      </w:r>
      <w:r w:rsidRPr="00175DEB">
        <w:rPr>
          <w:b/>
          <w:lang w:val="fr-FR"/>
        </w:rPr>
        <w:t xml:space="preserve"> </w:t>
      </w:r>
      <w:r w:rsidRPr="00175DEB">
        <w:rPr>
          <w:b/>
        </w:rPr>
        <w:t>History</w:t>
      </w:r>
    </w:p>
    <w:tbl>
      <w:tblPr>
        <w:tblW w:w="9574" w:type="dxa"/>
        <w:tblLayout w:type="fixed"/>
        <w:tblCellMar>
          <w:left w:w="72" w:type="dxa"/>
          <w:right w:w="72" w:type="dxa"/>
        </w:tblCellMar>
        <w:tblLook w:val="04A0" w:firstRow="1" w:lastRow="0" w:firstColumn="1" w:lastColumn="0" w:noHBand="0" w:noVBand="1"/>
      </w:tblPr>
      <w:tblGrid>
        <w:gridCol w:w="1512"/>
        <w:gridCol w:w="900"/>
        <w:gridCol w:w="4680"/>
        <w:gridCol w:w="1170"/>
        <w:gridCol w:w="1312"/>
      </w:tblGrid>
      <w:tr w:rsidR="00D9569B" w:rsidRPr="00AD7D51" w:rsidTr="00175DEB">
        <w:trPr>
          <w:trHeight w:val="570"/>
        </w:trPr>
        <w:tc>
          <w:tcPr>
            <w:tcW w:w="1512" w:type="dxa"/>
            <w:tcBorders>
              <w:top w:val="single" w:sz="6" w:space="0" w:color="auto"/>
              <w:left w:val="single" w:sz="6" w:space="0" w:color="auto"/>
              <w:bottom w:val="single" w:sz="6" w:space="0" w:color="auto"/>
              <w:right w:val="nil"/>
            </w:tcBorders>
            <w:hideMark/>
          </w:tcPr>
          <w:p w:rsidR="00D9569B" w:rsidRPr="005828D1" w:rsidRDefault="0080509B" w:rsidP="00175DEB">
            <w:pPr>
              <w:pStyle w:val="BodyText"/>
            </w:pPr>
            <w:r w:rsidRPr="005828D1">
              <w:t>Change Order</w:t>
            </w:r>
          </w:p>
        </w:tc>
        <w:tc>
          <w:tcPr>
            <w:tcW w:w="900" w:type="dxa"/>
            <w:tcBorders>
              <w:top w:val="single" w:sz="6" w:space="0" w:color="auto"/>
              <w:left w:val="single" w:sz="6" w:space="0" w:color="auto"/>
              <w:bottom w:val="single" w:sz="6" w:space="0" w:color="auto"/>
              <w:right w:val="nil"/>
            </w:tcBorders>
            <w:hideMark/>
          </w:tcPr>
          <w:p w:rsidR="00D9569B" w:rsidRPr="005828D1" w:rsidRDefault="0080509B" w:rsidP="00175DEB">
            <w:pPr>
              <w:pStyle w:val="BodyText"/>
            </w:pPr>
            <w:r w:rsidRPr="005828D1">
              <w:t>Version</w:t>
            </w:r>
          </w:p>
        </w:tc>
        <w:tc>
          <w:tcPr>
            <w:tcW w:w="4680" w:type="dxa"/>
            <w:tcBorders>
              <w:top w:val="single" w:sz="6" w:space="0" w:color="auto"/>
              <w:left w:val="single" w:sz="6" w:space="0" w:color="auto"/>
              <w:bottom w:val="single" w:sz="6" w:space="0" w:color="auto"/>
              <w:right w:val="nil"/>
            </w:tcBorders>
          </w:tcPr>
          <w:p w:rsidR="00D9569B" w:rsidRPr="005828D1" w:rsidRDefault="0080509B" w:rsidP="00175DEB">
            <w:pPr>
              <w:pStyle w:val="BodyText"/>
            </w:pPr>
            <w:r w:rsidRPr="005828D1">
              <w:t>Description of Change</w:t>
            </w:r>
          </w:p>
        </w:tc>
        <w:tc>
          <w:tcPr>
            <w:tcW w:w="1170" w:type="dxa"/>
            <w:tcBorders>
              <w:top w:val="single" w:sz="6" w:space="0" w:color="auto"/>
              <w:left w:val="single" w:sz="6" w:space="0" w:color="auto"/>
              <w:bottom w:val="single" w:sz="6" w:space="0" w:color="auto"/>
              <w:right w:val="nil"/>
            </w:tcBorders>
            <w:hideMark/>
          </w:tcPr>
          <w:p w:rsidR="00D9569B" w:rsidRPr="005828D1" w:rsidRDefault="0080509B" w:rsidP="00175DEB">
            <w:pPr>
              <w:pStyle w:val="BodyText"/>
            </w:pPr>
            <w:r w:rsidRPr="005828D1">
              <w:t>Date</w:t>
            </w:r>
          </w:p>
        </w:tc>
        <w:tc>
          <w:tcPr>
            <w:tcW w:w="1312" w:type="dxa"/>
            <w:tcBorders>
              <w:top w:val="single" w:sz="6" w:space="0" w:color="auto"/>
              <w:left w:val="single" w:sz="6" w:space="0" w:color="auto"/>
              <w:bottom w:val="single" w:sz="6" w:space="0" w:color="auto"/>
              <w:right w:val="single" w:sz="6" w:space="0" w:color="auto"/>
            </w:tcBorders>
            <w:hideMark/>
          </w:tcPr>
          <w:p w:rsidR="00D9569B" w:rsidRPr="005828D1" w:rsidRDefault="0080509B" w:rsidP="00175DEB">
            <w:pPr>
              <w:pStyle w:val="BodyText"/>
            </w:pPr>
            <w:r w:rsidRPr="005828D1">
              <w:t>Updated by:</w:t>
            </w: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80509B" w:rsidP="00175DEB">
            <w:pPr>
              <w:pStyle w:val="BodyText"/>
            </w:pPr>
            <w:r w:rsidRPr="005828D1">
              <w:t>CC-061509-02</w:t>
            </w:r>
          </w:p>
        </w:tc>
        <w:tc>
          <w:tcPr>
            <w:tcW w:w="900" w:type="dxa"/>
            <w:tcBorders>
              <w:top w:val="single" w:sz="6" w:space="0" w:color="auto"/>
              <w:left w:val="single" w:sz="6" w:space="0" w:color="auto"/>
              <w:bottom w:val="single" w:sz="6" w:space="0" w:color="auto"/>
              <w:right w:val="nil"/>
            </w:tcBorders>
            <w:hideMark/>
          </w:tcPr>
          <w:p w:rsidR="00D9569B" w:rsidRPr="005828D1" w:rsidRDefault="0080509B" w:rsidP="00175DEB">
            <w:pPr>
              <w:pStyle w:val="BodyText"/>
            </w:pPr>
            <w:r w:rsidRPr="005828D1">
              <w:t>000</w:t>
            </w:r>
          </w:p>
        </w:tc>
        <w:tc>
          <w:tcPr>
            <w:tcW w:w="4680" w:type="dxa"/>
            <w:tcBorders>
              <w:top w:val="single" w:sz="6" w:space="0" w:color="auto"/>
              <w:left w:val="single" w:sz="6" w:space="0" w:color="auto"/>
              <w:bottom w:val="single" w:sz="6" w:space="0" w:color="auto"/>
              <w:right w:val="nil"/>
            </w:tcBorders>
            <w:hideMark/>
          </w:tcPr>
          <w:p w:rsidR="00D9569B" w:rsidRPr="005828D1" w:rsidRDefault="0080509B" w:rsidP="00175DEB">
            <w:pPr>
              <w:pStyle w:val="BodyText"/>
            </w:pPr>
            <w:r w:rsidRPr="005828D1">
              <w:t>New Document</w:t>
            </w:r>
          </w:p>
        </w:tc>
        <w:tc>
          <w:tcPr>
            <w:tcW w:w="1170" w:type="dxa"/>
            <w:tcBorders>
              <w:top w:val="single" w:sz="6" w:space="0" w:color="auto"/>
              <w:left w:val="single" w:sz="6" w:space="0" w:color="auto"/>
              <w:bottom w:val="single" w:sz="6" w:space="0" w:color="auto"/>
              <w:right w:val="nil"/>
            </w:tcBorders>
          </w:tcPr>
          <w:p w:rsidR="00D9569B" w:rsidRPr="005828D1" w:rsidRDefault="0080509B" w:rsidP="00175DEB">
            <w:pPr>
              <w:pStyle w:val="BodyText"/>
            </w:pPr>
            <w:r w:rsidRPr="005828D1">
              <w:t>08-07-09</w:t>
            </w: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80509B" w:rsidP="00175DEB">
            <w:pPr>
              <w:pStyle w:val="BodyText"/>
            </w:pPr>
            <w:r w:rsidRPr="005828D1">
              <w:t>T. Joiner</w:t>
            </w: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80509B" w:rsidP="00175DEB">
            <w:pPr>
              <w:pStyle w:val="BodyText"/>
            </w:pPr>
            <w:r w:rsidRPr="005828D1">
              <w:t>CC-101025-01</w:t>
            </w:r>
          </w:p>
        </w:tc>
        <w:tc>
          <w:tcPr>
            <w:tcW w:w="900" w:type="dxa"/>
            <w:tcBorders>
              <w:top w:val="single" w:sz="6" w:space="0" w:color="auto"/>
              <w:left w:val="single" w:sz="6" w:space="0" w:color="auto"/>
              <w:bottom w:val="single" w:sz="6" w:space="0" w:color="auto"/>
              <w:right w:val="nil"/>
            </w:tcBorders>
          </w:tcPr>
          <w:p w:rsidR="00D9569B" w:rsidRPr="005828D1" w:rsidRDefault="0080509B" w:rsidP="00175DEB">
            <w:pPr>
              <w:pStyle w:val="BodyText"/>
            </w:pPr>
            <w:r w:rsidRPr="005828D1">
              <w:t>001</w:t>
            </w:r>
          </w:p>
        </w:tc>
        <w:tc>
          <w:tcPr>
            <w:tcW w:w="4680" w:type="dxa"/>
            <w:tcBorders>
              <w:top w:val="single" w:sz="6" w:space="0" w:color="auto"/>
              <w:left w:val="single" w:sz="6" w:space="0" w:color="auto"/>
              <w:bottom w:val="single" w:sz="6" w:space="0" w:color="auto"/>
              <w:right w:val="nil"/>
            </w:tcBorders>
          </w:tcPr>
          <w:p w:rsidR="00D9569B" w:rsidRPr="005828D1" w:rsidRDefault="0080509B" w:rsidP="00175DEB">
            <w:pPr>
              <w:pStyle w:val="BodyText"/>
            </w:pPr>
            <w:r w:rsidRPr="005828D1">
              <w:t>Add “Requests design changes” to the Marketing Responsibilities in section 4.0.  Add step 5.7 to outline the difference between design changes that must follow this procedure (those that affect/impact design inputs) and those that follow the Documentation System Policy (for minor changes that do not impact design inputs).  Add document numbers to section 7.0 for the Design Change Summary Form and the Documentation System Policy.  Modify font and size and add new company logo to header.</w:t>
            </w:r>
          </w:p>
        </w:tc>
        <w:tc>
          <w:tcPr>
            <w:tcW w:w="1170" w:type="dxa"/>
            <w:tcBorders>
              <w:top w:val="single" w:sz="6" w:space="0" w:color="auto"/>
              <w:left w:val="single" w:sz="6" w:space="0" w:color="auto"/>
              <w:bottom w:val="single" w:sz="6" w:space="0" w:color="auto"/>
              <w:right w:val="nil"/>
            </w:tcBorders>
          </w:tcPr>
          <w:p w:rsidR="00D9569B" w:rsidRPr="005828D1" w:rsidRDefault="0080509B" w:rsidP="00175DEB">
            <w:pPr>
              <w:pStyle w:val="BodyText"/>
              <w:rPr>
                <w:lang w:val="fr-FR"/>
              </w:rPr>
            </w:pPr>
            <w:r w:rsidRPr="005828D1">
              <w:rPr>
                <w:lang w:val="fr-FR"/>
              </w:rPr>
              <w:t>12/10/10</w:t>
            </w: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80509B" w:rsidP="00175DEB">
            <w:pPr>
              <w:pStyle w:val="BodyText"/>
              <w:rPr>
                <w:lang w:val="fr-FR"/>
              </w:rPr>
            </w:pPr>
            <w:r w:rsidRPr="005828D1">
              <w:rPr>
                <w:lang w:val="fr-FR"/>
              </w:rPr>
              <w:t>A.M.M.</w:t>
            </w: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550D08" w:rsidP="00175DEB">
            <w:pPr>
              <w:pStyle w:val="BodyText"/>
              <w:rPr>
                <w:lang w:val="fr-FR"/>
              </w:rPr>
            </w:pPr>
            <w:r>
              <w:rPr>
                <w:lang w:val="fr-FR"/>
              </w:rPr>
              <w:t>CC-120601-01</w:t>
            </w:r>
          </w:p>
        </w:tc>
        <w:tc>
          <w:tcPr>
            <w:tcW w:w="900" w:type="dxa"/>
            <w:tcBorders>
              <w:top w:val="single" w:sz="6" w:space="0" w:color="auto"/>
              <w:left w:val="single" w:sz="6" w:space="0" w:color="auto"/>
              <w:bottom w:val="single" w:sz="6" w:space="0" w:color="auto"/>
              <w:right w:val="nil"/>
            </w:tcBorders>
          </w:tcPr>
          <w:p w:rsidR="00D9569B" w:rsidRPr="005828D1" w:rsidRDefault="00320D92" w:rsidP="00175DEB">
            <w:pPr>
              <w:pStyle w:val="BodyText"/>
            </w:pPr>
            <w:r w:rsidRPr="00AD7D51">
              <w:t>002</w:t>
            </w:r>
          </w:p>
        </w:tc>
        <w:tc>
          <w:tcPr>
            <w:tcW w:w="4680" w:type="dxa"/>
            <w:tcBorders>
              <w:top w:val="single" w:sz="6" w:space="0" w:color="auto"/>
              <w:left w:val="single" w:sz="6" w:space="0" w:color="auto"/>
              <w:bottom w:val="single" w:sz="6" w:space="0" w:color="auto"/>
              <w:right w:val="nil"/>
            </w:tcBorders>
          </w:tcPr>
          <w:p w:rsidR="00D9569B" w:rsidRPr="005828D1" w:rsidRDefault="00320D92" w:rsidP="00175DEB">
            <w:pPr>
              <w:pStyle w:val="BodyText"/>
            </w:pPr>
            <w:r w:rsidRPr="00AD7D51">
              <w:t xml:space="preserve">Update procedure to align with the policies implemented with rewrite of the Design Control Procedure.   </w:t>
            </w:r>
          </w:p>
        </w:tc>
        <w:tc>
          <w:tcPr>
            <w:tcW w:w="1170" w:type="dxa"/>
            <w:tcBorders>
              <w:top w:val="single" w:sz="6" w:space="0" w:color="auto"/>
              <w:left w:val="single" w:sz="6" w:space="0" w:color="auto"/>
              <w:bottom w:val="single" w:sz="6" w:space="0" w:color="auto"/>
              <w:right w:val="nil"/>
            </w:tcBorders>
          </w:tcPr>
          <w:p w:rsidR="00D9569B" w:rsidRPr="005828D1" w:rsidRDefault="005828D1" w:rsidP="00175DEB">
            <w:pPr>
              <w:pStyle w:val="BodyText"/>
            </w:pPr>
            <w:r>
              <w:t>6/12/12</w:t>
            </w: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320D92" w:rsidP="00175DEB">
            <w:pPr>
              <w:pStyle w:val="BodyText"/>
            </w:pPr>
            <w:r w:rsidRPr="00AD7D51">
              <w:t>A. Miller</w:t>
            </w: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810A34" w:rsidP="00175DEB">
            <w:pPr>
              <w:pStyle w:val="BodyText"/>
            </w:pPr>
            <w:r>
              <w:t>CC-130319-02</w:t>
            </w:r>
          </w:p>
        </w:tc>
        <w:tc>
          <w:tcPr>
            <w:tcW w:w="900" w:type="dxa"/>
            <w:tcBorders>
              <w:top w:val="single" w:sz="6" w:space="0" w:color="auto"/>
              <w:left w:val="single" w:sz="6" w:space="0" w:color="auto"/>
              <w:bottom w:val="single" w:sz="6" w:space="0" w:color="auto"/>
              <w:right w:val="nil"/>
            </w:tcBorders>
          </w:tcPr>
          <w:p w:rsidR="00D9569B" w:rsidRPr="005828D1" w:rsidRDefault="00422837" w:rsidP="00175DEB">
            <w:pPr>
              <w:pStyle w:val="BodyText"/>
            </w:pPr>
            <w:r>
              <w:t>003</w:t>
            </w:r>
          </w:p>
        </w:tc>
        <w:tc>
          <w:tcPr>
            <w:tcW w:w="4680" w:type="dxa"/>
            <w:tcBorders>
              <w:top w:val="single" w:sz="6" w:space="0" w:color="auto"/>
              <w:left w:val="single" w:sz="6" w:space="0" w:color="auto"/>
              <w:bottom w:val="single" w:sz="6" w:space="0" w:color="auto"/>
              <w:right w:val="nil"/>
            </w:tcBorders>
          </w:tcPr>
          <w:p w:rsidR="00D9569B" w:rsidRPr="005828D1" w:rsidRDefault="00422837" w:rsidP="00175DEB">
            <w:pPr>
              <w:pStyle w:val="BodyText"/>
            </w:pPr>
            <w:r>
              <w:t>Updated and rewritten to align with rewritten EG-001, Design Control Procedure.</w:t>
            </w:r>
          </w:p>
        </w:tc>
        <w:tc>
          <w:tcPr>
            <w:tcW w:w="1170" w:type="dxa"/>
            <w:tcBorders>
              <w:top w:val="single" w:sz="6" w:space="0" w:color="auto"/>
              <w:left w:val="single" w:sz="6" w:space="0" w:color="auto"/>
              <w:bottom w:val="single" w:sz="6" w:space="0" w:color="auto"/>
              <w:right w:val="nil"/>
            </w:tcBorders>
          </w:tcPr>
          <w:p w:rsidR="00D9569B" w:rsidRPr="005828D1" w:rsidRDefault="00810A34" w:rsidP="00175DEB">
            <w:pPr>
              <w:pStyle w:val="BodyText"/>
            </w:pPr>
            <w:r>
              <w:t>3/2</w:t>
            </w:r>
            <w:r w:rsidR="00175DEB">
              <w:t>1</w:t>
            </w:r>
            <w:bookmarkStart w:id="0" w:name="_GoBack"/>
            <w:bookmarkEnd w:id="0"/>
            <w:r>
              <w:t>/13</w:t>
            </w: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810A34" w:rsidP="00175DEB">
            <w:pPr>
              <w:pStyle w:val="BodyText"/>
            </w:pPr>
            <w:r>
              <w:t>L. Kurth</w:t>
            </w: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r w:rsidR="00D9569B" w:rsidRPr="00AD7D51" w:rsidTr="00175DEB">
        <w:trPr>
          <w:tblHeader/>
        </w:trPr>
        <w:tc>
          <w:tcPr>
            <w:tcW w:w="1512"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90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468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170" w:type="dxa"/>
            <w:tcBorders>
              <w:top w:val="single" w:sz="6" w:space="0" w:color="auto"/>
              <w:left w:val="single" w:sz="6" w:space="0" w:color="auto"/>
              <w:bottom w:val="single" w:sz="6" w:space="0" w:color="auto"/>
              <w:right w:val="nil"/>
            </w:tcBorders>
          </w:tcPr>
          <w:p w:rsidR="00D9569B" w:rsidRPr="005828D1" w:rsidRDefault="00D9569B" w:rsidP="00175DEB">
            <w:pPr>
              <w:pStyle w:val="BodyText"/>
            </w:pPr>
          </w:p>
        </w:tc>
        <w:tc>
          <w:tcPr>
            <w:tcW w:w="1312" w:type="dxa"/>
            <w:tcBorders>
              <w:top w:val="single" w:sz="6" w:space="0" w:color="auto"/>
              <w:left w:val="single" w:sz="6" w:space="0" w:color="auto"/>
              <w:bottom w:val="single" w:sz="6" w:space="0" w:color="auto"/>
              <w:right w:val="single" w:sz="6" w:space="0" w:color="auto"/>
            </w:tcBorders>
          </w:tcPr>
          <w:p w:rsidR="00D9569B" w:rsidRPr="005828D1" w:rsidRDefault="00D9569B" w:rsidP="00175DEB">
            <w:pPr>
              <w:pStyle w:val="BodyText"/>
            </w:pPr>
          </w:p>
        </w:tc>
      </w:tr>
    </w:tbl>
    <w:p w:rsidR="00D9569B" w:rsidRPr="005828D1" w:rsidRDefault="00D9569B" w:rsidP="00D9569B">
      <w:pPr>
        <w:pStyle w:val="ListParagraph"/>
        <w:rPr>
          <w:rFonts w:cstheme="minorHAnsi"/>
          <w:b/>
          <w:sz w:val="24"/>
          <w:szCs w:val="24"/>
        </w:rPr>
      </w:pPr>
    </w:p>
    <w:sectPr w:rsidR="00D9569B" w:rsidRPr="005828D1"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573" w:rsidRDefault="00B64573" w:rsidP="00237642">
      <w:r>
        <w:separator/>
      </w:r>
    </w:p>
  </w:endnote>
  <w:endnote w:type="continuationSeparator" w:id="0">
    <w:p w:rsidR="00B64573" w:rsidRDefault="00B64573" w:rsidP="00237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HAnsi" w:hAnsiTheme="minorHAnsi" w:cstheme="minorHAnsi"/>
        <w:sz w:val="18"/>
        <w:szCs w:val="18"/>
      </w:rPr>
      <w:id w:val="15291777"/>
      <w:docPartObj>
        <w:docPartGallery w:val="Page Numbers (Bottom of Page)"/>
        <w:docPartUnique/>
      </w:docPartObj>
    </w:sdtPr>
    <w:sdtEndPr/>
    <w:sdtContent>
      <w:p w:rsidR="009B73E6" w:rsidRPr="00175DEB" w:rsidRDefault="009B73E6" w:rsidP="00237642">
        <w:pPr>
          <w:pStyle w:val="Footer"/>
          <w:rPr>
            <w:rFonts w:asciiTheme="minorHAnsi" w:hAnsiTheme="minorHAnsi" w:cstheme="minorHAnsi"/>
            <w:sz w:val="18"/>
            <w:szCs w:val="18"/>
          </w:rPr>
        </w:pPr>
        <w:r w:rsidRPr="00175DEB">
          <w:rPr>
            <w:rFonts w:asciiTheme="minorHAnsi" w:hAnsiTheme="minorHAnsi" w:cstheme="minorHAnsi"/>
            <w:sz w:val="18"/>
            <w:szCs w:val="18"/>
          </w:rPr>
          <w:t>Design Changes</w:t>
        </w:r>
        <w:r w:rsidR="00810A34" w:rsidRPr="00175DEB">
          <w:rPr>
            <w:rFonts w:asciiTheme="minorHAnsi" w:hAnsiTheme="minorHAnsi" w:cstheme="minorHAnsi"/>
            <w:sz w:val="18"/>
            <w:szCs w:val="18"/>
          </w:rPr>
          <w:t xml:space="preserve"> Procedure</w:t>
        </w:r>
        <w:r w:rsidRPr="00175DEB">
          <w:rPr>
            <w:rFonts w:asciiTheme="minorHAnsi" w:hAnsiTheme="minorHAnsi" w:cstheme="minorHAnsi"/>
            <w:sz w:val="18"/>
            <w:szCs w:val="18"/>
          </w:rPr>
          <w:tab/>
        </w:r>
        <w:r w:rsidRPr="00175DEB">
          <w:rPr>
            <w:rFonts w:asciiTheme="minorHAnsi" w:hAnsiTheme="minorHAnsi" w:cstheme="minorHAnsi"/>
            <w:sz w:val="18"/>
            <w:szCs w:val="18"/>
          </w:rPr>
          <w:tab/>
          <w:t>Confidential &amp; Proprietary</w:t>
        </w:r>
        <w:r w:rsidRPr="00175DEB">
          <w:rPr>
            <w:rFonts w:asciiTheme="minorHAnsi" w:hAnsiTheme="minorHAnsi" w:cstheme="minorHAnsi"/>
            <w:sz w:val="18"/>
            <w:szCs w:val="18"/>
          </w:rPr>
          <w:tab/>
          <w:t xml:space="preserve">  </w:t>
        </w:r>
      </w:p>
      <w:p w:rsidR="009B73E6" w:rsidRPr="00175DEB" w:rsidRDefault="009B73E6" w:rsidP="00237642">
        <w:pPr>
          <w:pStyle w:val="Footer"/>
          <w:rPr>
            <w:rFonts w:asciiTheme="minorHAnsi" w:hAnsiTheme="minorHAnsi" w:cstheme="minorHAnsi"/>
            <w:sz w:val="18"/>
            <w:szCs w:val="18"/>
          </w:rPr>
        </w:pPr>
        <w:r w:rsidRPr="00175DEB">
          <w:rPr>
            <w:rFonts w:asciiTheme="minorHAnsi" w:hAnsiTheme="minorHAnsi" w:cstheme="minorHAnsi"/>
            <w:sz w:val="18"/>
            <w:szCs w:val="18"/>
          </w:rPr>
          <w:t>Document Number:  EG-007</w:t>
        </w:r>
        <w:r w:rsidRPr="00175DEB">
          <w:rPr>
            <w:rFonts w:asciiTheme="minorHAnsi" w:hAnsiTheme="minorHAnsi" w:cstheme="minorHAnsi"/>
            <w:sz w:val="18"/>
            <w:szCs w:val="18"/>
          </w:rPr>
          <w:tab/>
        </w:r>
        <w:r w:rsidRPr="00175DEB">
          <w:rPr>
            <w:rFonts w:asciiTheme="minorHAnsi" w:hAnsiTheme="minorHAnsi" w:cstheme="minorHAnsi"/>
            <w:sz w:val="18"/>
            <w:szCs w:val="18"/>
          </w:rPr>
          <w:tab/>
          <w:t xml:space="preserve">Page </w:t>
        </w:r>
        <w:r w:rsidRPr="00175DEB">
          <w:rPr>
            <w:rFonts w:asciiTheme="minorHAnsi" w:hAnsiTheme="minorHAnsi" w:cstheme="minorHAnsi"/>
            <w:sz w:val="18"/>
            <w:szCs w:val="18"/>
          </w:rPr>
          <w:fldChar w:fldCharType="begin"/>
        </w:r>
        <w:r w:rsidRPr="00175DEB">
          <w:rPr>
            <w:rFonts w:asciiTheme="minorHAnsi" w:hAnsiTheme="minorHAnsi" w:cstheme="minorHAnsi"/>
            <w:sz w:val="18"/>
            <w:szCs w:val="18"/>
          </w:rPr>
          <w:instrText xml:space="preserve"> PAGE   \* MERGEFORMAT </w:instrText>
        </w:r>
        <w:r w:rsidRPr="00175DEB">
          <w:rPr>
            <w:rFonts w:asciiTheme="minorHAnsi" w:hAnsiTheme="minorHAnsi" w:cstheme="minorHAnsi"/>
            <w:sz w:val="18"/>
            <w:szCs w:val="18"/>
          </w:rPr>
          <w:fldChar w:fldCharType="separate"/>
        </w:r>
        <w:r w:rsidR="00175DEB">
          <w:rPr>
            <w:rFonts w:asciiTheme="minorHAnsi" w:hAnsiTheme="minorHAnsi" w:cstheme="minorHAnsi"/>
            <w:noProof/>
            <w:sz w:val="18"/>
            <w:szCs w:val="18"/>
          </w:rPr>
          <w:t>5</w:t>
        </w:r>
        <w:r w:rsidRPr="00175DEB">
          <w:rPr>
            <w:rFonts w:asciiTheme="minorHAnsi" w:hAnsiTheme="minorHAnsi" w:cstheme="minorHAnsi"/>
            <w:sz w:val="18"/>
            <w:szCs w:val="18"/>
          </w:rPr>
          <w:fldChar w:fldCharType="end"/>
        </w:r>
        <w:r w:rsidRPr="00175DEB">
          <w:rPr>
            <w:rFonts w:asciiTheme="minorHAnsi" w:hAnsiTheme="minorHAnsi" w:cstheme="minorHAnsi"/>
            <w:sz w:val="18"/>
            <w:szCs w:val="18"/>
          </w:rPr>
          <w:t xml:space="preserve"> of </w:t>
        </w:r>
        <w:r w:rsidRPr="00175DEB">
          <w:rPr>
            <w:rFonts w:asciiTheme="minorHAnsi" w:hAnsiTheme="minorHAnsi" w:cstheme="minorHAnsi"/>
            <w:sz w:val="18"/>
            <w:szCs w:val="18"/>
          </w:rPr>
          <w:fldChar w:fldCharType="begin"/>
        </w:r>
        <w:r w:rsidRPr="00175DEB">
          <w:rPr>
            <w:rFonts w:asciiTheme="minorHAnsi" w:hAnsiTheme="minorHAnsi" w:cstheme="minorHAnsi"/>
            <w:sz w:val="18"/>
            <w:szCs w:val="18"/>
          </w:rPr>
          <w:instrText xml:space="preserve"> NUMPAGES   \* MERGEFORMAT </w:instrText>
        </w:r>
        <w:r w:rsidRPr="00175DEB">
          <w:rPr>
            <w:rFonts w:asciiTheme="minorHAnsi" w:hAnsiTheme="minorHAnsi" w:cstheme="minorHAnsi"/>
            <w:sz w:val="18"/>
            <w:szCs w:val="18"/>
          </w:rPr>
          <w:fldChar w:fldCharType="separate"/>
        </w:r>
        <w:r w:rsidR="00175DEB">
          <w:rPr>
            <w:rFonts w:asciiTheme="minorHAnsi" w:hAnsiTheme="minorHAnsi" w:cstheme="minorHAnsi"/>
            <w:noProof/>
            <w:sz w:val="18"/>
            <w:szCs w:val="18"/>
          </w:rPr>
          <w:t>5</w:t>
        </w:r>
        <w:r w:rsidRPr="00175DEB">
          <w:rPr>
            <w:rFonts w:asciiTheme="minorHAnsi" w:hAnsiTheme="minorHAnsi" w:cstheme="minorHAnsi"/>
            <w:sz w:val="18"/>
            <w:szCs w:val="18"/>
          </w:rPr>
          <w:fldChar w:fldCharType="end"/>
        </w:r>
      </w:p>
      <w:p w:rsidR="009B73E6" w:rsidRPr="00175DEB" w:rsidRDefault="009B73E6" w:rsidP="00A5149F">
        <w:pPr>
          <w:pStyle w:val="Footer"/>
          <w:rPr>
            <w:rFonts w:asciiTheme="minorHAnsi" w:hAnsiTheme="minorHAnsi" w:cstheme="minorHAnsi"/>
            <w:sz w:val="18"/>
            <w:szCs w:val="18"/>
          </w:rPr>
        </w:pPr>
        <w:r w:rsidRPr="00175DEB">
          <w:rPr>
            <w:rFonts w:asciiTheme="minorHAnsi" w:hAnsiTheme="minorHAnsi" w:cstheme="minorHAnsi"/>
            <w:sz w:val="18"/>
            <w:szCs w:val="18"/>
          </w:rPr>
          <w:t>Version Number:  00</w:t>
        </w:r>
        <w:r w:rsidR="00701A66" w:rsidRPr="00175DEB">
          <w:rPr>
            <w:rFonts w:asciiTheme="minorHAnsi" w:hAnsiTheme="minorHAnsi" w:cstheme="minorHAnsi"/>
            <w:sz w:val="18"/>
            <w:szCs w:val="18"/>
          </w:rPr>
          <w:t>3</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573" w:rsidRDefault="00B64573" w:rsidP="00237642">
      <w:r>
        <w:separator/>
      </w:r>
    </w:p>
  </w:footnote>
  <w:footnote w:type="continuationSeparator" w:id="0">
    <w:p w:rsidR="00B64573" w:rsidRDefault="00B64573" w:rsidP="002376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9B73E6" w:rsidTr="005828D1">
      <w:tc>
        <w:tcPr>
          <w:tcW w:w="3618" w:type="dxa"/>
          <w:vAlign w:val="center"/>
        </w:tcPr>
        <w:p w:rsidR="009B73E6" w:rsidRPr="00A5149F" w:rsidRDefault="009B73E6" w:rsidP="003A3EF0">
          <w:pPr>
            <w:tabs>
              <w:tab w:val="left" w:pos="2340"/>
            </w:tabs>
            <w:jc w:val="center"/>
          </w:pPr>
          <w:r>
            <w:rPr>
              <w:noProof/>
            </w:rPr>
            <w:drawing>
              <wp:inline distT="0" distB="0" distL="0" distR="0" wp14:anchorId="092913E2" wp14:editId="07EC7210">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9B73E6" w:rsidRPr="00A5149F" w:rsidRDefault="009B73E6" w:rsidP="00320D92">
          <w:pPr>
            <w:pStyle w:val="Header"/>
            <w:jc w:val="center"/>
            <w:rPr>
              <w:rFonts w:ascii="Verdana" w:hAnsi="Verdana" w:cs="Times New Roman"/>
              <w:b/>
              <w:sz w:val="28"/>
              <w:szCs w:val="28"/>
            </w:rPr>
          </w:pPr>
          <w:r w:rsidRPr="005828D1">
            <w:rPr>
              <w:rFonts w:cstheme="minorHAnsi"/>
              <w:b/>
              <w:sz w:val="32"/>
              <w:szCs w:val="32"/>
            </w:rPr>
            <w:t>Design Changes</w:t>
          </w:r>
          <w:r w:rsidR="00810A34">
            <w:rPr>
              <w:rFonts w:cstheme="minorHAnsi"/>
              <w:b/>
              <w:sz w:val="32"/>
              <w:szCs w:val="32"/>
            </w:rPr>
            <w:t xml:space="preserve"> Procedure</w:t>
          </w:r>
        </w:p>
      </w:tc>
    </w:tr>
  </w:tbl>
  <w:p w:rsidR="009B73E6" w:rsidRDefault="009B73E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5">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5C1D50"/>
    <w:multiLevelType w:val="multilevel"/>
    <w:tmpl w:val="55702F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558467F7"/>
    <w:multiLevelType w:val="hybridMultilevel"/>
    <w:tmpl w:val="82CC4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3C63B8"/>
    <w:multiLevelType w:val="multilevel"/>
    <w:tmpl w:val="1E309B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72C82BBC"/>
    <w:multiLevelType w:val="multilevel"/>
    <w:tmpl w:val="60BC7F40"/>
    <w:lvl w:ilvl="0">
      <w:start w:val="1"/>
      <w:numFmt w:val="decimal"/>
      <w:lvlText w:val="%1."/>
      <w:lvlJc w:val="left"/>
      <w:pPr>
        <w:ind w:left="1080" w:hanging="360"/>
      </w:pPr>
    </w:lvl>
    <w:lvl w:ilvl="1">
      <w:start w:val="1"/>
      <w:numFmt w:val="decimal"/>
      <w:lvlText w:val="%1.%2."/>
      <w:lvlJc w:val="left"/>
      <w:pPr>
        <w:ind w:left="1512" w:hanging="432"/>
      </w:pPr>
    </w:lvl>
    <w:lvl w:ilvl="2">
      <w:start w:val="1"/>
      <w:numFmt w:val="bullet"/>
      <w:lvlText w:val=""/>
      <w:lvlJc w:val="left"/>
      <w:pPr>
        <w:ind w:left="1944" w:hanging="504"/>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abstractNumId w:val="5"/>
  </w:num>
  <w:num w:numId="2">
    <w:abstractNumId w:val="7"/>
  </w:num>
  <w:num w:numId="3">
    <w:abstractNumId w:val="6"/>
  </w:num>
  <w:num w:numId="4">
    <w:abstractNumId w:val="10"/>
  </w:num>
  <w:num w:numId="5">
    <w:abstractNumId w:val="8"/>
  </w:num>
  <w:num w:numId="6">
    <w:abstractNumId w:val="12"/>
  </w:num>
  <w:num w:numId="7">
    <w:abstractNumId w:val="13"/>
  </w:num>
  <w:num w:numId="8">
    <w:abstractNumId w:val="9"/>
  </w:num>
  <w:num w:numId="9">
    <w:abstractNumId w:val="13"/>
  </w:num>
  <w:num w:numId="10">
    <w:abstractNumId w:val="9"/>
  </w:num>
  <w:num w:numId="11">
    <w:abstractNumId w:val="13"/>
  </w:num>
  <w:num w:numId="12">
    <w:abstractNumId w:val="9"/>
  </w:num>
  <w:num w:numId="13">
    <w:abstractNumId w:val="11"/>
  </w:num>
  <w:num w:numId="14">
    <w:abstractNumId w:val="13"/>
  </w:num>
  <w:num w:numId="15">
    <w:abstractNumId w:val="13"/>
  </w:num>
  <w:num w:numId="16">
    <w:abstractNumId w:val="13"/>
  </w:num>
  <w:num w:numId="17">
    <w:abstractNumId w:val="13"/>
  </w:num>
  <w:num w:numId="18">
    <w:abstractNumId w:val="13"/>
  </w:num>
  <w:num w:numId="19">
    <w:abstractNumId w:val="13"/>
  </w:num>
  <w:num w:numId="20">
    <w:abstractNumId w:val="4"/>
  </w:num>
  <w:num w:numId="21">
    <w:abstractNumId w:val="4"/>
  </w:num>
  <w:num w:numId="22">
    <w:abstractNumId w:val="3"/>
  </w:num>
  <w:num w:numId="23">
    <w:abstractNumId w:val="3"/>
  </w:num>
  <w:num w:numId="24">
    <w:abstractNumId w:val="2"/>
  </w:num>
  <w:num w:numId="25">
    <w:abstractNumId w:val="2"/>
  </w:num>
  <w:num w:numId="26">
    <w:abstractNumId w:val="1"/>
  </w:num>
  <w:num w:numId="27">
    <w:abstractNumId w:val="1"/>
  </w:num>
  <w:num w:numId="28">
    <w:abstractNumId w:val="0"/>
  </w:num>
  <w:num w:numId="29">
    <w:abstractNumId w:val="0"/>
  </w:num>
  <w:num w:numId="30">
    <w:abstractNumId w:val="14"/>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8D3"/>
    <w:rsid w:val="00000DC7"/>
    <w:rsid w:val="00021DD2"/>
    <w:rsid w:val="000454E0"/>
    <w:rsid w:val="00054305"/>
    <w:rsid w:val="00062CC8"/>
    <w:rsid w:val="000654CD"/>
    <w:rsid w:val="00094E66"/>
    <w:rsid w:val="000A12E5"/>
    <w:rsid w:val="000A6197"/>
    <w:rsid w:val="000B01F5"/>
    <w:rsid w:val="000B2547"/>
    <w:rsid w:val="000D03CF"/>
    <w:rsid w:val="000E72A3"/>
    <w:rsid w:val="001071DB"/>
    <w:rsid w:val="00117763"/>
    <w:rsid w:val="00142E4C"/>
    <w:rsid w:val="00156F1D"/>
    <w:rsid w:val="0016230D"/>
    <w:rsid w:val="00175DEB"/>
    <w:rsid w:val="0018604F"/>
    <w:rsid w:val="0018778F"/>
    <w:rsid w:val="0019074D"/>
    <w:rsid w:val="001A0C2F"/>
    <w:rsid w:val="001A7C6A"/>
    <w:rsid w:val="001C165F"/>
    <w:rsid w:val="001C3C97"/>
    <w:rsid w:val="001F7BBB"/>
    <w:rsid w:val="00210828"/>
    <w:rsid w:val="00214244"/>
    <w:rsid w:val="00221663"/>
    <w:rsid w:val="00237642"/>
    <w:rsid w:val="002451EF"/>
    <w:rsid w:val="002467B4"/>
    <w:rsid w:val="0025048A"/>
    <w:rsid w:val="00256E3C"/>
    <w:rsid w:val="002607E2"/>
    <w:rsid w:val="00263B6C"/>
    <w:rsid w:val="002651F6"/>
    <w:rsid w:val="00270792"/>
    <w:rsid w:val="002B2E90"/>
    <w:rsid w:val="002B5884"/>
    <w:rsid w:val="002B79A3"/>
    <w:rsid w:val="002E1C72"/>
    <w:rsid w:val="002E1DE1"/>
    <w:rsid w:val="00300AE8"/>
    <w:rsid w:val="00320D92"/>
    <w:rsid w:val="003739A2"/>
    <w:rsid w:val="00375877"/>
    <w:rsid w:val="003A1B14"/>
    <w:rsid w:val="003A3EF0"/>
    <w:rsid w:val="003A546D"/>
    <w:rsid w:val="003A548D"/>
    <w:rsid w:val="003D050D"/>
    <w:rsid w:val="003E64CE"/>
    <w:rsid w:val="0040516A"/>
    <w:rsid w:val="00405B75"/>
    <w:rsid w:val="00422837"/>
    <w:rsid w:val="004436B2"/>
    <w:rsid w:val="004518AF"/>
    <w:rsid w:val="00453974"/>
    <w:rsid w:val="00481393"/>
    <w:rsid w:val="004B3942"/>
    <w:rsid w:val="004C65C6"/>
    <w:rsid w:val="004C66A0"/>
    <w:rsid w:val="004E0A83"/>
    <w:rsid w:val="004E14F3"/>
    <w:rsid w:val="004E7A5D"/>
    <w:rsid w:val="004F4A6B"/>
    <w:rsid w:val="00506012"/>
    <w:rsid w:val="00525183"/>
    <w:rsid w:val="00541C0E"/>
    <w:rsid w:val="0054402F"/>
    <w:rsid w:val="0054671C"/>
    <w:rsid w:val="00550D08"/>
    <w:rsid w:val="005562FD"/>
    <w:rsid w:val="005564F6"/>
    <w:rsid w:val="005652DF"/>
    <w:rsid w:val="00576FD6"/>
    <w:rsid w:val="005828D1"/>
    <w:rsid w:val="005919C2"/>
    <w:rsid w:val="005A4B73"/>
    <w:rsid w:val="005D399C"/>
    <w:rsid w:val="005D61B4"/>
    <w:rsid w:val="005D6ECD"/>
    <w:rsid w:val="005E29B3"/>
    <w:rsid w:val="005E3517"/>
    <w:rsid w:val="006117F7"/>
    <w:rsid w:val="00613DC0"/>
    <w:rsid w:val="00617642"/>
    <w:rsid w:val="006229BA"/>
    <w:rsid w:val="00636B93"/>
    <w:rsid w:val="0065054B"/>
    <w:rsid w:val="006609B7"/>
    <w:rsid w:val="00661BBF"/>
    <w:rsid w:val="006663AC"/>
    <w:rsid w:val="00673A7C"/>
    <w:rsid w:val="006B658E"/>
    <w:rsid w:val="006C1DB0"/>
    <w:rsid w:val="006C2857"/>
    <w:rsid w:val="006D58C2"/>
    <w:rsid w:val="006E1180"/>
    <w:rsid w:val="00701319"/>
    <w:rsid w:val="00701A66"/>
    <w:rsid w:val="007116B9"/>
    <w:rsid w:val="00783964"/>
    <w:rsid w:val="007A21CC"/>
    <w:rsid w:val="007A255F"/>
    <w:rsid w:val="008001CC"/>
    <w:rsid w:val="0080509B"/>
    <w:rsid w:val="00810A34"/>
    <w:rsid w:val="0082160A"/>
    <w:rsid w:val="008362A9"/>
    <w:rsid w:val="0087318C"/>
    <w:rsid w:val="00896DA7"/>
    <w:rsid w:val="008C3C1C"/>
    <w:rsid w:val="008D470E"/>
    <w:rsid w:val="008E6E1F"/>
    <w:rsid w:val="008F41AB"/>
    <w:rsid w:val="008F6115"/>
    <w:rsid w:val="009000A9"/>
    <w:rsid w:val="0090462C"/>
    <w:rsid w:val="00924B37"/>
    <w:rsid w:val="00925E25"/>
    <w:rsid w:val="00925FEE"/>
    <w:rsid w:val="0093226C"/>
    <w:rsid w:val="009373D0"/>
    <w:rsid w:val="00950B90"/>
    <w:rsid w:val="00952414"/>
    <w:rsid w:val="00963134"/>
    <w:rsid w:val="00964A5A"/>
    <w:rsid w:val="00966AE9"/>
    <w:rsid w:val="009A502D"/>
    <w:rsid w:val="009B0781"/>
    <w:rsid w:val="009B73E6"/>
    <w:rsid w:val="009D4669"/>
    <w:rsid w:val="009F0061"/>
    <w:rsid w:val="00A004B4"/>
    <w:rsid w:val="00A025EB"/>
    <w:rsid w:val="00A144EB"/>
    <w:rsid w:val="00A5149F"/>
    <w:rsid w:val="00AB46AC"/>
    <w:rsid w:val="00AC213E"/>
    <w:rsid w:val="00AD4436"/>
    <w:rsid w:val="00AD7D51"/>
    <w:rsid w:val="00AE0A1A"/>
    <w:rsid w:val="00AF7AEB"/>
    <w:rsid w:val="00B2435A"/>
    <w:rsid w:val="00B41A5C"/>
    <w:rsid w:val="00B45005"/>
    <w:rsid w:val="00B64573"/>
    <w:rsid w:val="00B74349"/>
    <w:rsid w:val="00BA3D04"/>
    <w:rsid w:val="00BB29AC"/>
    <w:rsid w:val="00BD6661"/>
    <w:rsid w:val="00BD6D46"/>
    <w:rsid w:val="00BE118B"/>
    <w:rsid w:val="00BF2171"/>
    <w:rsid w:val="00BF426B"/>
    <w:rsid w:val="00BF5C8D"/>
    <w:rsid w:val="00C0056F"/>
    <w:rsid w:val="00C0617C"/>
    <w:rsid w:val="00C118A7"/>
    <w:rsid w:val="00C316B0"/>
    <w:rsid w:val="00C32543"/>
    <w:rsid w:val="00C50434"/>
    <w:rsid w:val="00C76B38"/>
    <w:rsid w:val="00C857AE"/>
    <w:rsid w:val="00C86ADD"/>
    <w:rsid w:val="00CA2441"/>
    <w:rsid w:val="00CA3607"/>
    <w:rsid w:val="00CE21AD"/>
    <w:rsid w:val="00CF427A"/>
    <w:rsid w:val="00D44EC2"/>
    <w:rsid w:val="00D9040F"/>
    <w:rsid w:val="00D907E7"/>
    <w:rsid w:val="00D91CAF"/>
    <w:rsid w:val="00D9569B"/>
    <w:rsid w:val="00DA4FEB"/>
    <w:rsid w:val="00DF6E21"/>
    <w:rsid w:val="00E07A4C"/>
    <w:rsid w:val="00E21475"/>
    <w:rsid w:val="00E512AF"/>
    <w:rsid w:val="00E51F4B"/>
    <w:rsid w:val="00E556EC"/>
    <w:rsid w:val="00E849A0"/>
    <w:rsid w:val="00E90C22"/>
    <w:rsid w:val="00EA6BB8"/>
    <w:rsid w:val="00ED020E"/>
    <w:rsid w:val="00ED15EA"/>
    <w:rsid w:val="00ED54BB"/>
    <w:rsid w:val="00F02B1C"/>
    <w:rsid w:val="00F153D3"/>
    <w:rsid w:val="00F26926"/>
    <w:rsid w:val="00F632C9"/>
    <w:rsid w:val="00F66D30"/>
    <w:rsid w:val="00F9049F"/>
    <w:rsid w:val="00FA2A75"/>
    <w:rsid w:val="00FC37D2"/>
    <w:rsid w:val="00FC52D4"/>
    <w:rsid w:val="00FE3FC0"/>
    <w:rsid w:val="00FE5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414"/>
    <w:pPr>
      <w:spacing w:after="0" w:line="240" w:lineRule="auto"/>
    </w:pPr>
    <w:rPr>
      <w:rFonts w:ascii="Arial" w:eastAsia="Times New Roman" w:hAnsi="Arial" w:cs="Times New Roman"/>
      <w:sz w:val="24"/>
      <w:szCs w:val="20"/>
    </w:rPr>
  </w:style>
  <w:style w:type="paragraph" w:styleId="Heading1">
    <w:name w:val="heading 1"/>
    <w:next w:val="BodyText"/>
    <w:link w:val="Heading1Char"/>
    <w:uiPriority w:val="99"/>
    <w:qFormat/>
    <w:rsid w:val="00952414"/>
    <w:pPr>
      <w:keepNext/>
      <w:numPr>
        <w:numId w:val="38"/>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5E3517"/>
    <w:pPr>
      <w:keepNext w:val="0"/>
      <w:numPr>
        <w:ilvl w:val="1"/>
      </w:numPr>
      <w:spacing w:before="240"/>
      <w:ind w:left="547" w:hanging="547"/>
      <w:outlineLvl w:val="1"/>
    </w:pPr>
    <w:rPr>
      <w:rFonts w:eastAsiaTheme="majorEastAsia" w:cstheme="majorBidi"/>
      <w:b w:val="0"/>
      <w:bCs w:val="0"/>
      <w:sz w:val="22"/>
      <w:szCs w:val="26"/>
    </w:rPr>
  </w:style>
  <w:style w:type="paragraph" w:styleId="Heading3">
    <w:name w:val="heading 3"/>
    <w:basedOn w:val="Heading2"/>
    <w:next w:val="BodyText3"/>
    <w:link w:val="Heading3Char"/>
    <w:uiPriority w:val="99"/>
    <w:qFormat/>
    <w:rsid w:val="00F153D3"/>
    <w:pPr>
      <w:numPr>
        <w:ilvl w:val="2"/>
      </w:numPr>
      <w:spacing w:before="0"/>
      <w:ind w:left="630" w:hanging="630"/>
      <w:outlineLvl w:val="2"/>
    </w:pPr>
    <w:rPr>
      <w:rFonts w:eastAsia="Times New Roman" w:cs="Arial"/>
      <w:bCs/>
      <w:szCs w:val="20"/>
    </w:rPr>
  </w:style>
  <w:style w:type="paragraph" w:styleId="Heading4">
    <w:name w:val="heading 4"/>
    <w:basedOn w:val="Heading3"/>
    <w:next w:val="BodyText4"/>
    <w:link w:val="Heading4Char"/>
    <w:uiPriority w:val="9"/>
    <w:unhideWhenUsed/>
    <w:qFormat/>
    <w:rsid w:val="001C3C97"/>
    <w:pPr>
      <w:numPr>
        <w:ilvl w:val="3"/>
      </w:numPr>
      <w:outlineLvl w:val="3"/>
    </w:pPr>
    <w:rPr>
      <w:rFonts w:eastAsiaTheme="majorEastAsia" w:cstheme="majorBidi"/>
      <w:bCs w:val="0"/>
      <w:iCs/>
    </w:rPr>
  </w:style>
  <w:style w:type="paragraph" w:styleId="Heading5">
    <w:name w:val="heading 5"/>
    <w:basedOn w:val="Heading4"/>
    <w:next w:val="BodyText5"/>
    <w:link w:val="Heading5Char"/>
    <w:uiPriority w:val="99"/>
    <w:qFormat/>
    <w:rsid w:val="001C3C97"/>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1C3C97"/>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1C3C97"/>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1C3C97"/>
    <w:pPr>
      <w:numPr>
        <w:ilvl w:val="7"/>
      </w:numPr>
      <w:outlineLvl w:val="7"/>
    </w:pPr>
  </w:style>
  <w:style w:type="paragraph" w:styleId="Heading9">
    <w:name w:val="heading 9"/>
    <w:basedOn w:val="Heading8"/>
    <w:next w:val="BodyText9"/>
    <w:link w:val="Heading9Char"/>
    <w:uiPriority w:val="9"/>
    <w:unhideWhenUsed/>
    <w:qFormat/>
    <w:rsid w:val="001C3C97"/>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52414"/>
    <w:pPr>
      <w:tabs>
        <w:tab w:val="center" w:pos="4680"/>
        <w:tab w:val="right" w:pos="9360"/>
      </w:tabs>
    </w:pPr>
    <w:rPr>
      <w:rFonts w:ascii="Calibri" w:eastAsia="Calibri" w:hAnsi="Calibri" w:cs="Calibri"/>
      <w:sz w:val="22"/>
      <w:szCs w:val="22"/>
    </w:rPr>
  </w:style>
  <w:style w:type="character" w:customStyle="1" w:styleId="HeaderChar">
    <w:name w:val="Header Char"/>
    <w:basedOn w:val="DefaultParagraphFont"/>
    <w:link w:val="Header"/>
    <w:uiPriority w:val="99"/>
    <w:rsid w:val="00952414"/>
    <w:rPr>
      <w:rFonts w:ascii="Calibri" w:eastAsia="Calibri" w:hAnsi="Calibri" w:cs="Calibri"/>
    </w:rPr>
  </w:style>
  <w:style w:type="paragraph" w:styleId="Footer">
    <w:name w:val="footer"/>
    <w:basedOn w:val="Normal"/>
    <w:link w:val="FooterChar"/>
    <w:uiPriority w:val="99"/>
    <w:rsid w:val="00952414"/>
    <w:pPr>
      <w:tabs>
        <w:tab w:val="center" w:pos="4680"/>
        <w:tab w:val="right" w:pos="9360"/>
      </w:tabs>
    </w:pPr>
    <w:rPr>
      <w:rFonts w:ascii="Calibri" w:eastAsia="Calibri" w:hAnsi="Calibri" w:cs="Calibri"/>
      <w:sz w:val="22"/>
      <w:szCs w:val="22"/>
    </w:rPr>
  </w:style>
  <w:style w:type="character" w:customStyle="1" w:styleId="FooterChar">
    <w:name w:val="Footer Char"/>
    <w:basedOn w:val="DefaultParagraphFont"/>
    <w:link w:val="Footer"/>
    <w:uiPriority w:val="99"/>
    <w:rsid w:val="00952414"/>
    <w:rPr>
      <w:rFonts w:ascii="Calibri" w:eastAsia="Calibri" w:hAnsi="Calibri" w:cs="Calibri"/>
    </w:rPr>
  </w:style>
  <w:style w:type="paragraph" w:styleId="BalloonText">
    <w:name w:val="Balloon Text"/>
    <w:basedOn w:val="Normal"/>
    <w:link w:val="BalloonTextChar"/>
    <w:uiPriority w:val="99"/>
    <w:semiHidden/>
    <w:unhideWhenUsed/>
    <w:rsid w:val="00237642"/>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52414"/>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unhideWhenUsed/>
    <w:rsid w:val="009B73E6"/>
    <w:rPr>
      <w:sz w:val="16"/>
      <w:szCs w:val="16"/>
    </w:rPr>
  </w:style>
  <w:style w:type="paragraph" w:styleId="CommentText">
    <w:name w:val="annotation text"/>
    <w:basedOn w:val="Normal"/>
    <w:link w:val="CommentTextChar"/>
    <w:uiPriority w:val="99"/>
    <w:semiHidden/>
    <w:unhideWhenUsed/>
    <w:rsid w:val="009B73E6"/>
    <w:rPr>
      <w:sz w:val="20"/>
    </w:rPr>
  </w:style>
  <w:style w:type="character" w:customStyle="1" w:styleId="CommentTextChar">
    <w:name w:val="Comment Text Char"/>
    <w:basedOn w:val="DefaultParagraphFont"/>
    <w:link w:val="CommentText"/>
    <w:uiPriority w:val="99"/>
    <w:semiHidden/>
    <w:rsid w:val="009B73E6"/>
    <w:rPr>
      <w:sz w:val="20"/>
      <w:szCs w:val="20"/>
    </w:rPr>
  </w:style>
  <w:style w:type="paragraph" w:styleId="CommentSubject">
    <w:name w:val="annotation subject"/>
    <w:basedOn w:val="CommentText"/>
    <w:next w:val="CommentText"/>
    <w:link w:val="CommentSubjectChar"/>
    <w:uiPriority w:val="99"/>
    <w:semiHidden/>
    <w:unhideWhenUsed/>
    <w:rsid w:val="009B73E6"/>
    <w:rPr>
      <w:b/>
      <w:bCs/>
    </w:rPr>
  </w:style>
  <w:style w:type="character" w:customStyle="1" w:styleId="CommentSubjectChar">
    <w:name w:val="Comment Subject Char"/>
    <w:basedOn w:val="CommentTextChar"/>
    <w:link w:val="CommentSubject"/>
    <w:uiPriority w:val="99"/>
    <w:semiHidden/>
    <w:rsid w:val="009B73E6"/>
    <w:rPr>
      <w:b/>
      <w:bCs/>
      <w:sz w:val="20"/>
      <w:szCs w:val="20"/>
    </w:rPr>
  </w:style>
  <w:style w:type="paragraph" w:styleId="Revision">
    <w:name w:val="Revision"/>
    <w:hidden/>
    <w:uiPriority w:val="99"/>
    <w:semiHidden/>
    <w:rsid w:val="009B73E6"/>
    <w:pPr>
      <w:spacing w:after="0" w:line="240" w:lineRule="auto"/>
    </w:pPr>
  </w:style>
  <w:style w:type="character" w:customStyle="1" w:styleId="Heading1Char">
    <w:name w:val="Heading 1 Char"/>
    <w:basedOn w:val="DefaultParagraphFont"/>
    <w:link w:val="Heading1"/>
    <w:uiPriority w:val="99"/>
    <w:rsid w:val="00952414"/>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952414"/>
    <w:pPr>
      <w:spacing w:after="120"/>
    </w:pPr>
    <w:rPr>
      <w:rFonts w:ascii="Calibri" w:eastAsia="Calibri" w:hAnsi="Calibri" w:cs="Calibri"/>
      <w:sz w:val="22"/>
      <w:szCs w:val="22"/>
    </w:rPr>
  </w:style>
  <w:style w:type="character" w:customStyle="1" w:styleId="BodyTextChar">
    <w:name w:val="Body Text Char"/>
    <w:basedOn w:val="DefaultParagraphFont"/>
    <w:link w:val="BodyText"/>
    <w:uiPriority w:val="99"/>
    <w:rsid w:val="00952414"/>
    <w:rPr>
      <w:rFonts w:ascii="Calibri" w:eastAsia="Calibri" w:hAnsi="Calibri" w:cs="Calibri"/>
    </w:rPr>
  </w:style>
  <w:style w:type="paragraph" w:customStyle="1" w:styleId="AppendixH1">
    <w:name w:val="Appendix H1"/>
    <w:basedOn w:val="Heading1"/>
    <w:next w:val="BodyText"/>
    <w:qFormat/>
    <w:rsid w:val="00952414"/>
    <w:pPr>
      <w:pageBreakBefore/>
      <w:numPr>
        <w:numId w:val="12"/>
      </w:numPr>
    </w:pPr>
  </w:style>
  <w:style w:type="character" w:customStyle="1" w:styleId="Heading2Char">
    <w:name w:val="Heading 2 Char"/>
    <w:basedOn w:val="DefaultParagraphFont"/>
    <w:link w:val="Heading2"/>
    <w:uiPriority w:val="9"/>
    <w:rsid w:val="005E3517"/>
    <w:rPr>
      <w:rFonts w:ascii="Calibri" w:eastAsiaTheme="majorEastAsia" w:hAnsi="Calibri" w:cstheme="majorBidi"/>
      <w:kern w:val="32"/>
      <w:szCs w:val="26"/>
    </w:rPr>
  </w:style>
  <w:style w:type="paragraph" w:styleId="BodyText2">
    <w:name w:val="Body Text 2"/>
    <w:basedOn w:val="BodyText"/>
    <w:link w:val="BodyText2Char"/>
    <w:uiPriority w:val="99"/>
    <w:unhideWhenUsed/>
    <w:rsid w:val="004B3942"/>
    <w:pPr>
      <w:ind w:left="540"/>
    </w:pPr>
  </w:style>
  <w:style w:type="character" w:customStyle="1" w:styleId="BodyText2Char">
    <w:name w:val="Body Text 2 Char"/>
    <w:basedOn w:val="DefaultParagraphFont"/>
    <w:link w:val="BodyText2"/>
    <w:uiPriority w:val="99"/>
    <w:rsid w:val="004B3942"/>
    <w:rPr>
      <w:rFonts w:ascii="Calibri" w:eastAsia="Calibri" w:hAnsi="Calibri" w:cs="Calibri"/>
    </w:rPr>
  </w:style>
  <w:style w:type="paragraph" w:customStyle="1" w:styleId="AppendixH2">
    <w:name w:val="Appendix H2"/>
    <w:basedOn w:val="Normal"/>
    <w:next w:val="BodyText"/>
    <w:qFormat/>
    <w:rsid w:val="00952414"/>
    <w:pPr>
      <w:numPr>
        <w:ilvl w:val="1"/>
        <w:numId w:val="12"/>
      </w:numPr>
    </w:pPr>
    <w:rPr>
      <w:szCs w:val="24"/>
    </w:rPr>
  </w:style>
  <w:style w:type="character" w:customStyle="1" w:styleId="Heading3Char">
    <w:name w:val="Heading 3 Char"/>
    <w:basedOn w:val="DefaultParagraphFont"/>
    <w:link w:val="Heading3"/>
    <w:uiPriority w:val="99"/>
    <w:rsid w:val="00F153D3"/>
    <w:rPr>
      <w:rFonts w:ascii="Calibri" w:eastAsia="Times New Roman" w:hAnsi="Calibri" w:cs="Arial"/>
      <w:bCs/>
      <w:kern w:val="32"/>
      <w:szCs w:val="20"/>
    </w:rPr>
  </w:style>
  <w:style w:type="paragraph" w:styleId="BodyText3">
    <w:name w:val="Body Text 3"/>
    <w:basedOn w:val="BodyText2"/>
    <w:link w:val="BodyText3Char"/>
    <w:uiPriority w:val="99"/>
    <w:unhideWhenUsed/>
    <w:rsid w:val="00FE3FC0"/>
    <w:rPr>
      <w:szCs w:val="16"/>
    </w:rPr>
  </w:style>
  <w:style w:type="character" w:customStyle="1" w:styleId="BodyText3Char">
    <w:name w:val="Body Text 3 Char"/>
    <w:basedOn w:val="DefaultParagraphFont"/>
    <w:link w:val="BodyText3"/>
    <w:uiPriority w:val="99"/>
    <w:rsid w:val="00FE3FC0"/>
    <w:rPr>
      <w:rFonts w:ascii="Calibri" w:eastAsia="Calibri" w:hAnsi="Calibri" w:cs="Calibri"/>
      <w:szCs w:val="16"/>
    </w:rPr>
  </w:style>
  <w:style w:type="paragraph" w:customStyle="1" w:styleId="AppendixH3">
    <w:name w:val="Appendix H3"/>
    <w:basedOn w:val="Normal"/>
    <w:next w:val="BodyText3"/>
    <w:qFormat/>
    <w:rsid w:val="00952414"/>
    <w:pPr>
      <w:numPr>
        <w:ilvl w:val="2"/>
        <w:numId w:val="12"/>
      </w:numPr>
    </w:pPr>
  </w:style>
  <w:style w:type="numbering" w:customStyle="1" w:styleId="AppendixHeadings">
    <w:name w:val="Appendix Headings"/>
    <w:uiPriority w:val="99"/>
    <w:rsid w:val="00952414"/>
    <w:pPr>
      <w:numPr>
        <w:numId w:val="13"/>
      </w:numPr>
    </w:pPr>
  </w:style>
  <w:style w:type="paragraph" w:customStyle="1" w:styleId="BodyText1">
    <w:name w:val="Body Text 1"/>
    <w:basedOn w:val="BodyText"/>
    <w:qFormat/>
    <w:rsid w:val="00952414"/>
  </w:style>
  <w:style w:type="paragraph" w:customStyle="1" w:styleId="BodyText4">
    <w:name w:val="Body Text 4"/>
    <w:basedOn w:val="BodyText3"/>
    <w:qFormat/>
    <w:rsid w:val="00952414"/>
    <w:pPr>
      <w:ind w:left="1440"/>
    </w:pPr>
  </w:style>
  <w:style w:type="paragraph" w:customStyle="1" w:styleId="BodyText5">
    <w:name w:val="Body Text 5"/>
    <w:basedOn w:val="BodyText4"/>
    <w:qFormat/>
    <w:rsid w:val="00952414"/>
    <w:pPr>
      <w:ind w:left="1080"/>
    </w:pPr>
  </w:style>
  <w:style w:type="paragraph" w:customStyle="1" w:styleId="BodyText6">
    <w:name w:val="Body Text 6"/>
    <w:basedOn w:val="BodyText5"/>
    <w:qFormat/>
    <w:rsid w:val="00952414"/>
    <w:pPr>
      <w:ind w:left="1440"/>
    </w:pPr>
  </w:style>
  <w:style w:type="paragraph" w:customStyle="1" w:styleId="BodyText7">
    <w:name w:val="Body Text 7"/>
    <w:basedOn w:val="BodyText6"/>
    <w:qFormat/>
    <w:rsid w:val="00952414"/>
    <w:pPr>
      <w:ind w:left="1800"/>
    </w:pPr>
  </w:style>
  <w:style w:type="paragraph" w:customStyle="1" w:styleId="BodyText8">
    <w:name w:val="Body Text 8"/>
    <w:basedOn w:val="BodyText7"/>
    <w:qFormat/>
    <w:rsid w:val="00952414"/>
    <w:pPr>
      <w:ind w:left="2160"/>
    </w:pPr>
  </w:style>
  <w:style w:type="paragraph" w:customStyle="1" w:styleId="BodyText9">
    <w:name w:val="Body Text 9"/>
    <w:basedOn w:val="BodyText8"/>
    <w:qFormat/>
    <w:rsid w:val="00952414"/>
    <w:pPr>
      <w:ind w:left="2520"/>
    </w:pPr>
  </w:style>
  <w:style w:type="character" w:customStyle="1" w:styleId="DefaultHeaderFont">
    <w:name w:val="Default Header Font"/>
    <w:basedOn w:val="DefaultParagraphFont"/>
    <w:uiPriority w:val="1"/>
    <w:qFormat/>
    <w:rsid w:val="00952414"/>
    <w:rPr>
      <w:rFonts w:ascii="Calibri" w:hAnsi="Calibri" w:cs="Arial"/>
      <w:b/>
      <w:bCs/>
      <w:kern w:val="32"/>
      <w:sz w:val="22"/>
      <w:szCs w:val="32"/>
    </w:rPr>
  </w:style>
  <w:style w:type="character" w:customStyle="1" w:styleId="Heading4Char">
    <w:name w:val="Heading 4 Char"/>
    <w:basedOn w:val="DefaultParagraphFont"/>
    <w:link w:val="Heading4"/>
    <w:uiPriority w:val="9"/>
    <w:rsid w:val="001C3C97"/>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1C3C97"/>
    <w:rPr>
      <w:rFonts w:ascii="Calibri" w:eastAsia="Times New Roman" w:hAnsi="Calibri" w:cs="Arial"/>
      <w:bCs/>
      <w:iCs/>
      <w:kern w:val="32"/>
      <w:szCs w:val="20"/>
    </w:rPr>
  </w:style>
  <w:style w:type="character" w:customStyle="1" w:styleId="Heading6Char">
    <w:name w:val="Heading 6 Char"/>
    <w:basedOn w:val="DefaultParagraphFont"/>
    <w:link w:val="Heading6"/>
    <w:uiPriority w:val="99"/>
    <w:rsid w:val="001C3C97"/>
    <w:rPr>
      <w:rFonts w:ascii="Calibri" w:eastAsia="Times New Roman" w:hAnsi="Calibri" w:cs="Times New Roman"/>
      <w:iCs/>
      <w:kern w:val="32"/>
      <w:szCs w:val="20"/>
    </w:rPr>
  </w:style>
  <w:style w:type="character" w:customStyle="1" w:styleId="Heading7Char">
    <w:name w:val="Heading 7 Char"/>
    <w:basedOn w:val="DefaultParagraphFont"/>
    <w:link w:val="Heading7"/>
    <w:uiPriority w:val="9"/>
    <w:rsid w:val="001C3C97"/>
    <w:rPr>
      <w:rFonts w:ascii="Calibri" w:eastAsiaTheme="majorEastAsia" w:hAnsi="Calibri" w:cstheme="majorBidi"/>
      <w:kern w:val="32"/>
      <w:szCs w:val="20"/>
    </w:rPr>
  </w:style>
  <w:style w:type="character" w:customStyle="1" w:styleId="Heading8Char">
    <w:name w:val="Heading 8 Char"/>
    <w:basedOn w:val="DefaultParagraphFont"/>
    <w:link w:val="Heading8"/>
    <w:uiPriority w:val="9"/>
    <w:rsid w:val="001C3C97"/>
    <w:rPr>
      <w:rFonts w:ascii="Calibri" w:eastAsiaTheme="majorEastAsia" w:hAnsi="Calibri" w:cstheme="majorBidi"/>
      <w:kern w:val="32"/>
      <w:szCs w:val="20"/>
    </w:rPr>
  </w:style>
  <w:style w:type="character" w:customStyle="1" w:styleId="Heading9Char">
    <w:name w:val="Heading 9 Char"/>
    <w:basedOn w:val="DefaultParagraphFont"/>
    <w:link w:val="Heading9"/>
    <w:uiPriority w:val="9"/>
    <w:rsid w:val="001C3C97"/>
    <w:rPr>
      <w:rFonts w:ascii="Calibri" w:eastAsiaTheme="majorEastAsia" w:hAnsi="Calibri" w:cstheme="majorBidi"/>
      <w:iCs/>
      <w:kern w:val="32"/>
      <w:szCs w:val="20"/>
    </w:rPr>
  </w:style>
  <w:style w:type="paragraph" w:styleId="ListBullet">
    <w:name w:val="List Bullet"/>
    <w:basedOn w:val="Normal"/>
    <w:uiPriority w:val="99"/>
    <w:unhideWhenUsed/>
    <w:rsid w:val="00952414"/>
    <w:pPr>
      <w:numPr>
        <w:numId w:val="21"/>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952414"/>
    <w:pPr>
      <w:numPr>
        <w:numId w:val="23"/>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952414"/>
    <w:pPr>
      <w:numPr>
        <w:numId w:val="25"/>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952414"/>
    <w:pPr>
      <w:numPr>
        <w:numId w:val="27"/>
      </w:numPr>
      <w:spacing w:after="120"/>
      <w:contextualSpacing/>
    </w:pPr>
    <w:rPr>
      <w:rFonts w:ascii="Calibri" w:eastAsia="Calibri" w:hAnsi="Calibri" w:cs="Calibri"/>
      <w:sz w:val="22"/>
      <w:szCs w:val="22"/>
    </w:rPr>
  </w:style>
  <w:style w:type="paragraph" w:styleId="ListBullet5">
    <w:name w:val="List Bullet 5"/>
    <w:basedOn w:val="Normal"/>
    <w:uiPriority w:val="99"/>
    <w:unhideWhenUsed/>
    <w:rsid w:val="00952414"/>
    <w:pPr>
      <w:numPr>
        <w:numId w:val="29"/>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952414"/>
    <w:pPr>
      <w:jc w:val="center"/>
    </w:pPr>
    <w:rPr>
      <w:rFonts w:cs="Arial"/>
      <w:b/>
      <w:bCs/>
      <w:sz w:val="32"/>
      <w:szCs w:val="32"/>
    </w:rPr>
  </w:style>
  <w:style w:type="character" w:customStyle="1" w:styleId="TitleChar">
    <w:name w:val="Title Char"/>
    <w:basedOn w:val="DefaultParagraphFont"/>
    <w:link w:val="Title"/>
    <w:uiPriority w:val="99"/>
    <w:rsid w:val="00952414"/>
    <w:rPr>
      <w:rFonts w:ascii="Arial" w:eastAsia="Times New Roman" w:hAnsi="Arial" w:cs="Arial"/>
      <w:b/>
      <w:bCs/>
      <w:sz w:val="32"/>
      <w:szCs w:val="32"/>
    </w:rPr>
  </w:style>
  <w:style w:type="paragraph" w:customStyle="1" w:styleId="Indent3">
    <w:name w:val="Indent 3"/>
    <w:basedOn w:val="Normal"/>
    <w:rsid w:val="006E1180"/>
    <w:pPr>
      <w:ind w:left="3420" w:hanging="10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414"/>
    <w:pPr>
      <w:spacing w:after="0" w:line="240" w:lineRule="auto"/>
    </w:pPr>
    <w:rPr>
      <w:rFonts w:ascii="Arial" w:eastAsia="Times New Roman" w:hAnsi="Arial" w:cs="Times New Roman"/>
      <w:sz w:val="24"/>
      <w:szCs w:val="20"/>
    </w:rPr>
  </w:style>
  <w:style w:type="paragraph" w:styleId="Heading1">
    <w:name w:val="heading 1"/>
    <w:next w:val="BodyText"/>
    <w:link w:val="Heading1Char"/>
    <w:uiPriority w:val="99"/>
    <w:qFormat/>
    <w:rsid w:val="00952414"/>
    <w:pPr>
      <w:keepNext/>
      <w:numPr>
        <w:numId w:val="38"/>
      </w:numPr>
      <w:spacing w:before="360" w:after="120" w:line="240" w:lineRule="auto"/>
      <w:outlineLvl w:val="0"/>
    </w:pPr>
    <w:rPr>
      <w:rFonts w:ascii="Calibri" w:eastAsia="Times New Roman" w:hAnsi="Calibri" w:cs="Arial"/>
      <w:b/>
      <w:bCs/>
      <w:kern w:val="32"/>
      <w:sz w:val="32"/>
      <w:szCs w:val="32"/>
    </w:rPr>
  </w:style>
  <w:style w:type="paragraph" w:styleId="Heading2">
    <w:name w:val="heading 2"/>
    <w:basedOn w:val="Heading1"/>
    <w:next w:val="BodyText2"/>
    <w:link w:val="Heading2Char"/>
    <w:uiPriority w:val="9"/>
    <w:unhideWhenUsed/>
    <w:qFormat/>
    <w:rsid w:val="005E3517"/>
    <w:pPr>
      <w:keepNext w:val="0"/>
      <w:numPr>
        <w:ilvl w:val="1"/>
      </w:numPr>
      <w:spacing w:before="240"/>
      <w:ind w:left="547" w:hanging="547"/>
      <w:outlineLvl w:val="1"/>
    </w:pPr>
    <w:rPr>
      <w:rFonts w:eastAsiaTheme="majorEastAsia" w:cstheme="majorBidi"/>
      <w:b w:val="0"/>
      <w:bCs w:val="0"/>
      <w:sz w:val="22"/>
      <w:szCs w:val="26"/>
    </w:rPr>
  </w:style>
  <w:style w:type="paragraph" w:styleId="Heading3">
    <w:name w:val="heading 3"/>
    <w:basedOn w:val="Heading2"/>
    <w:next w:val="BodyText3"/>
    <w:link w:val="Heading3Char"/>
    <w:uiPriority w:val="99"/>
    <w:qFormat/>
    <w:rsid w:val="00F153D3"/>
    <w:pPr>
      <w:numPr>
        <w:ilvl w:val="2"/>
      </w:numPr>
      <w:spacing w:before="0"/>
      <w:ind w:left="630" w:hanging="630"/>
      <w:outlineLvl w:val="2"/>
    </w:pPr>
    <w:rPr>
      <w:rFonts w:eastAsia="Times New Roman" w:cs="Arial"/>
      <w:bCs/>
      <w:szCs w:val="20"/>
    </w:rPr>
  </w:style>
  <w:style w:type="paragraph" w:styleId="Heading4">
    <w:name w:val="heading 4"/>
    <w:basedOn w:val="Heading3"/>
    <w:next w:val="BodyText4"/>
    <w:link w:val="Heading4Char"/>
    <w:uiPriority w:val="9"/>
    <w:unhideWhenUsed/>
    <w:qFormat/>
    <w:rsid w:val="001C3C97"/>
    <w:pPr>
      <w:numPr>
        <w:ilvl w:val="3"/>
      </w:numPr>
      <w:outlineLvl w:val="3"/>
    </w:pPr>
    <w:rPr>
      <w:rFonts w:eastAsiaTheme="majorEastAsia" w:cstheme="majorBidi"/>
      <w:bCs w:val="0"/>
      <w:iCs/>
    </w:rPr>
  </w:style>
  <w:style w:type="paragraph" w:styleId="Heading5">
    <w:name w:val="heading 5"/>
    <w:basedOn w:val="Heading4"/>
    <w:next w:val="BodyText5"/>
    <w:link w:val="Heading5Char"/>
    <w:uiPriority w:val="99"/>
    <w:qFormat/>
    <w:rsid w:val="001C3C97"/>
    <w:pPr>
      <w:numPr>
        <w:ilvl w:val="4"/>
      </w:numPr>
      <w:outlineLvl w:val="4"/>
    </w:pPr>
    <w:rPr>
      <w:rFonts w:eastAsia="Times New Roman" w:cs="Arial"/>
      <w:bCs/>
    </w:rPr>
  </w:style>
  <w:style w:type="paragraph" w:styleId="Heading6">
    <w:name w:val="heading 6"/>
    <w:basedOn w:val="Heading5"/>
    <w:next w:val="BodyText6"/>
    <w:link w:val="Heading6Char"/>
    <w:uiPriority w:val="99"/>
    <w:qFormat/>
    <w:rsid w:val="001C3C97"/>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1C3C97"/>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1C3C97"/>
    <w:pPr>
      <w:numPr>
        <w:ilvl w:val="7"/>
      </w:numPr>
      <w:outlineLvl w:val="7"/>
    </w:pPr>
  </w:style>
  <w:style w:type="paragraph" w:styleId="Heading9">
    <w:name w:val="heading 9"/>
    <w:basedOn w:val="Heading8"/>
    <w:next w:val="BodyText9"/>
    <w:link w:val="Heading9Char"/>
    <w:uiPriority w:val="9"/>
    <w:unhideWhenUsed/>
    <w:qFormat/>
    <w:rsid w:val="001C3C97"/>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52414"/>
    <w:pPr>
      <w:tabs>
        <w:tab w:val="center" w:pos="4680"/>
        <w:tab w:val="right" w:pos="9360"/>
      </w:tabs>
    </w:pPr>
    <w:rPr>
      <w:rFonts w:ascii="Calibri" w:eastAsia="Calibri" w:hAnsi="Calibri" w:cs="Calibri"/>
      <w:sz w:val="22"/>
      <w:szCs w:val="22"/>
    </w:rPr>
  </w:style>
  <w:style w:type="character" w:customStyle="1" w:styleId="HeaderChar">
    <w:name w:val="Header Char"/>
    <w:basedOn w:val="DefaultParagraphFont"/>
    <w:link w:val="Header"/>
    <w:uiPriority w:val="99"/>
    <w:rsid w:val="00952414"/>
    <w:rPr>
      <w:rFonts w:ascii="Calibri" w:eastAsia="Calibri" w:hAnsi="Calibri" w:cs="Calibri"/>
    </w:rPr>
  </w:style>
  <w:style w:type="paragraph" w:styleId="Footer">
    <w:name w:val="footer"/>
    <w:basedOn w:val="Normal"/>
    <w:link w:val="FooterChar"/>
    <w:uiPriority w:val="99"/>
    <w:rsid w:val="00952414"/>
    <w:pPr>
      <w:tabs>
        <w:tab w:val="center" w:pos="4680"/>
        <w:tab w:val="right" w:pos="9360"/>
      </w:tabs>
    </w:pPr>
    <w:rPr>
      <w:rFonts w:ascii="Calibri" w:eastAsia="Calibri" w:hAnsi="Calibri" w:cs="Calibri"/>
      <w:sz w:val="22"/>
      <w:szCs w:val="22"/>
    </w:rPr>
  </w:style>
  <w:style w:type="character" w:customStyle="1" w:styleId="FooterChar">
    <w:name w:val="Footer Char"/>
    <w:basedOn w:val="DefaultParagraphFont"/>
    <w:link w:val="Footer"/>
    <w:uiPriority w:val="99"/>
    <w:rsid w:val="00952414"/>
    <w:rPr>
      <w:rFonts w:ascii="Calibri" w:eastAsia="Calibri" w:hAnsi="Calibri" w:cs="Calibri"/>
    </w:rPr>
  </w:style>
  <w:style w:type="paragraph" w:styleId="BalloonText">
    <w:name w:val="Balloon Text"/>
    <w:basedOn w:val="Normal"/>
    <w:link w:val="BalloonTextChar"/>
    <w:uiPriority w:val="99"/>
    <w:semiHidden/>
    <w:unhideWhenUsed/>
    <w:rsid w:val="00237642"/>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52414"/>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unhideWhenUsed/>
    <w:rsid w:val="009B73E6"/>
    <w:rPr>
      <w:sz w:val="16"/>
      <w:szCs w:val="16"/>
    </w:rPr>
  </w:style>
  <w:style w:type="paragraph" w:styleId="CommentText">
    <w:name w:val="annotation text"/>
    <w:basedOn w:val="Normal"/>
    <w:link w:val="CommentTextChar"/>
    <w:uiPriority w:val="99"/>
    <w:semiHidden/>
    <w:unhideWhenUsed/>
    <w:rsid w:val="009B73E6"/>
    <w:rPr>
      <w:sz w:val="20"/>
    </w:rPr>
  </w:style>
  <w:style w:type="character" w:customStyle="1" w:styleId="CommentTextChar">
    <w:name w:val="Comment Text Char"/>
    <w:basedOn w:val="DefaultParagraphFont"/>
    <w:link w:val="CommentText"/>
    <w:uiPriority w:val="99"/>
    <w:semiHidden/>
    <w:rsid w:val="009B73E6"/>
    <w:rPr>
      <w:sz w:val="20"/>
      <w:szCs w:val="20"/>
    </w:rPr>
  </w:style>
  <w:style w:type="paragraph" w:styleId="CommentSubject">
    <w:name w:val="annotation subject"/>
    <w:basedOn w:val="CommentText"/>
    <w:next w:val="CommentText"/>
    <w:link w:val="CommentSubjectChar"/>
    <w:uiPriority w:val="99"/>
    <w:semiHidden/>
    <w:unhideWhenUsed/>
    <w:rsid w:val="009B73E6"/>
    <w:rPr>
      <w:b/>
      <w:bCs/>
    </w:rPr>
  </w:style>
  <w:style w:type="character" w:customStyle="1" w:styleId="CommentSubjectChar">
    <w:name w:val="Comment Subject Char"/>
    <w:basedOn w:val="CommentTextChar"/>
    <w:link w:val="CommentSubject"/>
    <w:uiPriority w:val="99"/>
    <w:semiHidden/>
    <w:rsid w:val="009B73E6"/>
    <w:rPr>
      <w:b/>
      <w:bCs/>
      <w:sz w:val="20"/>
      <w:szCs w:val="20"/>
    </w:rPr>
  </w:style>
  <w:style w:type="paragraph" w:styleId="Revision">
    <w:name w:val="Revision"/>
    <w:hidden/>
    <w:uiPriority w:val="99"/>
    <w:semiHidden/>
    <w:rsid w:val="009B73E6"/>
    <w:pPr>
      <w:spacing w:after="0" w:line="240" w:lineRule="auto"/>
    </w:pPr>
  </w:style>
  <w:style w:type="character" w:customStyle="1" w:styleId="Heading1Char">
    <w:name w:val="Heading 1 Char"/>
    <w:basedOn w:val="DefaultParagraphFont"/>
    <w:link w:val="Heading1"/>
    <w:uiPriority w:val="99"/>
    <w:rsid w:val="00952414"/>
    <w:rPr>
      <w:rFonts w:ascii="Calibri" w:eastAsia="Times New Roman" w:hAnsi="Calibri" w:cs="Arial"/>
      <w:b/>
      <w:bCs/>
      <w:kern w:val="32"/>
      <w:sz w:val="32"/>
      <w:szCs w:val="32"/>
    </w:rPr>
  </w:style>
  <w:style w:type="paragraph" w:styleId="BodyText">
    <w:name w:val="Body Text"/>
    <w:basedOn w:val="Normal"/>
    <w:link w:val="BodyTextChar"/>
    <w:uiPriority w:val="99"/>
    <w:unhideWhenUsed/>
    <w:rsid w:val="00952414"/>
    <w:pPr>
      <w:spacing w:after="120"/>
    </w:pPr>
    <w:rPr>
      <w:rFonts w:ascii="Calibri" w:eastAsia="Calibri" w:hAnsi="Calibri" w:cs="Calibri"/>
      <w:sz w:val="22"/>
      <w:szCs w:val="22"/>
    </w:rPr>
  </w:style>
  <w:style w:type="character" w:customStyle="1" w:styleId="BodyTextChar">
    <w:name w:val="Body Text Char"/>
    <w:basedOn w:val="DefaultParagraphFont"/>
    <w:link w:val="BodyText"/>
    <w:uiPriority w:val="99"/>
    <w:rsid w:val="00952414"/>
    <w:rPr>
      <w:rFonts w:ascii="Calibri" w:eastAsia="Calibri" w:hAnsi="Calibri" w:cs="Calibri"/>
    </w:rPr>
  </w:style>
  <w:style w:type="paragraph" w:customStyle="1" w:styleId="AppendixH1">
    <w:name w:val="Appendix H1"/>
    <w:basedOn w:val="Heading1"/>
    <w:next w:val="BodyText"/>
    <w:qFormat/>
    <w:rsid w:val="00952414"/>
    <w:pPr>
      <w:pageBreakBefore/>
      <w:numPr>
        <w:numId w:val="12"/>
      </w:numPr>
    </w:pPr>
  </w:style>
  <w:style w:type="character" w:customStyle="1" w:styleId="Heading2Char">
    <w:name w:val="Heading 2 Char"/>
    <w:basedOn w:val="DefaultParagraphFont"/>
    <w:link w:val="Heading2"/>
    <w:uiPriority w:val="9"/>
    <w:rsid w:val="005E3517"/>
    <w:rPr>
      <w:rFonts w:ascii="Calibri" w:eastAsiaTheme="majorEastAsia" w:hAnsi="Calibri" w:cstheme="majorBidi"/>
      <w:kern w:val="32"/>
      <w:szCs w:val="26"/>
    </w:rPr>
  </w:style>
  <w:style w:type="paragraph" w:styleId="BodyText2">
    <w:name w:val="Body Text 2"/>
    <w:basedOn w:val="BodyText"/>
    <w:link w:val="BodyText2Char"/>
    <w:uiPriority w:val="99"/>
    <w:unhideWhenUsed/>
    <w:rsid w:val="004B3942"/>
    <w:pPr>
      <w:ind w:left="540"/>
    </w:pPr>
  </w:style>
  <w:style w:type="character" w:customStyle="1" w:styleId="BodyText2Char">
    <w:name w:val="Body Text 2 Char"/>
    <w:basedOn w:val="DefaultParagraphFont"/>
    <w:link w:val="BodyText2"/>
    <w:uiPriority w:val="99"/>
    <w:rsid w:val="004B3942"/>
    <w:rPr>
      <w:rFonts w:ascii="Calibri" w:eastAsia="Calibri" w:hAnsi="Calibri" w:cs="Calibri"/>
    </w:rPr>
  </w:style>
  <w:style w:type="paragraph" w:customStyle="1" w:styleId="AppendixH2">
    <w:name w:val="Appendix H2"/>
    <w:basedOn w:val="Normal"/>
    <w:next w:val="BodyText"/>
    <w:qFormat/>
    <w:rsid w:val="00952414"/>
    <w:pPr>
      <w:numPr>
        <w:ilvl w:val="1"/>
        <w:numId w:val="12"/>
      </w:numPr>
    </w:pPr>
    <w:rPr>
      <w:szCs w:val="24"/>
    </w:rPr>
  </w:style>
  <w:style w:type="character" w:customStyle="1" w:styleId="Heading3Char">
    <w:name w:val="Heading 3 Char"/>
    <w:basedOn w:val="DefaultParagraphFont"/>
    <w:link w:val="Heading3"/>
    <w:uiPriority w:val="99"/>
    <w:rsid w:val="00F153D3"/>
    <w:rPr>
      <w:rFonts w:ascii="Calibri" w:eastAsia="Times New Roman" w:hAnsi="Calibri" w:cs="Arial"/>
      <w:bCs/>
      <w:kern w:val="32"/>
      <w:szCs w:val="20"/>
    </w:rPr>
  </w:style>
  <w:style w:type="paragraph" w:styleId="BodyText3">
    <w:name w:val="Body Text 3"/>
    <w:basedOn w:val="BodyText2"/>
    <w:link w:val="BodyText3Char"/>
    <w:uiPriority w:val="99"/>
    <w:unhideWhenUsed/>
    <w:rsid w:val="00FE3FC0"/>
    <w:rPr>
      <w:szCs w:val="16"/>
    </w:rPr>
  </w:style>
  <w:style w:type="character" w:customStyle="1" w:styleId="BodyText3Char">
    <w:name w:val="Body Text 3 Char"/>
    <w:basedOn w:val="DefaultParagraphFont"/>
    <w:link w:val="BodyText3"/>
    <w:uiPriority w:val="99"/>
    <w:rsid w:val="00FE3FC0"/>
    <w:rPr>
      <w:rFonts w:ascii="Calibri" w:eastAsia="Calibri" w:hAnsi="Calibri" w:cs="Calibri"/>
      <w:szCs w:val="16"/>
    </w:rPr>
  </w:style>
  <w:style w:type="paragraph" w:customStyle="1" w:styleId="AppendixH3">
    <w:name w:val="Appendix H3"/>
    <w:basedOn w:val="Normal"/>
    <w:next w:val="BodyText3"/>
    <w:qFormat/>
    <w:rsid w:val="00952414"/>
    <w:pPr>
      <w:numPr>
        <w:ilvl w:val="2"/>
        <w:numId w:val="12"/>
      </w:numPr>
    </w:pPr>
  </w:style>
  <w:style w:type="numbering" w:customStyle="1" w:styleId="AppendixHeadings">
    <w:name w:val="Appendix Headings"/>
    <w:uiPriority w:val="99"/>
    <w:rsid w:val="00952414"/>
    <w:pPr>
      <w:numPr>
        <w:numId w:val="13"/>
      </w:numPr>
    </w:pPr>
  </w:style>
  <w:style w:type="paragraph" w:customStyle="1" w:styleId="BodyText1">
    <w:name w:val="Body Text 1"/>
    <w:basedOn w:val="BodyText"/>
    <w:qFormat/>
    <w:rsid w:val="00952414"/>
  </w:style>
  <w:style w:type="paragraph" w:customStyle="1" w:styleId="BodyText4">
    <w:name w:val="Body Text 4"/>
    <w:basedOn w:val="BodyText3"/>
    <w:qFormat/>
    <w:rsid w:val="00952414"/>
    <w:pPr>
      <w:ind w:left="1440"/>
    </w:pPr>
  </w:style>
  <w:style w:type="paragraph" w:customStyle="1" w:styleId="BodyText5">
    <w:name w:val="Body Text 5"/>
    <w:basedOn w:val="BodyText4"/>
    <w:qFormat/>
    <w:rsid w:val="00952414"/>
    <w:pPr>
      <w:ind w:left="1080"/>
    </w:pPr>
  </w:style>
  <w:style w:type="paragraph" w:customStyle="1" w:styleId="BodyText6">
    <w:name w:val="Body Text 6"/>
    <w:basedOn w:val="BodyText5"/>
    <w:qFormat/>
    <w:rsid w:val="00952414"/>
    <w:pPr>
      <w:ind w:left="1440"/>
    </w:pPr>
  </w:style>
  <w:style w:type="paragraph" w:customStyle="1" w:styleId="BodyText7">
    <w:name w:val="Body Text 7"/>
    <w:basedOn w:val="BodyText6"/>
    <w:qFormat/>
    <w:rsid w:val="00952414"/>
    <w:pPr>
      <w:ind w:left="1800"/>
    </w:pPr>
  </w:style>
  <w:style w:type="paragraph" w:customStyle="1" w:styleId="BodyText8">
    <w:name w:val="Body Text 8"/>
    <w:basedOn w:val="BodyText7"/>
    <w:qFormat/>
    <w:rsid w:val="00952414"/>
    <w:pPr>
      <w:ind w:left="2160"/>
    </w:pPr>
  </w:style>
  <w:style w:type="paragraph" w:customStyle="1" w:styleId="BodyText9">
    <w:name w:val="Body Text 9"/>
    <w:basedOn w:val="BodyText8"/>
    <w:qFormat/>
    <w:rsid w:val="00952414"/>
    <w:pPr>
      <w:ind w:left="2520"/>
    </w:pPr>
  </w:style>
  <w:style w:type="character" w:customStyle="1" w:styleId="DefaultHeaderFont">
    <w:name w:val="Default Header Font"/>
    <w:basedOn w:val="DefaultParagraphFont"/>
    <w:uiPriority w:val="1"/>
    <w:qFormat/>
    <w:rsid w:val="00952414"/>
    <w:rPr>
      <w:rFonts w:ascii="Calibri" w:hAnsi="Calibri" w:cs="Arial"/>
      <w:b/>
      <w:bCs/>
      <w:kern w:val="32"/>
      <w:sz w:val="22"/>
      <w:szCs w:val="32"/>
    </w:rPr>
  </w:style>
  <w:style w:type="character" w:customStyle="1" w:styleId="Heading4Char">
    <w:name w:val="Heading 4 Char"/>
    <w:basedOn w:val="DefaultParagraphFont"/>
    <w:link w:val="Heading4"/>
    <w:uiPriority w:val="9"/>
    <w:rsid w:val="001C3C97"/>
    <w:rPr>
      <w:rFonts w:ascii="Calibri" w:eastAsiaTheme="majorEastAsia" w:hAnsi="Calibri" w:cstheme="majorBidi"/>
      <w:iCs/>
      <w:kern w:val="32"/>
      <w:szCs w:val="20"/>
    </w:rPr>
  </w:style>
  <w:style w:type="character" w:customStyle="1" w:styleId="Heading5Char">
    <w:name w:val="Heading 5 Char"/>
    <w:basedOn w:val="DefaultParagraphFont"/>
    <w:link w:val="Heading5"/>
    <w:uiPriority w:val="99"/>
    <w:rsid w:val="001C3C97"/>
    <w:rPr>
      <w:rFonts w:ascii="Calibri" w:eastAsia="Times New Roman" w:hAnsi="Calibri" w:cs="Arial"/>
      <w:bCs/>
      <w:iCs/>
      <w:kern w:val="32"/>
      <w:szCs w:val="20"/>
    </w:rPr>
  </w:style>
  <w:style w:type="character" w:customStyle="1" w:styleId="Heading6Char">
    <w:name w:val="Heading 6 Char"/>
    <w:basedOn w:val="DefaultParagraphFont"/>
    <w:link w:val="Heading6"/>
    <w:uiPriority w:val="99"/>
    <w:rsid w:val="001C3C97"/>
    <w:rPr>
      <w:rFonts w:ascii="Calibri" w:eastAsia="Times New Roman" w:hAnsi="Calibri" w:cs="Times New Roman"/>
      <w:iCs/>
      <w:kern w:val="32"/>
      <w:szCs w:val="20"/>
    </w:rPr>
  </w:style>
  <w:style w:type="character" w:customStyle="1" w:styleId="Heading7Char">
    <w:name w:val="Heading 7 Char"/>
    <w:basedOn w:val="DefaultParagraphFont"/>
    <w:link w:val="Heading7"/>
    <w:uiPriority w:val="9"/>
    <w:rsid w:val="001C3C97"/>
    <w:rPr>
      <w:rFonts w:ascii="Calibri" w:eastAsiaTheme="majorEastAsia" w:hAnsi="Calibri" w:cstheme="majorBidi"/>
      <w:kern w:val="32"/>
      <w:szCs w:val="20"/>
    </w:rPr>
  </w:style>
  <w:style w:type="character" w:customStyle="1" w:styleId="Heading8Char">
    <w:name w:val="Heading 8 Char"/>
    <w:basedOn w:val="DefaultParagraphFont"/>
    <w:link w:val="Heading8"/>
    <w:uiPriority w:val="9"/>
    <w:rsid w:val="001C3C97"/>
    <w:rPr>
      <w:rFonts w:ascii="Calibri" w:eastAsiaTheme="majorEastAsia" w:hAnsi="Calibri" w:cstheme="majorBidi"/>
      <w:kern w:val="32"/>
      <w:szCs w:val="20"/>
    </w:rPr>
  </w:style>
  <w:style w:type="character" w:customStyle="1" w:styleId="Heading9Char">
    <w:name w:val="Heading 9 Char"/>
    <w:basedOn w:val="DefaultParagraphFont"/>
    <w:link w:val="Heading9"/>
    <w:uiPriority w:val="9"/>
    <w:rsid w:val="001C3C97"/>
    <w:rPr>
      <w:rFonts w:ascii="Calibri" w:eastAsiaTheme="majorEastAsia" w:hAnsi="Calibri" w:cstheme="majorBidi"/>
      <w:iCs/>
      <w:kern w:val="32"/>
      <w:szCs w:val="20"/>
    </w:rPr>
  </w:style>
  <w:style w:type="paragraph" w:styleId="ListBullet">
    <w:name w:val="List Bullet"/>
    <w:basedOn w:val="Normal"/>
    <w:uiPriority w:val="99"/>
    <w:unhideWhenUsed/>
    <w:rsid w:val="00952414"/>
    <w:pPr>
      <w:numPr>
        <w:numId w:val="21"/>
      </w:numPr>
      <w:spacing w:after="120"/>
      <w:contextualSpacing/>
    </w:pPr>
    <w:rPr>
      <w:rFonts w:ascii="Calibri" w:eastAsia="Calibri" w:hAnsi="Calibri" w:cs="Calibri"/>
      <w:sz w:val="22"/>
      <w:szCs w:val="22"/>
    </w:rPr>
  </w:style>
  <w:style w:type="paragraph" w:styleId="ListBullet2">
    <w:name w:val="List Bullet 2"/>
    <w:basedOn w:val="Normal"/>
    <w:uiPriority w:val="99"/>
    <w:unhideWhenUsed/>
    <w:rsid w:val="00952414"/>
    <w:pPr>
      <w:numPr>
        <w:numId w:val="23"/>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952414"/>
    <w:pPr>
      <w:numPr>
        <w:numId w:val="25"/>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952414"/>
    <w:pPr>
      <w:numPr>
        <w:numId w:val="27"/>
      </w:numPr>
      <w:spacing w:after="120"/>
      <w:contextualSpacing/>
    </w:pPr>
    <w:rPr>
      <w:rFonts w:ascii="Calibri" w:eastAsia="Calibri" w:hAnsi="Calibri" w:cs="Calibri"/>
      <w:sz w:val="22"/>
      <w:szCs w:val="22"/>
    </w:rPr>
  </w:style>
  <w:style w:type="paragraph" w:styleId="ListBullet5">
    <w:name w:val="List Bullet 5"/>
    <w:basedOn w:val="Normal"/>
    <w:uiPriority w:val="99"/>
    <w:unhideWhenUsed/>
    <w:rsid w:val="00952414"/>
    <w:pPr>
      <w:numPr>
        <w:numId w:val="29"/>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952414"/>
    <w:pPr>
      <w:jc w:val="center"/>
    </w:pPr>
    <w:rPr>
      <w:rFonts w:cs="Arial"/>
      <w:b/>
      <w:bCs/>
      <w:sz w:val="32"/>
      <w:szCs w:val="32"/>
    </w:rPr>
  </w:style>
  <w:style w:type="character" w:customStyle="1" w:styleId="TitleChar">
    <w:name w:val="Title Char"/>
    <w:basedOn w:val="DefaultParagraphFont"/>
    <w:link w:val="Title"/>
    <w:uiPriority w:val="99"/>
    <w:rsid w:val="00952414"/>
    <w:rPr>
      <w:rFonts w:ascii="Arial" w:eastAsia="Times New Roman" w:hAnsi="Arial" w:cs="Arial"/>
      <w:b/>
      <w:bCs/>
      <w:sz w:val="32"/>
      <w:szCs w:val="32"/>
    </w:rPr>
  </w:style>
  <w:style w:type="paragraph" w:customStyle="1" w:styleId="Indent3">
    <w:name w:val="Indent 3"/>
    <w:basedOn w:val="Normal"/>
    <w:rsid w:val="006E1180"/>
    <w:pPr>
      <w:ind w:left="3420" w:hanging="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FCCCD-0FFF-4B53-826B-2DC74D4D2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7DA95B26</Template>
  <TotalTime>281</TotalTime>
  <Pages>5</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28</cp:revision>
  <cp:lastPrinted>2013-03-22T21:06:00Z</cp:lastPrinted>
  <dcterms:created xsi:type="dcterms:W3CDTF">2012-06-12T21:26:00Z</dcterms:created>
  <dcterms:modified xsi:type="dcterms:W3CDTF">2013-03-22T21:06:00Z</dcterms:modified>
</cp:coreProperties>
</file>