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0F12" w:rsidRPr="00A24088" w:rsidRDefault="00230F12" w:rsidP="00244425">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Purpose</w:t>
      </w:r>
    </w:p>
    <w:p w:rsidR="005A790B" w:rsidRDefault="005A790B" w:rsidP="00244425">
      <w:pPr>
        <w:pStyle w:val="ListParagraph"/>
        <w:rPr>
          <w:rFonts w:asciiTheme="minorHAnsi" w:hAnsiTheme="minorHAnsi" w:cstheme="minorHAnsi"/>
          <w:sz w:val="24"/>
          <w:szCs w:val="24"/>
        </w:rPr>
      </w:pPr>
    </w:p>
    <w:p w:rsidR="00230F12" w:rsidRPr="00A24088" w:rsidRDefault="00230F12" w:rsidP="00244425">
      <w:pPr>
        <w:pStyle w:val="ListParagraph"/>
        <w:rPr>
          <w:rFonts w:asciiTheme="minorHAnsi" w:hAnsiTheme="minorHAnsi" w:cstheme="minorHAnsi"/>
          <w:b/>
          <w:sz w:val="24"/>
          <w:szCs w:val="24"/>
        </w:rPr>
      </w:pPr>
      <w:r w:rsidRPr="00A24088">
        <w:rPr>
          <w:rFonts w:asciiTheme="minorHAnsi" w:hAnsiTheme="minorHAnsi" w:cstheme="minorHAnsi"/>
          <w:sz w:val="24"/>
          <w:szCs w:val="24"/>
        </w:rPr>
        <w:t>This procedure provides instruction for the development and completion of software validation.</w:t>
      </w:r>
    </w:p>
    <w:p w:rsidR="00230F12" w:rsidRPr="00A24088" w:rsidRDefault="00230F12" w:rsidP="0033346B">
      <w:pPr>
        <w:pStyle w:val="ListParagraph"/>
        <w:ind w:left="2160"/>
        <w:rPr>
          <w:rFonts w:asciiTheme="minorHAnsi" w:hAnsiTheme="minorHAnsi" w:cstheme="minorHAnsi"/>
          <w:sz w:val="24"/>
          <w:szCs w:val="24"/>
        </w:rPr>
      </w:pPr>
    </w:p>
    <w:p w:rsidR="00230F12" w:rsidRPr="00A24088"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Scope</w:t>
      </w:r>
    </w:p>
    <w:p w:rsidR="005A790B" w:rsidRDefault="005A790B" w:rsidP="0033346B">
      <w:pPr>
        <w:pStyle w:val="ListParagraph"/>
        <w:rPr>
          <w:rFonts w:asciiTheme="minorHAnsi" w:hAnsiTheme="minorHAnsi" w:cstheme="minorHAnsi"/>
          <w:sz w:val="24"/>
          <w:szCs w:val="24"/>
        </w:rPr>
      </w:pPr>
    </w:p>
    <w:p w:rsidR="00230F12" w:rsidRPr="00A24088" w:rsidRDefault="00230F12" w:rsidP="0033346B">
      <w:pPr>
        <w:pStyle w:val="ListParagraph"/>
        <w:rPr>
          <w:rFonts w:asciiTheme="minorHAnsi" w:hAnsiTheme="minorHAnsi" w:cstheme="minorHAnsi"/>
          <w:sz w:val="24"/>
          <w:szCs w:val="24"/>
        </w:rPr>
      </w:pPr>
      <w:r w:rsidRPr="00A24088">
        <w:rPr>
          <w:rFonts w:asciiTheme="minorHAnsi" w:hAnsiTheme="minorHAnsi" w:cstheme="minorHAnsi"/>
          <w:sz w:val="24"/>
          <w:szCs w:val="24"/>
        </w:rPr>
        <w:t xml:space="preserve">Software validation is required to validate new or significantly modified software that is intended as a part of a finished medical device. This procedure is intended to be followed by all personnel who are involved with software development. </w:t>
      </w:r>
    </w:p>
    <w:p w:rsidR="00230F12" w:rsidRPr="00A24088" w:rsidRDefault="00230F12" w:rsidP="0033346B">
      <w:pPr>
        <w:pStyle w:val="ListParagraph"/>
        <w:rPr>
          <w:rFonts w:asciiTheme="minorHAnsi" w:hAnsiTheme="minorHAnsi" w:cstheme="minorHAnsi"/>
          <w:sz w:val="24"/>
          <w:szCs w:val="24"/>
        </w:rPr>
      </w:pPr>
    </w:p>
    <w:p w:rsidR="00230F12"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Definitions</w:t>
      </w:r>
    </w:p>
    <w:p w:rsidR="005A790B" w:rsidRPr="00A24088" w:rsidRDefault="005A790B" w:rsidP="005A790B">
      <w:pPr>
        <w:pStyle w:val="ListParagraph"/>
        <w:rPr>
          <w:rFonts w:asciiTheme="minorHAnsi" w:hAnsiTheme="minorHAnsi" w:cstheme="minorHAnsi"/>
          <w:b/>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230F12" w:rsidRPr="00A24088" w:rsidTr="00B616F9">
        <w:trPr>
          <w:cantSplit/>
        </w:trPr>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Design Validation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Establishing by objective evidence that device specifications conform to user needs and intended uses.</w:t>
            </w:r>
          </w:p>
        </w:tc>
      </w:tr>
      <w:tr w:rsidR="00230F12" w:rsidRPr="00A24088" w:rsidTr="00B616F9">
        <w:trPr>
          <w:cantSplit/>
        </w:trPr>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Process Validation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Establishing by objective evidence that a process consistently produces a result or product meeting its predetermined specifications.</w:t>
            </w:r>
          </w:p>
        </w:tc>
      </w:tr>
      <w:tr w:rsidR="00230F12" w:rsidRPr="00A24088" w:rsidTr="00B616F9">
        <w:trPr>
          <w:cantSplit/>
        </w:trPr>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Requirements</w:t>
            </w:r>
          </w:p>
        </w:tc>
        <w:tc>
          <w:tcPr>
            <w:tcW w:w="5759" w:type="dxa"/>
          </w:tcPr>
          <w:p w:rsidR="00230F12" w:rsidRPr="00A24088" w:rsidRDefault="00230F12" w:rsidP="00FB1BE0">
            <w:p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The needs or expectations for a system and/or its software.</w:t>
            </w:r>
            <w:r w:rsidR="00415823">
              <w:rPr>
                <w:rFonts w:asciiTheme="minorHAnsi" w:hAnsiTheme="minorHAnsi" w:cstheme="minorHAnsi"/>
                <w:sz w:val="24"/>
                <w:szCs w:val="24"/>
              </w:rPr>
              <w:t xml:space="preserve"> </w:t>
            </w:r>
            <w:r w:rsidRPr="00A24088">
              <w:rPr>
                <w:rFonts w:asciiTheme="minorHAnsi" w:hAnsiTheme="minorHAnsi" w:cstheme="minorHAnsi"/>
                <w:sz w:val="24"/>
                <w:szCs w:val="24"/>
              </w:rPr>
              <w:t>There can be many different kinds of requirements (e.g., design, functional, implementation, interface, performance or physical requirements).</w:t>
            </w:r>
          </w:p>
        </w:tc>
      </w:tr>
      <w:tr w:rsidR="00230F12" w:rsidRPr="00A24088" w:rsidTr="00B616F9">
        <w:trPr>
          <w:cantSplit/>
        </w:trPr>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Specification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Any requirement with which a product, process, service or other activity must conform.</w:t>
            </w:r>
          </w:p>
        </w:tc>
      </w:tr>
      <w:tr w:rsidR="00230F12" w:rsidRPr="00A24088" w:rsidTr="00B616F9">
        <w:trPr>
          <w:cantSplit/>
        </w:trPr>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Verification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Confirmation by examination and provision of objective evidence that specified requirements have been fulfilled.</w:t>
            </w:r>
          </w:p>
        </w:tc>
      </w:tr>
      <w:tr w:rsidR="00230F12" w:rsidRPr="00A24088" w:rsidTr="00B616F9">
        <w:trPr>
          <w:cantSplit/>
        </w:trPr>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Validation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Confirmation by examination and provision of objective evidence that the particular requirements for a specific intended use can be consistently fulfilled.</w:t>
            </w:r>
          </w:p>
        </w:tc>
      </w:tr>
    </w:tbl>
    <w:p w:rsidR="00230F12" w:rsidRPr="00A24088" w:rsidRDefault="00230F12" w:rsidP="0033346B">
      <w:pPr>
        <w:pStyle w:val="ListParagraph"/>
        <w:rPr>
          <w:rFonts w:asciiTheme="minorHAnsi" w:hAnsiTheme="minorHAnsi" w:cstheme="minorHAnsi"/>
          <w:sz w:val="24"/>
          <w:szCs w:val="24"/>
        </w:rPr>
      </w:pPr>
    </w:p>
    <w:p w:rsidR="00230F12"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Responsibilities</w:t>
      </w:r>
    </w:p>
    <w:p w:rsidR="005A790B" w:rsidRPr="00A24088" w:rsidRDefault="005A790B" w:rsidP="005A790B">
      <w:pPr>
        <w:pStyle w:val="ListParagraph"/>
        <w:rPr>
          <w:rFonts w:asciiTheme="minorHAnsi" w:hAnsiTheme="minorHAnsi" w:cstheme="minorHAnsi"/>
          <w:b/>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230F12" w:rsidRPr="00A24088" w:rsidTr="00B616F9">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User</w:t>
            </w:r>
          </w:p>
        </w:tc>
        <w:tc>
          <w:tcPr>
            <w:tcW w:w="5759" w:type="dxa"/>
          </w:tcPr>
          <w:p w:rsidR="00230F12" w:rsidRPr="00A24088" w:rsidRDefault="00230F12" w:rsidP="00B616F9">
            <w:pPr>
              <w:pStyle w:val="ListParagraph"/>
              <w:numPr>
                <w:ilvl w:val="0"/>
                <w:numId w:val="2"/>
              </w:numPr>
              <w:spacing w:after="0" w:line="240" w:lineRule="auto"/>
              <w:ind w:left="245" w:hanging="187"/>
              <w:rPr>
                <w:rFonts w:asciiTheme="minorHAnsi" w:hAnsiTheme="minorHAnsi" w:cstheme="minorHAnsi"/>
                <w:sz w:val="24"/>
                <w:szCs w:val="24"/>
              </w:rPr>
            </w:pPr>
            <w:r w:rsidRPr="00A24088">
              <w:rPr>
                <w:rFonts w:asciiTheme="minorHAnsi" w:hAnsiTheme="minorHAnsi" w:cstheme="minorHAnsi"/>
                <w:sz w:val="24"/>
                <w:szCs w:val="24"/>
              </w:rPr>
              <w:t>Complies with the policy and procedure for all new or revised design projects.</w:t>
            </w:r>
          </w:p>
          <w:p w:rsidR="00230F12" w:rsidRPr="00A24088" w:rsidRDefault="00230F12" w:rsidP="00B616F9">
            <w:pPr>
              <w:pStyle w:val="ListParagraph"/>
              <w:numPr>
                <w:ilvl w:val="0"/>
                <w:numId w:val="2"/>
              </w:numPr>
              <w:spacing w:after="0" w:line="240" w:lineRule="auto"/>
              <w:ind w:left="245" w:hanging="187"/>
              <w:rPr>
                <w:rFonts w:asciiTheme="minorHAnsi" w:hAnsiTheme="minorHAnsi" w:cstheme="minorHAnsi"/>
                <w:sz w:val="24"/>
                <w:szCs w:val="24"/>
              </w:rPr>
            </w:pPr>
            <w:r w:rsidRPr="00A24088">
              <w:rPr>
                <w:rFonts w:asciiTheme="minorHAnsi" w:hAnsiTheme="minorHAnsi" w:cstheme="minorHAnsi"/>
                <w:sz w:val="24"/>
                <w:szCs w:val="24"/>
              </w:rPr>
              <w:t>Ensures the most current version of this document is used when referenced.</w:t>
            </w:r>
          </w:p>
          <w:p w:rsidR="00230F12" w:rsidRPr="00A24088" w:rsidRDefault="00230F12" w:rsidP="00B616F9">
            <w:pPr>
              <w:pStyle w:val="ListParagraph"/>
              <w:numPr>
                <w:ilvl w:val="0"/>
                <w:numId w:val="2"/>
              </w:numPr>
              <w:spacing w:after="0" w:line="240" w:lineRule="auto"/>
              <w:ind w:left="245" w:hanging="187"/>
              <w:rPr>
                <w:rFonts w:asciiTheme="minorHAnsi" w:hAnsiTheme="minorHAnsi" w:cstheme="minorHAnsi"/>
                <w:sz w:val="24"/>
                <w:szCs w:val="24"/>
              </w:rPr>
            </w:pPr>
            <w:r w:rsidRPr="00A24088">
              <w:rPr>
                <w:rFonts w:asciiTheme="minorHAnsi" w:hAnsiTheme="minorHAnsi" w:cstheme="minorHAnsi"/>
                <w:sz w:val="24"/>
                <w:szCs w:val="24"/>
              </w:rPr>
              <w:t xml:space="preserve">Acts as project coordinator to ensure proper protocol development, accurate and timely protocol execution, </w:t>
            </w:r>
            <w:r w:rsidRPr="00A24088">
              <w:rPr>
                <w:rFonts w:asciiTheme="minorHAnsi" w:hAnsiTheme="minorHAnsi" w:cstheme="minorHAnsi"/>
                <w:sz w:val="24"/>
                <w:szCs w:val="24"/>
              </w:rPr>
              <w:lastRenderedPageBreak/>
              <w:t>and development of the final report.</w:t>
            </w:r>
          </w:p>
        </w:tc>
      </w:tr>
      <w:tr w:rsidR="00230F12" w:rsidRPr="00A24088" w:rsidTr="00B616F9">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lastRenderedPageBreak/>
              <w:t>Departmental Management</w:t>
            </w:r>
          </w:p>
        </w:tc>
        <w:tc>
          <w:tcPr>
            <w:tcW w:w="5759" w:type="dxa"/>
          </w:tcPr>
          <w:p w:rsidR="00230F12" w:rsidRPr="00A24088" w:rsidRDefault="00230F12" w:rsidP="00B616F9">
            <w:pPr>
              <w:pStyle w:val="ListParagraph"/>
              <w:numPr>
                <w:ilvl w:val="0"/>
                <w:numId w:val="3"/>
              </w:numPr>
              <w:spacing w:after="0" w:line="240" w:lineRule="auto"/>
              <w:ind w:left="233" w:hanging="180"/>
              <w:rPr>
                <w:rFonts w:asciiTheme="minorHAnsi" w:hAnsiTheme="minorHAnsi" w:cstheme="minorHAnsi"/>
                <w:sz w:val="24"/>
                <w:szCs w:val="24"/>
              </w:rPr>
            </w:pPr>
            <w:r w:rsidRPr="00A24088">
              <w:rPr>
                <w:rFonts w:asciiTheme="minorHAnsi" w:hAnsiTheme="minorHAnsi" w:cstheme="minorHAnsi"/>
                <w:sz w:val="24"/>
                <w:szCs w:val="24"/>
              </w:rPr>
              <w:t>Ensures departmental personnel are properly trained before using this policy or procedure.</w:t>
            </w:r>
          </w:p>
          <w:p w:rsidR="00230F12" w:rsidRPr="00A24088" w:rsidRDefault="00230F12" w:rsidP="00B616F9">
            <w:pPr>
              <w:pStyle w:val="ListParagraph"/>
              <w:numPr>
                <w:ilvl w:val="0"/>
                <w:numId w:val="3"/>
              </w:numPr>
              <w:spacing w:after="0" w:line="240" w:lineRule="auto"/>
              <w:ind w:left="233" w:hanging="180"/>
              <w:rPr>
                <w:rFonts w:asciiTheme="minorHAnsi" w:hAnsiTheme="minorHAnsi" w:cstheme="minorHAnsi"/>
                <w:sz w:val="24"/>
                <w:szCs w:val="24"/>
              </w:rPr>
            </w:pPr>
            <w:r w:rsidRPr="00A24088">
              <w:rPr>
                <w:rFonts w:asciiTheme="minorHAnsi" w:hAnsiTheme="minorHAnsi" w:cstheme="minorHAnsi"/>
                <w:sz w:val="24"/>
                <w:szCs w:val="24"/>
              </w:rPr>
              <w:t xml:space="preserve">Assigning personnel as project </w:t>
            </w:r>
            <w:r w:rsidR="006A68E8">
              <w:rPr>
                <w:rFonts w:asciiTheme="minorHAnsi" w:hAnsiTheme="minorHAnsi" w:cstheme="minorHAnsi"/>
                <w:sz w:val="24"/>
                <w:szCs w:val="24"/>
              </w:rPr>
              <w:t>leader</w:t>
            </w:r>
            <w:r w:rsidR="006A68E8" w:rsidRPr="00A24088">
              <w:rPr>
                <w:rFonts w:asciiTheme="minorHAnsi" w:hAnsiTheme="minorHAnsi" w:cstheme="minorHAnsi"/>
                <w:sz w:val="24"/>
                <w:szCs w:val="24"/>
              </w:rPr>
              <w:t xml:space="preserve"> </w:t>
            </w:r>
            <w:r w:rsidRPr="00A24088">
              <w:rPr>
                <w:rFonts w:asciiTheme="minorHAnsi" w:hAnsiTheme="minorHAnsi" w:cstheme="minorHAnsi"/>
                <w:sz w:val="24"/>
                <w:szCs w:val="24"/>
              </w:rPr>
              <w:t>and/or to validation team(s).</w:t>
            </w:r>
          </w:p>
          <w:p w:rsidR="00230F12" w:rsidRPr="00A24088" w:rsidRDefault="00230F12" w:rsidP="00B616F9">
            <w:pPr>
              <w:pStyle w:val="ListParagraph"/>
              <w:numPr>
                <w:ilvl w:val="0"/>
                <w:numId w:val="2"/>
              </w:numPr>
              <w:spacing w:after="0" w:line="240" w:lineRule="auto"/>
              <w:ind w:left="233" w:hanging="180"/>
              <w:rPr>
                <w:rFonts w:asciiTheme="minorHAnsi" w:hAnsiTheme="minorHAnsi" w:cstheme="minorHAnsi"/>
                <w:sz w:val="24"/>
                <w:szCs w:val="24"/>
              </w:rPr>
            </w:pPr>
            <w:r w:rsidRPr="00A24088">
              <w:rPr>
                <w:rFonts w:asciiTheme="minorHAnsi" w:hAnsiTheme="minorHAnsi" w:cstheme="minorHAnsi"/>
                <w:sz w:val="24"/>
                <w:szCs w:val="24"/>
              </w:rPr>
              <w:t>Complies with the policy and procedure for all new or revised design projects.</w:t>
            </w:r>
          </w:p>
          <w:p w:rsidR="00230F12" w:rsidRPr="00A24088" w:rsidRDefault="00230F12" w:rsidP="00B616F9">
            <w:pPr>
              <w:pStyle w:val="ListParagraph"/>
              <w:numPr>
                <w:ilvl w:val="0"/>
                <w:numId w:val="3"/>
              </w:numPr>
              <w:spacing w:after="0" w:line="240" w:lineRule="auto"/>
              <w:ind w:left="233" w:hanging="180"/>
              <w:rPr>
                <w:rFonts w:asciiTheme="minorHAnsi" w:hAnsiTheme="minorHAnsi" w:cstheme="minorHAnsi"/>
                <w:sz w:val="24"/>
                <w:szCs w:val="24"/>
              </w:rPr>
            </w:pPr>
            <w:r w:rsidRPr="00A24088">
              <w:rPr>
                <w:rFonts w:asciiTheme="minorHAnsi" w:hAnsiTheme="minorHAnsi" w:cstheme="minorHAnsi"/>
                <w:sz w:val="24"/>
                <w:szCs w:val="24"/>
              </w:rPr>
              <w:t>Ensures the most current version of this document is used when referenced.</w:t>
            </w:r>
          </w:p>
          <w:p w:rsidR="00230F12" w:rsidRPr="00A24088" w:rsidRDefault="00230F12" w:rsidP="00B616F9">
            <w:pPr>
              <w:pStyle w:val="ListParagraph"/>
              <w:numPr>
                <w:ilvl w:val="0"/>
                <w:numId w:val="3"/>
              </w:numPr>
              <w:spacing w:after="0" w:line="240" w:lineRule="auto"/>
              <w:ind w:left="233" w:hanging="180"/>
              <w:rPr>
                <w:rFonts w:asciiTheme="minorHAnsi" w:hAnsiTheme="minorHAnsi" w:cstheme="minorHAnsi"/>
                <w:sz w:val="24"/>
                <w:szCs w:val="24"/>
              </w:rPr>
            </w:pPr>
            <w:r w:rsidRPr="00A24088">
              <w:rPr>
                <w:rFonts w:asciiTheme="minorHAnsi" w:hAnsiTheme="minorHAnsi" w:cstheme="minorHAnsi"/>
                <w:sz w:val="24"/>
                <w:szCs w:val="24"/>
              </w:rPr>
              <w:t>Reviews and approves protocols prior to validation and summary report of the validation activities to ensure that activities reflect actual activities performed, at a minimum.</w:t>
            </w:r>
          </w:p>
        </w:tc>
      </w:tr>
      <w:tr w:rsidR="00230F12" w:rsidRPr="00A24088" w:rsidTr="00B616F9">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Quality Assurance</w:t>
            </w:r>
          </w:p>
        </w:tc>
        <w:tc>
          <w:tcPr>
            <w:tcW w:w="5759" w:type="dxa"/>
          </w:tcPr>
          <w:p w:rsidR="00230F12" w:rsidRPr="00A24088" w:rsidRDefault="00230F12" w:rsidP="00B616F9">
            <w:pPr>
              <w:pStyle w:val="ListParagraph"/>
              <w:numPr>
                <w:ilvl w:val="0"/>
                <w:numId w:val="4"/>
              </w:numPr>
              <w:spacing w:after="0" w:line="240" w:lineRule="auto"/>
              <w:ind w:left="233" w:hanging="180"/>
              <w:rPr>
                <w:rFonts w:asciiTheme="minorHAnsi" w:hAnsiTheme="minorHAnsi" w:cstheme="minorHAnsi"/>
                <w:sz w:val="24"/>
                <w:szCs w:val="24"/>
              </w:rPr>
            </w:pPr>
            <w:r w:rsidRPr="00A24088">
              <w:rPr>
                <w:rFonts w:asciiTheme="minorHAnsi" w:hAnsiTheme="minorHAnsi" w:cstheme="minorHAnsi"/>
                <w:sz w:val="24"/>
                <w:szCs w:val="24"/>
              </w:rPr>
              <w:t xml:space="preserve">Complies </w:t>
            </w:r>
            <w:r w:rsidR="006A68E8">
              <w:rPr>
                <w:rFonts w:asciiTheme="minorHAnsi" w:hAnsiTheme="minorHAnsi" w:cstheme="minorHAnsi"/>
                <w:sz w:val="24"/>
                <w:szCs w:val="24"/>
              </w:rPr>
              <w:t xml:space="preserve">with </w:t>
            </w:r>
            <w:r w:rsidRPr="00A24088">
              <w:rPr>
                <w:rFonts w:asciiTheme="minorHAnsi" w:hAnsiTheme="minorHAnsi" w:cstheme="minorHAnsi"/>
                <w:sz w:val="24"/>
                <w:szCs w:val="24"/>
              </w:rPr>
              <w:t>and enforces the document control standards within this document.</w:t>
            </w:r>
          </w:p>
          <w:p w:rsidR="00230F12" w:rsidRPr="00A24088" w:rsidRDefault="00230F12" w:rsidP="00B616F9">
            <w:pPr>
              <w:pStyle w:val="ListParagraph"/>
              <w:numPr>
                <w:ilvl w:val="0"/>
                <w:numId w:val="4"/>
              </w:numPr>
              <w:spacing w:after="0" w:line="240" w:lineRule="auto"/>
              <w:ind w:left="233" w:hanging="180"/>
              <w:rPr>
                <w:rFonts w:asciiTheme="minorHAnsi" w:hAnsiTheme="minorHAnsi" w:cstheme="minorHAnsi"/>
                <w:sz w:val="24"/>
                <w:szCs w:val="24"/>
              </w:rPr>
            </w:pPr>
            <w:r w:rsidRPr="00A24088">
              <w:rPr>
                <w:rFonts w:asciiTheme="minorHAnsi" w:hAnsiTheme="minorHAnsi" w:cstheme="minorHAnsi"/>
                <w:sz w:val="24"/>
                <w:szCs w:val="24"/>
              </w:rPr>
              <w:t xml:space="preserve">Monitors the implementation and effectiveness of this </w:t>
            </w:r>
            <w:r w:rsidR="006A68E8">
              <w:rPr>
                <w:rFonts w:asciiTheme="minorHAnsi" w:hAnsiTheme="minorHAnsi" w:cstheme="minorHAnsi"/>
                <w:sz w:val="24"/>
                <w:szCs w:val="24"/>
              </w:rPr>
              <w:t>procedure</w:t>
            </w:r>
            <w:r w:rsidRPr="00A24088">
              <w:rPr>
                <w:rFonts w:asciiTheme="minorHAnsi" w:hAnsiTheme="minorHAnsi" w:cstheme="minorHAnsi"/>
                <w:sz w:val="24"/>
                <w:szCs w:val="24"/>
              </w:rPr>
              <w:t>.</w:t>
            </w:r>
          </w:p>
          <w:p w:rsidR="00230F12" w:rsidRPr="00A24088" w:rsidRDefault="00230F12" w:rsidP="00B616F9">
            <w:pPr>
              <w:pStyle w:val="ListParagraph"/>
              <w:numPr>
                <w:ilvl w:val="0"/>
                <w:numId w:val="4"/>
              </w:numPr>
              <w:spacing w:after="0" w:line="240" w:lineRule="auto"/>
              <w:ind w:left="233" w:hanging="180"/>
              <w:rPr>
                <w:rFonts w:asciiTheme="minorHAnsi" w:hAnsiTheme="minorHAnsi" w:cstheme="minorHAnsi"/>
                <w:sz w:val="24"/>
                <w:szCs w:val="24"/>
              </w:rPr>
            </w:pPr>
            <w:r w:rsidRPr="00A24088">
              <w:rPr>
                <w:rFonts w:asciiTheme="minorHAnsi" w:hAnsiTheme="minorHAnsi" w:cstheme="minorHAnsi"/>
                <w:sz w:val="24"/>
                <w:szCs w:val="24"/>
              </w:rPr>
              <w:t>Conducts periodic audits to assure compliance.</w:t>
            </w:r>
          </w:p>
          <w:p w:rsidR="00230F12" w:rsidRPr="00A24088" w:rsidRDefault="00230F12" w:rsidP="00B616F9">
            <w:pPr>
              <w:pStyle w:val="ListParagraph"/>
              <w:numPr>
                <w:ilvl w:val="0"/>
                <w:numId w:val="4"/>
              </w:numPr>
              <w:spacing w:after="0" w:line="240" w:lineRule="auto"/>
              <w:ind w:left="233" w:hanging="180"/>
              <w:rPr>
                <w:rFonts w:asciiTheme="minorHAnsi" w:hAnsiTheme="minorHAnsi" w:cstheme="minorHAnsi"/>
                <w:sz w:val="24"/>
                <w:szCs w:val="24"/>
              </w:rPr>
            </w:pPr>
            <w:r w:rsidRPr="00A24088">
              <w:rPr>
                <w:rFonts w:asciiTheme="minorHAnsi" w:hAnsiTheme="minorHAnsi" w:cstheme="minorHAnsi"/>
                <w:sz w:val="24"/>
                <w:szCs w:val="24"/>
              </w:rPr>
              <w:t>Reviews and approves protocols prior to validation and summary report of the validation activities to ensure that all quality system requirements are met, at a minimum.</w:t>
            </w:r>
          </w:p>
        </w:tc>
      </w:tr>
      <w:tr w:rsidR="00230F12" w:rsidRPr="00A24088" w:rsidTr="00B616F9">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Engineering/Manufacturing</w:t>
            </w:r>
          </w:p>
        </w:tc>
        <w:tc>
          <w:tcPr>
            <w:tcW w:w="5759" w:type="dxa"/>
          </w:tcPr>
          <w:p w:rsidR="00230F12" w:rsidRPr="00A24088" w:rsidRDefault="00230F12" w:rsidP="00B616F9">
            <w:pPr>
              <w:pStyle w:val="ListParagraph"/>
              <w:numPr>
                <w:ilvl w:val="0"/>
                <w:numId w:val="4"/>
              </w:numPr>
              <w:spacing w:after="0" w:line="240" w:lineRule="auto"/>
              <w:ind w:left="233" w:hanging="180"/>
              <w:rPr>
                <w:rFonts w:asciiTheme="minorHAnsi" w:hAnsiTheme="minorHAnsi" w:cstheme="minorHAnsi"/>
                <w:sz w:val="24"/>
                <w:szCs w:val="24"/>
              </w:rPr>
            </w:pPr>
            <w:r w:rsidRPr="00A24088">
              <w:rPr>
                <w:rFonts w:asciiTheme="minorHAnsi" w:hAnsiTheme="minorHAnsi" w:cstheme="minorHAnsi"/>
                <w:sz w:val="24"/>
                <w:szCs w:val="24"/>
              </w:rPr>
              <w:t xml:space="preserve">Provides technical and specific </w:t>
            </w:r>
            <w:r w:rsidR="00880E30" w:rsidRPr="00A24088">
              <w:rPr>
                <w:rFonts w:asciiTheme="minorHAnsi" w:hAnsiTheme="minorHAnsi" w:cstheme="minorHAnsi"/>
                <w:sz w:val="24"/>
                <w:szCs w:val="24"/>
              </w:rPr>
              <w:t>guidance</w:t>
            </w:r>
            <w:r w:rsidRPr="00A24088">
              <w:rPr>
                <w:rFonts w:asciiTheme="minorHAnsi" w:hAnsiTheme="minorHAnsi" w:cstheme="minorHAnsi"/>
                <w:sz w:val="24"/>
                <w:szCs w:val="24"/>
              </w:rPr>
              <w:t xml:space="preserve"> for protocol development and validation process execution.</w:t>
            </w:r>
          </w:p>
          <w:p w:rsidR="00230F12" w:rsidRPr="00A24088" w:rsidRDefault="00230F12" w:rsidP="00B616F9">
            <w:pPr>
              <w:pStyle w:val="ListParagraph"/>
              <w:numPr>
                <w:ilvl w:val="0"/>
                <w:numId w:val="4"/>
              </w:numPr>
              <w:spacing w:after="0" w:line="240" w:lineRule="auto"/>
              <w:ind w:left="233" w:hanging="180"/>
              <w:rPr>
                <w:rFonts w:asciiTheme="minorHAnsi" w:hAnsiTheme="minorHAnsi" w:cstheme="minorHAnsi"/>
                <w:sz w:val="24"/>
                <w:szCs w:val="24"/>
              </w:rPr>
            </w:pPr>
            <w:r w:rsidRPr="00A24088">
              <w:rPr>
                <w:rFonts w:asciiTheme="minorHAnsi" w:hAnsiTheme="minorHAnsi" w:cstheme="minorHAnsi"/>
                <w:sz w:val="24"/>
                <w:szCs w:val="24"/>
              </w:rPr>
              <w:t>Reviews and approves protocols prior to validation and summary report of the validation activities to ensure that summary report meets the technical requirements for software validation and that conclusions drawn are valid, at a minimum.</w:t>
            </w:r>
          </w:p>
        </w:tc>
      </w:tr>
    </w:tbl>
    <w:p w:rsidR="00230F12" w:rsidRPr="00A24088" w:rsidRDefault="00230F12" w:rsidP="0033346B">
      <w:pPr>
        <w:pStyle w:val="ListParagraph"/>
        <w:rPr>
          <w:rFonts w:asciiTheme="minorHAnsi" w:hAnsiTheme="minorHAnsi" w:cstheme="minorHAnsi"/>
          <w:sz w:val="24"/>
          <w:szCs w:val="24"/>
        </w:rPr>
      </w:pPr>
    </w:p>
    <w:p w:rsidR="00230F12" w:rsidRPr="00A24088" w:rsidRDefault="00230F12" w:rsidP="004E335A">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Policy</w:t>
      </w:r>
    </w:p>
    <w:p w:rsidR="005A790B" w:rsidRDefault="005A790B" w:rsidP="004E335A">
      <w:pPr>
        <w:pStyle w:val="ListParagraph"/>
        <w:rPr>
          <w:rFonts w:asciiTheme="minorHAnsi" w:hAnsiTheme="minorHAnsi" w:cstheme="minorHAnsi"/>
          <w:sz w:val="24"/>
          <w:szCs w:val="24"/>
        </w:rPr>
      </w:pPr>
    </w:p>
    <w:p w:rsidR="00230F12" w:rsidRPr="00A24088" w:rsidRDefault="00230F12" w:rsidP="004E335A">
      <w:pPr>
        <w:pStyle w:val="ListParagraph"/>
        <w:rPr>
          <w:rFonts w:asciiTheme="minorHAnsi" w:hAnsiTheme="minorHAnsi" w:cstheme="minorHAnsi"/>
          <w:sz w:val="24"/>
          <w:szCs w:val="24"/>
        </w:rPr>
      </w:pPr>
      <w:r w:rsidRPr="00A24088">
        <w:rPr>
          <w:rFonts w:asciiTheme="minorHAnsi" w:hAnsiTheme="minorHAnsi" w:cstheme="minorHAnsi"/>
          <w:sz w:val="24"/>
          <w:szCs w:val="24"/>
        </w:rPr>
        <w:t>When/if computers or automated data processing systems are used as part of a finished device</w:t>
      </w:r>
      <w:r w:rsidR="004959B5" w:rsidRPr="00A24088">
        <w:rPr>
          <w:rFonts w:asciiTheme="minorHAnsi" w:hAnsiTheme="minorHAnsi" w:cstheme="minorHAnsi"/>
          <w:sz w:val="24"/>
          <w:szCs w:val="24"/>
        </w:rPr>
        <w:t xml:space="preserve"> or a part of EPIC’s quality system</w:t>
      </w:r>
      <w:r w:rsidRPr="00A24088">
        <w:rPr>
          <w:rFonts w:asciiTheme="minorHAnsi" w:hAnsiTheme="minorHAnsi" w:cstheme="minorHAnsi"/>
          <w:sz w:val="24"/>
          <w:szCs w:val="24"/>
        </w:rPr>
        <w:t>, the software used is validated for its intended use.</w:t>
      </w:r>
      <w:r w:rsidR="00415823">
        <w:rPr>
          <w:rFonts w:asciiTheme="minorHAnsi" w:hAnsiTheme="minorHAnsi" w:cstheme="minorHAnsi"/>
          <w:sz w:val="24"/>
          <w:szCs w:val="24"/>
        </w:rPr>
        <w:t xml:space="preserve"> </w:t>
      </w:r>
      <w:r w:rsidRPr="00A24088">
        <w:rPr>
          <w:rFonts w:asciiTheme="minorHAnsi" w:hAnsiTheme="minorHAnsi" w:cstheme="minorHAnsi"/>
          <w:sz w:val="24"/>
          <w:szCs w:val="24"/>
        </w:rPr>
        <w:t>New processes or changes/deviations to existing software are verified and/or validated prior to release of the products.</w:t>
      </w:r>
      <w:r w:rsidR="00415823">
        <w:rPr>
          <w:rFonts w:asciiTheme="minorHAnsi" w:hAnsiTheme="minorHAnsi" w:cstheme="minorHAnsi"/>
          <w:sz w:val="24"/>
          <w:szCs w:val="24"/>
        </w:rPr>
        <w:t xml:space="preserve"> </w:t>
      </w:r>
      <w:r w:rsidRPr="00A24088">
        <w:rPr>
          <w:rFonts w:asciiTheme="minorHAnsi" w:hAnsiTheme="minorHAnsi" w:cstheme="minorHAnsi"/>
          <w:sz w:val="24"/>
          <w:szCs w:val="24"/>
        </w:rPr>
        <w:t>Validation requirements are reviewed and addressed for each product to ensure adherence to all proposed uses and functions according to applicable specifications and requirements.</w:t>
      </w:r>
      <w:r w:rsidR="00415823">
        <w:rPr>
          <w:rFonts w:asciiTheme="minorHAnsi" w:hAnsiTheme="minorHAnsi" w:cstheme="minorHAnsi"/>
          <w:sz w:val="24"/>
          <w:szCs w:val="24"/>
        </w:rPr>
        <w:t xml:space="preserve"> </w:t>
      </w:r>
      <w:r w:rsidRPr="00A24088">
        <w:rPr>
          <w:rFonts w:asciiTheme="minorHAnsi" w:hAnsiTheme="minorHAnsi" w:cstheme="minorHAnsi"/>
          <w:sz w:val="24"/>
          <w:szCs w:val="24"/>
        </w:rPr>
        <w:t xml:space="preserve">Validation is required to be performed and documented for process or design changes except when verification </w:t>
      </w:r>
      <w:r w:rsidRPr="00A24088">
        <w:rPr>
          <w:rFonts w:asciiTheme="minorHAnsi" w:hAnsiTheme="minorHAnsi" w:cstheme="minorHAnsi"/>
          <w:sz w:val="24"/>
          <w:szCs w:val="24"/>
        </w:rPr>
        <w:lastRenderedPageBreak/>
        <w:t>testing is acceptable.</w:t>
      </w:r>
      <w:r w:rsidR="00415823">
        <w:rPr>
          <w:rFonts w:asciiTheme="minorHAnsi" w:hAnsiTheme="minorHAnsi" w:cstheme="minorHAnsi"/>
          <w:sz w:val="24"/>
          <w:szCs w:val="24"/>
        </w:rPr>
        <w:t xml:space="preserve"> </w:t>
      </w:r>
      <w:r w:rsidRPr="00A24088">
        <w:rPr>
          <w:rFonts w:asciiTheme="minorHAnsi" w:hAnsiTheme="minorHAnsi" w:cstheme="minorHAnsi"/>
          <w:sz w:val="24"/>
          <w:szCs w:val="24"/>
        </w:rPr>
        <w:t>Verification testing may be acceptable in such instances as minor code changes or where changes can be 100% verified.</w:t>
      </w:r>
      <w:r w:rsidR="00415823">
        <w:rPr>
          <w:rFonts w:asciiTheme="minorHAnsi" w:hAnsiTheme="minorHAnsi" w:cstheme="minorHAnsi"/>
          <w:sz w:val="24"/>
          <w:szCs w:val="24"/>
        </w:rPr>
        <w:t xml:space="preserve"> </w:t>
      </w:r>
      <w:r w:rsidRPr="00A24088">
        <w:rPr>
          <w:rFonts w:asciiTheme="minorHAnsi" w:hAnsiTheme="minorHAnsi" w:cstheme="minorHAnsi"/>
          <w:sz w:val="24"/>
          <w:szCs w:val="24"/>
        </w:rPr>
        <w:t>The decision to perform validation versus verification testing is made on a case-by-case basis and is determined by reviewing the specific changes and its effect on form, fit, function, safety and effectiveness.</w:t>
      </w:r>
      <w:r w:rsidR="00415823">
        <w:rPr>
          <w:rFonts w:asciiTheme="minorHAnsi" w:hAnsiTheme="minorHAnsi" w:cstheme="minorHAnsi"/>
          <w:sz w:val="24"/>
          <w:szCs w:val="24"/>
        </w:rPr>
        <w:t xml:space="preserve"> </w:t>
      </w:r>
      <w:r w:rsidRPr="00A24088">
        <w:rPr>
          <w:rFonts w:asciiTheme="minorHAnsi" w:hAnsiTheme="minorHAnsi" w:cstheme="minorHAnsi"/>
          <w:sz w:val="24"/>
          <w:szCs w:val="24"/>
        </w:rPr>
        <w:t>All decisions regarding validation versus verification will be documented.</w:t>
      </w:r>
      <w:r w:rsidR="00415823">
        <w:rPr>
          <w:rFonts w:asciiTheme="minorHAnsi" w:hAnsiTheme="minorHAnsi" w:cstheme="minorHAnsi"/>
          <w:sz w:val="24"/>
          <w:szCs w:val="24"/>
        </w:rPr>
        <w:t xml:space="preserve"> </w:t>
      </w:r>
      <w:r w:rsidRPr="00A24088">
        <w:rPr>
          <w:rFonts w:asciiTheme="minorHAnsi" w:hAnsiTheme="minorHAnsi" w:cstheme="minorHAnsi"/>
          <w:sz w:val="24"/>
          <w:szCs w:val="24"/>
        </w:rPr>
        <w:t xml:space="preserve">Approved validation and verification documents are maintained and filed in </w:t>
      </w:r>
      <w:r w:rsidR="00880E30">
        <w:rPr>
          <w:rFonts w:asciiTheme="minorHAnsi" w:hAnsiTheme="minorHAnsi" w:cstheme="minorHAnsi"/>
          <w:sz w:val="24"/>
          <w:szCs w:val="24"/>
        </w:rPr>
        <w:t xml:space="preserve">the appropriate design history file (DHF) maintained by </w:t>
      </w:r>
      <w:r w:rsidRPr="00A24088">
        <w:rPr>
          <w:rFonts w:asciiTheme="minorHAnsi" w:hAnsiTheme="minorHAnsi" w:cstheme="minorHAnsi"/>
          <w:sz w:val="24"/>
          <w:szCs w:val="24"/>
        </w:rPr>
        <w:t>Quality Assurance</w:t>
      </w:r>
      <w:r w:rsidR="00E77DDC" w:rsidRPr="00A24088">
        <w:rPr>
          <w:rFonts w:asciiTheme="minorHAnsi" w:hAnsiTheme="minorHAnsi" w:cstheme="minorHAnsi"/>
          <w:sz w:val="24"/>
          <w:szCs w:val="24"/>
        </w:rPr>
        <w:t xml:space="preserve"> (QA)</w:t>
      </w:r>
      <w:r w:rsidRPr="00A24088">
        <w:rPr>
          <w:rFonts w:asciiTheme="minorHAnsi" w:hAnsiTheme="minorHAnsi" w:cstheme="minorHAnsi"/>
          <w:sz w:val="24"/>
          <w:szCs w:val="24"/>
        </w:rPr>
        <w:t>.</w:t>
      </w:r>
    </w:p>
    <w:p w:rsidR="00230F12" w:rsidRPr="00A24088" w:rsidRDefault="00230F12" w:rsidP="0033346B">
      <w:pPr>
        <w:pStyle w:val="ListParagraph"/>
        <w:rPr>
          <w:rFonts w:asciiTheme="minorHAnsi" w:hAnsiTheme="minorHAnsi" w:cstheme="minorHAnsi"/>
          <w:sz w:val="24"/>
          <w:szCs w:val="24"/>
        </w:rPr>
      </w:pPr>
    </w:p>
    <w:p w:rsidR="00230F12" w:rsidRDefault="00230F12" w:rsidP="00691CE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Procedure</w:t>
      </w:r>
    </w:p>
    <w:p w:rsidR="005A790B" w:rsidRPr="00A24088" w:rsidRDefault="005A790B" w:rsidP="005A790B">
      <w:pPr>
        <w:pStyle w:val="ListParagraph"/>
        <w:rPr>
          <w:rFonts w:asciiTheme="minorHAnsi" w:hAnsiTheme="minorHAnsi" w:cstheme="minorHAnsi"/>
          <w:b/>
          <w:sz w:val="24"/>
          <w:szCs w:val="24"/>
        </w:rPr>
      </w:pPr>
    </w:p>
    <w:p w:rsidR="0002217C" w:rsidRDefault="00E77DDC" w:rsidP="00B616F9">
      <w:pPr>
        <w:pStyle w:val="ListParagraph"/>
        <w:numPr>
          <w:ilvl w:val="1"/>
          <w:numId w:val="5"/>
        </w:numPr>
        <w:rPr>
          <w:rFonts w:asciiTheme="minorHAnsi" w:hAnsiTheme="minorHAnsi" w:cstheme="minorHAnsi"/>
          <w:sz w:val="24"/>
          <w:szCs w:val="24"/>
        </w:rPr>
      </w:pPr>
      <w:r w:rsidRPr="0002217C">
        <w:rPr>
          <w:rFonts w:asciiTheme="minorHAnsi" w:hAnsiTheme="minorHAnsi" w:cstheme="minorHAnsi"/>
          <w:sz w:val="24"/>
          <w:szCs w:val="24"/>
        </w:rPr>
        <w:t xml:space="preserve">IT completes </w:t>
      </w:r>
      <w:r w:rsidR="00880E30" w:rsidRPr="0002217C">
        <w:rPr>
          <w:rFonts w:asciiTheme="minorHAnsi" w:hAnsiTheme="minorHAnsi" w:cstheme="minorHAnsi"/>
          <w:sz w:val="24"/>
          <w:szCs w:val="24"/>
        </w:rPr>
        <w:t xml:space="preserve">software </w:t>
      </w:r>
      <w:r w:rsidR="0002217C" w:rsidRPr="0002217C">
        <w:rPr>
          <w:rFonts w:asciiTheme="minorHAnsi" w:hAnsiTheme="minorHAnsi" w:cstheme="minorHAnsi"/>
          <w:sz w:val="24"/>
          <w:szCs w:val="24"/>
        </w:rPr>
        <w:t xml:space="preserve">verification </w:t>
      </w:r>
      <w:r w:rsidR="00880E30" w:rsidRPr="0002217C">
        <w:rPr>
          <w:rFonts w:asciiTheme="minorHAnsi" w:hAnsiTheme="minorHAnsi" w:cstheme="minorHAnsi"/>
          <w:sz w:val="24"/>
          <w:szCs w:val="24"/>
        </w:rPr>
        <w:t xml:space="preserve">testing </w:t>
      </w:r>
      <w:r w:rsidRPr="0002217C">
        <w:rPr>
          <w:rFonts w:asciiTheme="minorHAnsi" w:hAnsiTheme="minorHAnsi" w:cstheme="minorHAnsi"/>
          <w:sz w:val="24"/>
          <w:szCs w:val="24"/>
        </w:rPr>
        <w:t xml:space="preserve">as outlined in </w:t>
      </w:r>
      <w:r w:rsidR="006A68E8">
        <w:rPr>
          <w:rFonts w:asciiTheme="minorHAnsi" w:hAnsiTheme="minorHAnsi" w:cstheme="minorHAnsi"/>
          <w:sz w:val="24"/>
          <w:szCs w:val="24"/>
        </w:rPr>
        <w:t>EG-016,</w:t>
      </w:r>
      <w:r w:rsidR="006A68E8" w:rsidRPr="0002217C">
        <w:rPr>
          <w:rFonts w:asciiTheme="minorHAnsi" w:hAnsiTheme="minorHAnsi" w:cstheme="minorHAnsi"/>
          <w:sz w:val="24"/>
          <w:szCs w:val="24"/>
        </w:rPr>
        <w:t xml:space="preserve"> </w:t>
      </w:r>
      <w:r w:rsidRPr="0002217C">
        <w:rPr>
          <w:rFonts w:asciiTheme="minorHAnsi" w:hAnsiTheme="minorHAnsi" w:cstheme="minorHAnsi"/>
          <w:sz w:val="24"/>
          <w:szCs w:val="24"/>
        </w:rPr>
        <w:t>Software Verification Procedure.</w:t>
      </w:r>
    </w:p>
    <w:p w:rsidR="0002217C" w:rsidRDefault="0002217C" w:rsidP="0002217C">
      <w:pPr>
        <w:pStyle w:val="ListParagraph"/>
        <w:numPr>
          <w:ilvl w:val="1"/>
          <w:numId w:val="5"/>
        </w:numPr>
        <w:rPr>
          <w:rFonts w:asciiTheme="minorHAnsi" w:hAnsiTheme="minorHAnsi" w:cstheme="minorHAnsi"/>
          <w:sz w:val="24"/>
          <w:szCs w:val="24"/>
        </w:rPr>
      </w:pPr>
      <w:r>
        <w:rPr>
          <w:rFonts w:asciiTheme="minorHAnsi" w:hAnsiTheme="minorHAnsi" w:cstheme="minorHAnsi"/>
          <w:sz w:val="24"/>
          <w:szCs w:val="24"/>
        </w:rPr>
        <w:t xml:space="preserve">System tests as a part of design verification are controlled via </w:t>
      </w:r>
      <w:r w:rsidR="003E6F75">
        <w:rPr>
          <w:rFonts w:asciiTheme="minorHAnsi" w:hAnsiTheme="minorHAnsi" w:cstheme="minorHAnsi"/>
          <w:sz w:val="24"/>
          <w:szCs w:val="24"/>
        </w:rPr>
        <w:t>EG-016</w:t>
      </w:r>
      <w:r>
        <w:rPr>
          <w:rFonts w:asciiTheme="minorHAnsi" w:hAnsiTheme="minorHAnsi" w:cstheme="minorHAnsi"/>
          <w:sz w:val="24"/>
          <w:szCs w:val="24"/>
        </w:rPr>
        <w:t>.</w:t>
      </w:r>
      <w:r w:rsidR="00415823">
        <w:rPr>
          <w:rFonts w:asciiTheme="minorHAnsi" w:hAnsiTheme="minorHAnsi" w:cstheme="minorHAnsi"/>
          <w:sz w:val="24"/>
          <w:szCs w:val="24"/>
        </w:rPr>
        <w:t xml:space="preserve"> </w:t>
      </w:r>
      <w:r>
        <w:rPr>
          <w:rFonts w:asciiTheme="minorHAnsi" w:hAnsiTheme="minorHAnsi" w:cstheme="minorHAnsi"/>
          <w:sz w:val="24"/>
          <w:szCs w:val="24"/>
        </w:rPr>
        <w:t>Validation tests are controlled by this procedure.</w:t>
      </w:r>
      <w:r w:rsidR="00415823">
        <w:rPr>
          <w:rFonts w:asciiTheme="minorHAnsi" w:hAnsiTheme="minorHAnsi" w:cstheme="minorHAnsi"/>
          <w:sz w:val="24"/>
          <w:szCs w:val="24"/>
        </w:rPr>
        <w:t xml:space="preserve"> </w:t>
      </w:r>
      <w:r>
        <w:rPr>
          <w:rFonts w:asciiTheme="minorHAnsi" w:hAnsiTheme="minorHAnsi" w:cstheme="minorHAnsi"/>
          <w:sz w:val="24"/>
          <w:szCs w:val="24"/>
        </w:rPr>
        <w:t>Validation test requirements are established in the verification and validation test plan.</w:t>
      </w:r>
    </w:p>
    <w:p w:rsidR="00B616F9" w:rsidRDefault="00B616F9" w:rsidP="0056209E">
      <w:pPr>
        <w:pStyle w:val="ListParagraph"/>
        <w:ind w:left="1440"/>
        <w:rPr>
          <w:rFonts w:asciiTheme="minorHAnsi" w:hAnsiTheme="minorHAnsi" w:cstheme="minorHAnsi"/>
          <w:sz w:val="24"/>
          <w:szCs w:val="24"/>
        </w:rPr>
      </w:pPr>
      <w:r>
        <w:rPr>
          <w:rFonts w:asciiTheme="minorHAnsi" w:hAnsiTheme="minorHAnsi" w:cstheme="minorHAnsi"/>
          <w:sz w:val="24"/>
          <w:szCs w:val="24"/>
        </w:rPr>
        <w:t xml:space="preserve">NOTE: Clinical investigations may be used to satisfy validation requirements.  Clinical investigations are controlled by clinical staff according to the appropriate clinical procedures. As such, clinical protocols and final reports must comply with clinical procedures which may be different </w:t>
      </w:r>
      <w:r w:rsidR="00D72BFC">
        <w:rPr>
          <w:rFonts w:asciiTheme="minorHAnsi" w:hAnsiTheme="minorHAnsi" w:cstheme="minorHAnsi"/>
          <w:sz w:val="24"/>
          <w:szCs w:val="24"/>
        </w:rPr>
        <w:t>from</w:t>
      </w:r>
      <w:r>
        <w:rPr>
          <w:rFonts w:asciiTheme="minorHAnsi" w:hAnsiTheme="minorHAnsi" w:cstheme="minorHAnsi"/>
          <w:sz w:val="24"/>
          <w:szCs w:val="24"/>
        </w:rPr>
        <w:t xml:space="preserve"> those specified below.  </w:t>
      </w:r>
    </w:p>
    <w:p w:rsidR="004A4BAB" w:rsidRDefault="004A4BAB" w:rsidP="004A4BAB">
      <w:pPr>
        <w:pStyle w:val="ListParagraph"/>
        <w:numPr>
          <w:ilvl w:val="1"/>
          <w:numId w:val="5"/>
        </w:numPr>
        <w:rPr>
          <w:rFonts w:asciiTheme="minorHAnsi" w:hAnsiTheme="minorHAnsi" w:cstheme="minorHAnsi"/>
          <w:sz w:val="24"/>
          <w:szCs w:val="24"/>
        </w:rPr>
      </w:pPr>
      <w:r>
        <w:rPr>
          <w:rFonts w:asciiTheme="minorHAnsi" w:hAnsiTheme="minorHAnsi" w:cstheme="minorHAnsi"/>
          <w:sz w:val="24"/>
          <w:szCs w:val="24"/>
        </w:rPr>
        <w:t>Validation protocols will be developed and approved using EPI</w:t>
      </w:r>
      <w:r w:rsidR="00415823">
        <w:rPr>
          <w:rFonts w:asciiTheme="minorHAnsi" w:hAnsiTheme="minorHAnsi" w:cstheme="minorHAnsi"/>
          <w:sz w:val="24"/>
          <w:szCs w:val="24"/>
        </w:rPr>
        <w:t>C Engineering Studies procedure.</w:t>
      </w:r>
    </w:p>
    <w:p w:rsidR="006A68E8" w:rsidRDefault="006A68E8" w:rsidP="0002217C">
      <w:pPr>
        <w:pStyle w:val="ListParagraph"/>
        <w:numPr>
          <w:ilvl w:val="1"/>
          <w:numId w:val="5"/>
        </w:numPr>
        <w:rPr>
          <w:rFonts w:asciiTheme="minorHAnsi" w:hAnsiTheme="minorHAnsi" w:cstheme="minorHAnsi"/>
          <w:sz w:val="24"/>
          <w:szCs w:val="24"/>
        </w:rPr>
      </w:pPr>
      <w:r>
        <w:rPr>
          <w:rFonts w:asciiTheme="minorHAnsi" w:hAnsiTheme="minorHAnsi" w:cstheme="minorHAnsi"/>
          <w:sz w:val="24"/>
          <w:szCs w:val="24"/>
        </w:rPr>
        <w:t xml:space="preserve">Protocol approval will be obtained from all </w:t>
      </w:r>
      <w:r w:rsidR="005F2FE7">
        <w:rPr>
          <w:rFonts w:asciiTheme="minorHAnsi" w:hAnsiTheme="minorHAnsi" w:cstheme="minorHAnsi"/>
          <w:sz w:val="24"/>
          <w:szCs w:val="24"/>
        </w:rPr>
        <w:t xml:space="preserve">appropriate </w:t>
      </w:r>
      <w:r>
        <w:rPr>
          <w:rFonts w:asciiTheme="minorHAnsi" w:hAnsiTheme="minorHAnsi" w:cstheme="minorHAnsi"/>
          <w:sz w:val="24"/>
          <w:szCs w:val="24"/>
        </w:rPr>
        <w:t>functional groups</w:t>
      </w:r>
      <w:r w:rsidR="005F2FE7">
        <w:rPr>
          <w:rFonts w:asciiTheme="minorHAnsi" w:hAnsiTheme="minorHAnsi" w:cstheme="minorHAnsi"/>
          <w:sz w:val="24"/>
          <w:szCs w:val="24"/>
        </w:rPr>
        <w:t xml:space="preserve"> as </w:t>
      </w:r>
      <w:r>
        <w:rPr>
          <w:rFonts w:asciiTheme="minorHAnsi" w:hAnsiTheme="minorHAnsi" w:cstheme="minorHAnsi"/>
          <w:sz w:val="24"/>
          <w:szCs w:val="24"/>
        </w:rPr>
        <w:t>specified in a design and development plan.</w:t>
      </w:r>
    </w:p>
    <w:p w:rsidR="00230F12" w:rsidRPr="008B4173" w:rsidRDefault="00230F12" w:rsidP="00691CEF">
      <w:pPr>
        <w:pStyle w:val="ListParagraph"/>
        <w:numPr>
          <w:ilvl w:val="1"/>
          <w:numId w:val="5"/>
        </w:numPr>
        <w:rPr>
          <w:rFonts w:asciiTheme="minorHAnsi" w:hAnsiTheme="minorHAnsi" w:cstheme="minorHAnsi"/>
          <w:sz w:val="24"/>
          <w:szCs w:val="24"/>
        </w:rPr>
      </w:pPr>
      <w:r w:rsidRPr="00A24088">
        <w:rPr>
          <w:rFonts w:asciiTheme="minorHAnsi" w:hAnsiTheme="minorHAnsi" w:cstheme="minorHAnsi"/>
          <w:sz w:val="24"/>
          <w:szCs w:val="24"/>
        </w:rPr>
        <w:t xml:space="preserve">Quality Assurance will coordinate with </w:t>
      </w:r>
      <w:r w:rsidR="00AE1E95">
        <w:rPr>
          <w:rFonts w:asciiTheme="minorHAnsi" w:hAnsiTheme="minorHAnsi" w:cstheme="minorHAnsi"/>
          <w:sz w:val="24"/>
          <w:szCs w:val="24"/>
        </w:rPr>
        <w:t>IT</w:t>
      </w:r>
      <w:r w:rsidR="00AE1E95" w:rsidRPr="00A24088">
        <w:rPr>
          <w:rFonts w:asciiTheme="minorHAnsi" w:hAnsiTheme="minorHAnsi" w:cstheme="minorHAnsi"/>
          <w:sz w:val="24"/>
          <w:szCs w:val="24"/>
        </w:rPr>
        <w:t xml:space="preserve"> </w:t>
      </w:r>
      <w:r w:rsidRPr="00A24088">
        <w:rPr>
          <w:rFonts w:asciiTheme="minorHAnsi" w:hAnsiTheme="minorHAnsi" w:cstheme="minorHAnsi"/>
          <w:sz w:val="24"/>
          <w:szCs w:val="24"/>
        </w:rPr>
        <w:t xml:space="preserve">to </w:t>
      </w:r>
      <w:r w:rsidR="00B63CBA">
        <w:rPr>
          <w:rFonts w:asciiTheme="minorHAnsi" w:hAnsiTheme="minorHAnsi" w:cstheme="minorHAnsi"/>
          <w:sz w:val="24"/>
          <w:szCs w:val="24"/>
        </w:rPr>
        <w:t>ensure that</w:t>
      </w:r>
      <w:r w:rsidR="00B63CBA" w:rsidRPr="00A24088">
        <w:rPr>
          <w:rFonts w:asciiTheme="minorHAnsi" w:hAnsiTheme="minorHAnsi" w:cstheme="minorHAnsi"/>
          <w:sz w:val="24"/>
          <w:szCs w:val="24"/>
        </w:rPr>
        <w:t xml:space="preserve"> </w:t>
      </w:r>
      <w:r w:rsidRPr="00A24088">
        <w:rPr>
          <w:rFonts w:asciiTheme="minorHAnsi" w:hAnsiTheme="minorHAnsi" w:cstheme="minorHAnsi"/>
          <w:sz w:val="24"/>
          <w:szCs w:val="24"/>
        </w:rPr>
        <w:t xml:space="preserve">the test machines </w:t>
      </w:r>
      <w:r w:rsidR="00B63CBA">
        <w:rPr>
          <w:rFonts w:asciiTheme="minorHAnsi" w:hAnsiTheme="minorHAnsi" w:cstheme="minorHAnsi"/>
          <w:sz w:val="24"/>
          <w:szCs w:val="24"/>
        </w:rPr>
        <w:t>have a completely installed</w:t>
      </w:r>
      <w:r w:rsidRPr="008B4173">
        <w:rPr>
          <w:rFonts w:asciiTheme="minorHAnsi" w:hAnsiTheme="minorHAnsi" w:cstheme="minorHAnsi"/>
          <w:sz w:val="24"/>
          <w:szCs w:val="24"/>
        </w:rPr>
        <w:t xml:space="preserve"> version of the software.</w:t>
      </w:r>
      <w:r w:rsidR="00415823">
        <w:rPr>
          <w:rFonts w:asciiTheme="minorHAnsi" w:hAnsiTheme="minorHAnsi" w:cstheme="minorHAnsi"/>
          <w:sz w:val="24"/>
          <w:szCs w:val="24"/>
        </w:rPr>
        <w:t xml:space="preserve"> </w:t>
      </w:r>
      <w:r w:rsidR="003C2647" w:rsidRPr="008B4173">
        <w:rPr>
          <w:rFonts w:asciiTheme="minorHAnsi" w:hAnsiTheme="minorHAnsi" w:cstheme="minorHAnsi"/>
          <w:sz w:val="24"/>
          <w:szCs w:val="24"/>
        </w:rPr>
        <w:t>IT will document the test equipment set-up</w:t>
      </w:r>
      <w:r w:rsidR="00B63CBA">
        <w:rPr>
          <w:rFonts w:asciiTheme="minorHAnsi" w:hAnsiTheme="minorHAnsi" w:cstheme="minorHAnsi"/>
          <w:sz w:val="24"/>
          <w:szCs w:val="24"/>
        </w:rPr>
        <w:t xml:space="preserve"> using the standard operating procedure for software installation</w:t>
      </w:r>
      <w:r w:rsidR="008B4173" w:rsidRPr="008B4173">
        <w:rPr>
          <w:rFonts w:asciiTheme="minorHAnsi" w:hAnsiTheme="minorHAnsi" w:cstheme="minorHAnsi"/>
          <w:sz w:val="24"/>
          <w:szCs w:val="24"/>
        </w:rPr>
        <w:t>.</w:t>
      </w:r>
      <w:r w:rsidR="00415823">
        <w:rPr>
          <w:rFonts w:asciiTheme="minorHAnsi" w:hAnsiTheme="minorHAnsi" w:cstheme="minorHAnsi"/>
          <w:sz w:val="24"/>
          <w:szCs w:val="24"/>
        </w:rPr>
        <w:t xml:space="preserve"> </w:t>
      </w:r>
      <w:r w:rsidR="008B4173" w:rsidRPr="008B4173">
        <w:rPr>
          <w:rFonts w:asciiTheme="minorHAnsi" w:hAnsiTheme="minorHAnsi" w:cstheme="minorHAnsi"/>
          <w:sz w:val="24"/>
          <w:szCs w:val="24"/>
        </w:rPr>
        <w:t>This documentation will be included in the final summary report.</w:t>
      </w:r>
    </w:p>
    <w:p w:rsidR="00543610" w:rsidRDefault="00543610" w:rsidP="005A790B">
      <w:pPr>
        <w:pStyle w:val="ListParagraph"/>
        <w:numPr>
          <w:ilvl w:val="1"/>
          <w:numId w:val="5"/>
        </w:numPr>
        <w:rPr>
          <w:rFonts w:asciiTheme="minorHAnsi" w:hAnsiTheme="minorHAnsi" w:cstheme="minorHAnsi"/>
          <w:sz w:val="24"/>
          <w:szCs w:val="24"/>
        </w:rPr>
      </w:pPr>
      <w:r>
        <w:rPr>
          <w:rFonts w:asciiTheme="minorHAnsi" w:hAnsiTheme="minorHAnsi" w:cstheme="minorHAnsi"/>
          <w:sz w:val="24"/>
          <w:szCs w:val="24"/>
        </w:rPr>
        <w:t>Protocol Execution</w:t>
      </w:r>
    </w:p>
    <w:p w:rsidR="00543610" w:rsidRDefault="0042085F" w:rsidP="00AC248A">
      <w:pPr>
        <w:pStyle w:val="ListParagraph"/>
        <w:numPr>
          <w:ilvl w:val="2"/>
          <w:numId w:val="9"/>
        </w:numPr>
        <w:ind w:left="2160" w:hanging="720"/>
        <w:rPr>
          <w:rFonts w:asciiTheme="minorHAnsi" w:hAnsiTheme="minorHAnsi" w:cstheme="minorHAnsi"/>
          <w:sz w:val="24"/>
          <w:szCs w:val="24"/>
        </w:rPr>
      </w:pPr>
      <w:r>
        <w:rPr>
          <w:rFonts w:asciiTheme="minorHAnsi" w:hAnsiTheme="minorHAnsi" w:cstheme="minorHAnsi"/>
          <w:sz w:val="24"/>
          <w:szCs w:val="24"/>
        </w:rPr>
        <w:t>QA will coordinate execution of the software validation test protocols.</w:t>
      </w:r>
      <w:r w:rsidR="00415823">
        <w:rPr>
          <w:rFonts w:asciiTheme="minorHAnsi" w:hAnsiTheme="minorHAnsi" w:cstheme="minorHAnsi"/>
          <w:sz w:val="24"/>
          <w:szCs w:val="24"/>
        </w:rPr>
        <w:t xml:space="preserve"> </w:t>
      </w:r>
      <w:r>
        <w:rPr>
          <w:rFonts w:asciiTheme="minorHAnsi" w:hAnsiTheme="minorHAnsi" w:cstheme="minorHAnsi"/>
          <w:sz w:val="24"/>
          <w:szCs w:val="24"/>
        </w:rPr>
        <w:t>All records will be retained and included in the final summary report.</w:t>
      </w:r>
    </w:p>
    <w:p w:rsidR="0042085F" w:rsidRDefault="0042085F" w:rsidP="00AC248A">
      <w:pPr>
        <w:pStyle w:val="ListParagraph"/>
        <w:numPr>
          <w:ilvl w:val="2"/>
          <w:numId w:val="9"/>
        </w:numPr>
        <w:ind w:left="2160" w:hanging="720"/>
        <w:rPr>
          <w:rFonts w:asciiTheme="minorHAnsi" w:hAnsiTheme="minorHAnsi" w:cstheme="minorHAnsi"/>
          <w:sz w:val="24"/>
          <w:szCs w:val="24"/>
        </w:rPr>
      </w:pPr>
      <w:r>
        <w:rPr>
          <w:rFonts w:asciiTheme="minorHAnsi" w:hAnsiTheme="minorHAnsi" w:cstheme="minorHAnsi"/>
          <w:sz w:val="24"/>
          <w:szCs w:val="24"/>
        </w:rPr>
        <w:t xml:space="preserve">QA and IT will coordinate the investigation and resolution of any non-conformances and/or deviations </w:t>
      </w:r>
      <w:r w:rsidR="004A4BAB">
        <w:rPr>
          <w:rFonts w:asciiTheme="minorHAnsi" w:hAnsiTheme="minorHAnsi" w:cstheme="minorHAnsi"/>
          <w:sz w:val="24"/>
          <w:szCs w:val="24"/>
        </w:rPr>
        <w:t>discovered</w:t>
      </w:r>
      <w:r>
        <w:rPr>
          <w:rFonts w:asciiTheme="minorHAnsi" w:hAnsiTheme="minorHAnsi" w:cstheme="minorHAnsi"/>
          <w:sz w:val="24"/>
          <w:szCs w:val="24"/>
        </w:rPr>
        <w:t xml:space="preserve"> during validation testing.</w:t>
      </w:r>
      <w:r w:rsidR="00415823">
        <w:rPr>
          <w:rFonts w:asciiTheme="minorHAnsi" w:hAnsiTheme="minorHAnsi" w:cstheme="minorHAnsi"/>
          <w:sz w:val="24"/>
          <w:szCs w:val="24"/>
        </w:rPr>
        <w:t xml:space="preserve"> </w:t>
      </w:r>
      <w:r w:rsidR="00543610">
        <w:rPr>
          <w:rFonts w:asciiTheme="minorHAnsi" w:hAnsiTheme="minorHAnsi" w:cstheme="minorHAnsi"/>
          <w:sz w:val="24"/>
          <w:szCs w:val="24"/>
        </w:rPr>
        <w:t xml:space="preserve">If code changes are required to resolve non-conformances, IT will </w:t>
      </w:r>
      <w:r w:rsidR="004A4BAB">
        <w:rPr>
          <w:rFonts w:asciiTheme="minorHAnsi" w:hAnsiTheme="minorHAnsi" w:cstheme="minorHAnsi"/>
          <w:sz w:val="24"/>
          <w:szCs w:val="24"/>
        </w:rPr>
        <w:t xml:space="preserve">modify the code and </w:t>
      </w:r>
      <w:r w:rsidR="00543610">
        <w:rPr>
          <w:rFonts w:asciiTheme="minorHAnsi" w:hAnsiTheme="minorHAnsi" w:cstheme="minorHAnsi"/>
          <w:sz w:val="24"/>
          <w:szCs w:val="24"/>
        </w:rPr>
        <w:t xml:space="preserve">issue a new </w:t>
      </w:r>
      <w:r w:rsidR="004A4BAB">
        <w:rPr>
          <w:rFonts w:asciiTheme="minorHAnsi" w:hAnsiTheme="minorHAnsi" w:cstheme="minorHAnsi"/>
          <w:sz w:val="24"/>
          <w:szCs w:val="24"/>
        </w:rPr>
        <w:t xml:space="preserve">software version </w:t>
      </w:r>
      <w:r w:rsidR="00543610">
        <w:rPr>
          <w:rFonts w:asciiTheme="minorHAnsi" w:hAnsiTheme="minorHAnsi" w:cstheme="minorHAnsi"/>
          <w:sz w:val="24"/>
          <w:szCs w:val="24"/>
        </w:rPr>
        <w:t>which will then be deployed for use in retesting.</w:t>
      </w:r>
    </w:p>
    <w:p w:rsidR="004A4BAB" w:rsidRPr="00A24088" w:rsidRDefault="001E2DF5" w:rsidP="00B616F9">
      <w:pPr>
        <w:pStyle w:val="ListParagraph"/>
        <w:numPr>
          <w:ilvl w:val="2"/>
          <w:numId w:val="9"/>
        </w:numPr>
        <w:ind w:left="2160" w:hanging="720"/>
        <w:rPr>
          <w:rFonts w:asciiTheme="minorHAnsi" w:hAnsiTheme="minorHAnsi" w:cstheme="minorHAnsi"/>
          <w:sz w:val="24"/>
          <w:szCs w:val="24"/>
        </w:rPr>
      </w:pPr>
      <w:r>
        <w:rPr>
          <w:rFonts w:asciiTheme="minorHAnsi" w:hAnsiTheme="minorHAnsi" w:cstheme="minorHAnsi"/>
          <w:sz w:val="24"/>
          <w:szCs w:val="24"/>
        </w:rPr>
        <w:lastRenderedPageBreak/>
        <w:t>The Revision History Record, as defined by EG-001, Design Control Procedure, will be used to track software versions created to resolve issues discovered during validation testing.</w:t>
      </w:r>
    </w:p>
    <w:p w:rsidR="007B39CF" w:rsidRDefault="007B39CF">
      <w:pPr>
        <w:pStyle w:val="ListParagraph"/>
        <w:numPr>
          <w:ilvl w:val="1"/>
          <w:numId w:val="5"/>
        </w:numPr>
        <w:rPr>
          <w:rFonts w:asciiTheme="minorHAnsi" w:hAnsiTheme="minorHAnsi" w:cstheme="minorHAnsi"/>
          <w:sz w:val="24"/>
          <w:szCs w:val="24"/>
        </w:rPr>
      </w:pPr>
      <w:r>
        <w:rPr>
          <w:rFonts w:asciiTheme="minorHAnsi" w:hAnsiTheme="minorHAnsi" w:cstheme="minorHAnsi"/>
          <w:sz w:val="24"/>
          <w:szCs w:val="24"/>
        </w:rPr>
        <w:t>Final Software Validation Test Report</w:t>
      </w:r>
    </w:p>
    <w:p w:rsidR="00543610" w:rsidRDefault="00E77DDC" w:rsidP="00AC248A">
      <w:pPr>
        <w:pStyle w:val="ListParagraph"/>
        <w:numPr>
          <w:ilvl w:val="2"/>
          <w:numId w:val="9"/>
        </w:numPr>
        <w:ind w:left="2160" w:hanging="720"/>
        <w:rPr>
          <w:rFonts w:asciiTheme="minorHAnsi" w:hAnsiTheme="minorHAnsi" w:cstheme="minorHAnsi"/>
          <w:sz w:val="24"/>
          <w:szCs w:val="24"/>
        </w:rPr>
      </w:pPr>
      <w:r w:rsidRPr="00AC248A">
        <w:rPr>
          <w:rFonts w:asciiTheme="minorHAnsi" w:hAnsiTheme="minorHAnsi" w:cstheme="minorHAnsi"/>
          <w:sz w:val="24"/>
          <w:szCs w:val="24"/>
        </w:rPr>
        <w:t xml:space="preserve">Upon completion of the validation testing, a summary of all test plans, expected outcomes, and test results including the summary of any version changes executed during development will be documented </w:t>
      </w:r>
      <w:r w:rsidR="007B39CF" w:rsidRPr="00AC248A">
        <w:rPr>
          <w:rFonts w:asciiTheme="minorHAnsi" w:hAnsiTheme="minorHAnsi" w:cstheme="minorHAnsi"/>
          <w:sz w:val="24"/>
          <w:szCs w:val="24"/>
        </w:rPr>
        <w:t>in a summary report using EPIC’s Engineering Studies procedure.</w:t>
      </w:r>
    </w:p>
    <w:p w:rsidR="00E77DDC" w:rsidRDefault="007B39CF" w:rsidP="00AC248A">
      <w:pPr>
        <w:pStyle w:val="ListParagraph"/>
        <w:numPr>
          <w:ilvl w:val="2"/>
          <w:numId w:val="9"/>
        </w:numPr>
        <w:ind w:left="2160" w:hanging="720"/>
        <w:rPr>
          <w:rFonts w:asciiTheme="minorHAnsi" w:hAnsiTheme="minorHAnsi" w:cstheme="minorHAnsi"/>
          <w:sz w:val="24"/>
          <w:szCs w:val="24"/>
        </w:rPr>
      </w:pPr>
      <w:r w:rsidRPr="00AC248A">
        <w:rPr>
          <w:rFonts w:asciiTheme="minorHAnsi" w:hAnsiTheme="minorHAnsi" w:cstheme="minorHAnsi"/>
          <w:sz w:val="24"/>
          <w:szCs w:val="24"/>
        </w:rPr>
        <w:t>A</w:t>
      </w:r>
      <w:r w:rsidR="00E77DDC" w:rsidRPr="00AC248A">
        <w:rPr>
          <w:rFonts w:asciiTheme="minorHAnsi" w:hAnsiTheme="minorHAnsi" w:cstheme="minorHAnsi"/>
          <w:sz w:val="24"/>
          <w:szCs w:val="24"/>
        </w:rPr>
        <w:t xml:space="preserve"> validation analysis</w:t>
      </w:r>
      <w:r w:rsidRPr="00AC248A">
        <w:rPr>
          <w:rFonts w:asciiTheme="minorHAnsi" w:hAnsiTheme="minorHAnsi" w:cstheme="minorHAnsi"/>
          <w:sz w:val="24"/>
          <w:szCs w:val="24"/>
        </w:rPr>
        <w:t xml:space="preserve"> may</w:t>
      </w:r>
      <w:r w:rsidR="00E77DDC" w:rsidRPr="00AC248A">
        <w:rPr>
          <w:rFonts w:asciiTheme="minorHAnsi" w:hAnsiTheme="minorHAnsi" w:cstheme="minorHAnsi"/>
          <w:sz w:val="24"/>
          <w:szCs w:val="24"/>
        </w:rPr>
        <w:t xml:space="preserve"> to be included in the final </w:t>
      </w:r>
      <w:r w:rsidRPr="00AC248A">
        <w:rPr>
          <w:rFonts w:asciiTheme="minorHAnsi" w:hAnsiTheme="minorHAnsi" w:cstheme="minorHAnsi"/>
          <w:sz w:val="24"/>
          <w:szCs w:val="24"/>
        </w:rPr>
        <w:t>report to establish documentation to summarize multiple validation test results</w:t>
      </w:r>
      <w:r w:rsidR="00E77DDC" w:rsidRPr="00AC248A">
        <w:rPr>
          <w:rFonts w:asciiTheme="minorHAnsi" w:hAnsiTheme="minorHAnsi" w:cstheme="minorHAnsi"/>
          <w:sz w:val="24"/>
          <w:szCs w:val="24"/>
        </w:rPr>
        <w:t>.</w:t>
      </w:r>
    </w:p>
    <w:p w:rsidR="00543610" w:rsidRDefault="00543610" w:rsidP="00AC248A">
      <w:pPr>
        <w:pStyle w:val="ListParagraph"/>
        <w:numPr>
          <w:ilvl w:val="2"/>
          <w:numId w:val="9"/>
        </w:numPr>
        <w:ind w:left="2160" w:hanging="720"/>
        <w:rPr>
          <w:rFonts w:asciiTheme="minorHAnsi" w:hAnsiTheme="minorHAnsi" w:cstheme="minorHAnsi"/>
          <w:sz w:val="24"/>
          <w:szCs w:val="24"/>
        </w:rPr>
      </w:pPr>
      <w:r>
        <w:rPr>
          <w:rFonts w:asciiTheme="minorHAnsi" w:hAnsiTheme="minorHAnsi" w:cstheme="minorHAnsi"/>
          <w:sz w:val="24"/>
          <w:szCs w:val="24"/>
        </w:rPr>
        <w:t>The final report approval will include the same functional groups included in the test protocol approval.</w:t>
      </w:r>
    </w:p>
    <w:p w:rsidR="00230F12" w:rsidRDefault="005232CE" w:rsidP="00AC248A">
      <w:pPr>
        <w:pStyle w:val="ListParagraph"/>
        <w:numPr>
          <w:ilvl w:val="1"/>
          <w:numId w:val="5"/>
        </w:numPr>
        <w:rPr>
          <w:rFonts w:asciiTheme="minorHAnsi" w:hAnsiTheme="minorHAnsi" w:cstheme="minorHAnsi"/>
          <w:sz w:val="24"/>
          <w:szCs w:val="24"/>
        </w:rPr>
      </w:pPr>
      <w:r>
        <w:rPr>
          <w:rFonts w:asciiTheme="minorHAnsi" w:hAnsiTheme="minorHAnsi" w:cstheme="minorHAnsi"/>
          <w:sz w:val="24"/>
          <w:szCs w:val="24"/>
        </w:rPr>
        <w:t xml:space="preserve">Upon approval of the final report of all validation tests, QA will forward the final reports to </w:t>
      </w:r>
      <w:r w:rsidR="00CE015B">
        <w:rPr>
          <w:rFonts w:asciiTheme="minorHAnsi" w:hAnsiTheme="minorHAnsi" w:cstheme="minorHAnsi"/>
          <w:sz w:val="24"/>
          <w:szCs w:val="24"/>
        </w:rPr>
        <w:t xml:space="preserve">the project </w:t>
      </w:r>
      <w:r w:rsidR="0031471C">
        <w:rPr>
          <w:rFonts w:asciiTheme="minorHAnsi" w:hAnsiTheme="minorHAnsi" w:cstheme="minorHAnsi"/>
          <w:sz w:val="24"/>
          <w:szCs w:val="24"/>
        </w:rPr>
        <w:t xml:space="preserve">leader </w:t>
      </w:r>
      <w:r w:rsidR="00CE015B">
        <w:rPr>
          <w:rFonts w:asciiTheme="minorHAnsi" w:hAnsiTheme="minorHAnsi" w:cstheme="minorHAnsi"/>
          <w:sz w:val="24"/>
          <w:szCs w:val="24"/>
        </w:rPr>
        <w:t xml:space="preserve">for inclusion in the </w:t>
      </w:r>
      <w:r w:rsidR="0031471C">
        <w:rPr>
          <w:rFonts w:asciiTheme="minorHAnsi" w:hAnsiTheme="minorHAnsi" w:cstheme="minorHAnsi"/>
          <w:sz w:val="24"/>
          <w:szCs w:val="24"/>
        </w:rPr>
        <w:t>Product Release</w:t>
      </w:r>
      <w:r w:rsidR="00CE015B">
        <w:rPr>
          <w:rFonts w:asciiTheme="minorHAnsi" w:hAnsiTheme="minorHAnsi" w:cstheme="minorHAnsi"/>
          <w:sz w:val="24"/>
          <w:szCs w:val="24"/>
        </w:rPr>
        <w:t xml:space="preserve"> </w:t>
      </w:r>
      <w:r w:rsidR="0031471C">
        <w:rPr>
          <w:rFonts w:asciiTheme="minorHAnsi" w:hAnsiTheme="minorHAnsi" w:cstheme="minorHAnsi"/>
          <w:sz w:val="24"/>
          <w:szCs w:val="24"/>
        </w:rPr>
        <w:t>R</w:t>
      </w:r>
      <w:r w:rsidR="00CE015B">
        <w:rPr>
          <w:rFonts w:asciiTheme="minorHAnsi" w:hAnsiTheme="minorHAnsi" w:cstheme="minorHAnsi"/>
          <w:sz w:val="24"/>
          <w:szCs w:val="24"/>
        </w:rPr>
        <w:t>eview</w:t>
      </w:r>
      <w:r w:rsidR="001E2DF5">
        <w:rPr>
          <w:rFonts w:asciiTheme="minorHAnsi" w:hAnsiTheme="minorHAnsi" w:cstheme="minorHAnsi"/>
          <w:sz w:val="24"/>
          <w:szCs w:val="24"/>
        </w:rPr>
        <w:t>, as defined by EG-001</w:t>
      </w:r>
      <w:r w:rsidR="00CE015B">
        <w:rPr>
          <w:rFonts w:asciiTheme="minorHAnsi" w:hAnsiTheme="minorHAnsi" w:cstheme="minorHAnsi"/>
          <w:sz w:val="24"/>
          <w:szCs w:val="24"/>
        </w:rPr>
        <w:t>.</w:t>
      </w:r>
    </w:p>
    <w:p w:rsidR="00CE015B" w:rsidRPr="00A24088" w:rsidRDefault="00CE015B" w:rsidP="00AC248A">
      <w:pPr>
        <w:pStyle w:val="ListParagraph"/>
        <w:ind w:left="1440"/>
        <w:rPr>
          <w:rFonts w:asciiTheme="minorHAnsi" w:hAnsiTheme="minorHAnsi" w:cstheme="minorHAnsi"/>
          <w:sz w:val="24"/>
          <w:szCs w:val="24"/>
        </w:rPr>
      </w:pPr>
    </w:p>
    <w:p w:rsidR="00230F12" w:rsidRPr="00A24088"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Reference</w:t>
      </w:r>
    </w:p>
    <w:p w:rsidR="00E77DDC" w:rsidRPr="00A24088" w:rsidRDefault="00E77DDC" w:rsidP="0033346B">
      <w:pPr>
        <w:pStyle w:val="ListParagraph"/>
        <w:rPr>
          <w:rFonts w:asciiTheme="minorHAnsi" w:hAnsiTheme="minorHAnsi" w:cstheme="minorHAnsi"/>
          <w:sz w:val="24"/>
          <w:szCs w:val="24"/>
        </w:rPr>
      </w:pPr>
    </w:p>
    <w:p w:rsidR="001E2DF5" w:rsidRDefault="001E2DF5" w:rsidP="0033346B">
      <w:pPr>
        <w:pStyle w:val="ListParagraph"/>
        <w:rPr>
          <w:rFonts w:asciiTheme="minorHAnsi" w:hAnsiTheme="minorHAnsi" w:cstheme="minorHAnsi"/>
          <w:sz w:val="24"/>
          <w:szCs w:val="24"/>
        </w:rPr>
      </w:pPr>
      <w:r>
        <w:rPr>
          <w:rFonts w:asciiTheme="minorHAnsi" w:hAnsiTheme="minorHAnsi" w:cstheme="minorHAnsi"/>
          <w:sz w:val="24"/>
          <w:szCs w:val="24"/>
        </w:rPr>
        <w:t>EG-001, Design Control Procedure</w:t>
      </w:r>
    </w:p>
    <w:p w:rsidR="00230F12" w:rsidRDefault="00E77DDC" w:rsidP="0033346B">
      <w:pPr>
        <w:pStyle w:val="ListParagraph"/>
        <w:rPr>
          <w:rFonts w:asciiTheme="minorHAnsi" w:hAnsiTheme="minorHAnsi" w:cstheme="minorHAnsi"/>
          <w:sz w:val="24"/>
          <w:szCs w:val="24"/>
        </w:rPr>
      </w:pPr>
      <w:r w:rsidRPr="00A24088">
        <w:rPr>
          <w:rFonts w:asciiTheme="minorHAnsi" w:hAnsiTheme="minorHAnsi" w:cstheme="minorHAnsi"/>
          <w:sz w:val="24"/>
          <w:szCs w:val="24"/>
        </w:rPr>
        <w:t>EG-0</w:t>
      </w:r>
      <w:r w:rsidR="00A24088">
        <w:rPr>
          <w:rFonts w:asciiTheme="minorHAnsi" w:hAnsiTheme="minorHAnsi" w:cstheme="minorHAnsi"/>
          <w:sz w:val="24"/>
          <w:szCs w:val="24"/>
        </w:rPr>
        <w:t>1</w:t>
      </w:r>
      <w:r w:rsidR="00B93D47">
        <w:rPr>
          <w:rFonts w:asciiTheme="minorHAnsi" w:hAnsiTheme="minorHAnsi" w:cstheme="minorHAnsi"/>
          <w:sz w:val="24"/>
          <w:szCs w:val="24"/>
        </w:rPr>
        <w:t>6</w:t>
      </w:r>
      <w:r w:rsidRPr="00A24088">
        <w:rPr>
          <w:rFonts w:asciiTheme="minorHAnsi" w:hAnsiTheme="minorHAnsi" w:cstheme="minorHAnsi"/>
          <w:sz w:val="24"/>
          <w:szCs w:val="24"/>
        </w:rPr>
        <w:t>, Software Verification Procedure</w:t>
      </w:r>
    </w:p>
    <w:p w:rsidR="0042085F" w:rsidRPr="00A24088" w:rsidRDefault="0042085F" w:rsidP="0033346B">
      <w:pPr>
        <w:pStyle w:val="ListParagraph"/>
        <w:rPr>
          <w:rFonts w:asciiTheme="minorHAnsi" w:hAnsiTheme="minorHAnsi" w:cstheme="minorHAnsi"/>
          <w:sz w:val="24"/>
          <w:szCs w:val="24"/>
        </w:rPr>
      </w:pPr>
      <w:r>
        <w:rPr>
          <w:rFonts w:asciiTheme="minorHAnsi" w:hAnsiTheme="minorHAnsi" w:cstheme="minorHAnsi"/>
          <w:sz w:val="24"/>
          <w:szCs w:val="24"/>
        </w:rPr>
        <w:t>EG-020, Engineering Studies</w:t>
      </w:r>
    </w:p>
    <w:p w:rsidR="00E77DDC" w:rsidRPr="00A24088" w:rsidRDefault="00E77DDC" w:rsidP="0033346B">
      <w:pPr>
        <w:pStyle w:val="ListParagraph"/>
        <w:rPr>
          <w:rFonts w:asciiTheme="minorHAnsi" w:hAnsiTheme="minorHAnsi" w:cstheme="minorHAnsi"/>
          <w:sz w:val="24"/>
          <w:szCs w:val="24"/>
        </w:rPr>
      </w:pPr>
    </w:p>
    <w:p w:rsidR="00230F12" w:rsidRPr="00A24088"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Attachments</w:t>
      </w:r>
    </w:p>
    <w:p w:rsidR="005A790B" w:rsidRDefault="005A790B" w:rsidP="00D9569B">
      <w:pPr>
        <w:pStyle w:val="ListParagraph"/>
        <w:rPr>
          <w:rFonts w:asciiTheme="minorHAnsi" w:hAnsiTheme="minorHAnsi" w:cstheme="minorHAnsi"/>
          <w:sz w:val="24"/>
          <w:szCs w:val="24"/>
        </w:rPr>
      </w:pPr>
    </w:p>
    <w:p w:rsidR="00230F12" w:rsidRPr="00A24088" w:rsidRDefault="00230F12" w:rsidP="00D9569B">
      <w:pPr>
        <w:pStyle w:val="ListParagraph"/>
        <w:rPr>
          <w:rFonts w:asciiTheme="minorHAnsi" w:hAnsiTheme="minorHAnsi" w:cstheme="minorHAnsi"/>
          <w:sz w:val="24"/>
          <w:szCs w:val="24"/>
        </w:rPr>
      </w:pPr>
      <w:r w:rsidRPr="00A24088">
        <w:rPr>
          <w:rFonts w:asciiTheme="minorHAnsi" w:hAnsiTheme="minorHAnsi" w:cstheme="minorHAnsi"/>
          <w:sz w:val="24"/>
          <w:szCs w:val="24"/>
        </w:rPr>
        <w:t>N/A</w:t>
      </w:r>
    </w:p>
    <w:p w:rsidR="00230F12" w:rsidRPr="00A24088" w:rsidRDefault="00230F12" w:rsidP="00FD13F0">
      <w:pPr>
        <w:pageBreakBefore/>
        <w:jc w:val="center"/>
        <w:rPr>
          <w:rFonts w:asciiTheme="minorHAnsi" w:hAnsiTheme="minorHAnsi" w:cstheme="minorHAnsi"/>
          <w:b/>
          <w:sz w:val="24"/>
          <w:szCs w:val="24"/>
          <w:lang w:val="fr-FR"/>
        </w:rPr>
      </w:pPr>
      <w:r w:rsidRPr="00A24088">
        <w:rPr>
          <w:rFonts w:asciiTheme="minorHAnsi" w:hAnsiTheme="minorHAnsi" w:cstheme="minorHAnsi"/>
          <w:b/>
          <w:sz w:val="24"/>
          <w:szCs w:val="24"/>
          <w:lang w:val="fr-FR"/>
        </w:rPr>
        <w:t xml:space="preserve">Document </w:t>
      </w:r>
      <w:r w:rsidRPr="00A24088">
        <w:rPr>
          <w:rFonts w:asciiTheme="minorHAnsi" w:hAnsiTheme="minorHAnsi" w:cstheme="minorHAnsi"/>
          <w:b/>
          <w:sz w:val="24"/>
          <w:szCs w:val="24"/>
        </w:rPr>
        <w:t>Revision</w:t>
      </w:r>
      <w:r w:rsidRPr="00A24088">
        <w:rPr>
          <w:rFonts w:asciiTheme="minorHAnsi" w:hAnsiTheme="minorHAnsi" w:cstheme="minorHAnsi"/>
          <w:b/>
          <w:sz w:val="24"/>
          <w:szCs w:val="24"/>
          <w:lang w:val="fr-FR"/>
        </w:rPr>
        <w:t xml:space="preserve"> </w:t>
      </w:r>
      <w:r w:rsidRPr="00A24088">
        <w:rPr>
          <w:rFonts w:asciiTheme="minorHAnsi" w:hAnsiTheme="minorHAnsi" w:cstheme="minorHAnsi"/>
          <w:b/>
          <w:sz w:val="24"/>
          <w:szCs w:val="24"/>
        </w:rPr>
        <w:t>History</w:t>
      </w:r>
    </w:p>
    <w:tbl>
      <w:tblPr>
        <w:tblW w:w="0" w:type="auto"/>
        <w:tblLayout w:type="fixed"/>
        <w:tblLook w:val="00A0" w:firstRow="1" w:lastRow="0" w:firstColumn="1" w:lastColumn="0" w:noHBand="0" w:noVBand="0"/>
      </w:tblPr>
      <w:tblGrid>
        <w:gridCol w:w="1728"/>
        <w:gridCol w:w="1260"/>
        <w:gridCol w:w="3752"/>
        <w:gridCol w:w="1417"/>
        <w:gridCol w:w="1417"/>
      </w:tblGrid>
      <w:tr w:rsidR="00230F12" w:rsidRPr="00A24088" w:rsidTr="000E0756">
        <w:trPr>
          <w:trHeight w:hRule="exact" w:val="600"/>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Change Order Number:</w:t>
            </w: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Version Number:</w:t>
            </w: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r w:rsidRPr="00A24088">
              <w:rPr>
                <w:rFonts w:asciiTheme="minorHAnsi" w:hAnsiTheme="minorHAnsi" w:cstheme="minorHAnsi"/>
                <w:sz w:val="24"/>
                <w:szCs w:val="24"/>
              </w:rPr>
              <w:t>Description of Change:</w:t>
            </w:r>
          </w:p>
          <w:p w:rsidR="00230F12" w:rsidRPr="00A24088" w:rsidRDefault="00230F12" w:rsidP="005A790B">
            <w:pPr>
              <w:spacing w:after="0"/>
              <w:rPr>
                <w:rFonts w:asciiTheme="minorHAnsi" w:hAnsiTheme="minorHAnsi" w:cstheme="minorHAnsi"/>
                <w:sz w:val="24"/>
                <w:szCs w:val="24"/>
              </w:rPr>
            </w:pPr>
          </w:p>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r w:rsidRPr="00A24088">
              <w:rPr>
                <w:rFonts w:asciiTheme="minorHAnsi" w:hAnsiTheme="minorHAnsi"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rPr>
                <w:rFonts w:asciiTheme="minorHAnsi" w:hAnsiTheme="minorHAnsi" w:cstheme="minorHAnsi"/>
                <w:sz w:val="24"/>
                <w:szCs w:val="24"/>
              </w:rPr>
            </w:pPr>
            <w:r w:rsidRPr="00A24088">
              <w:rPr>
                <w:rFonts w:asciiTheme="minorHAnsi" w:hAnsiTheme="minorHAnsi" w:cstheme="minorHAnsi"/>
                <w:sz w:val="24"/>
                <w:szCs w:val="24"/>
              </w:rPr>
              <w:t>Updated by:</w:t>
            </w: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A7248F"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CC-011810-01</w:t>
            </w: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000</w:t>
            </w: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r w:rsidRPr="00A24088">
              <w:rPr>
                <w:rFonts w:asciiTheme="minorHAnsi" w:hAnsiTheme="minorHAnsi" w:cstheme="minorHAnsi"/>
                <w:sz w:val="24"/>
                <w:szCs w:val="24"/>
              </w:rPr>
              <w:t>New Document</w:t>
            </w:r>
          </w:p>
        </w:tc>
        <w:tc>
          <w:tcPr>
            <w:tcW w:w="1417" w:type="dxa"/>
            <w:tcBorders>
              <w:top w:val="single" w:sz="6" w:space="0" w:color="auto"/>
              <w:left w:val="single" w:sz="6" w:space="0" w:color="auto"/>
              <w:bottom w:val="single" w:sz="6" w:space="0" w:color="auto"/>
              <w:right w:val="nil"/>
            </w:tcBorders>
          </w:tcPr>
          <w:p w:rsidR="00230F12" w:rsidRPr="00A24088" w:rsidRDefault="00A7248F"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1/</w:t>
            </w:r>
            <w:r w:rsidR="00474773" w:rsidRPr="00A24088">
              <w:rPr>
                <w:rFonts w:asciiTheme="minorHAnsi" w:hAnsiTheme="minorHAnsi" w:cstheme="minorHAnsi"/>
                <w:sz w:val="24"/>
                <w:szCs w:val="24"/>
              </w:rPr>
              <w:t>26</w:t>
            </w:r>
            <w:r w:rsidRPr="00A24088">
              <w:rPr>
                <w:rFonts w:asciiTheme="minorHAnsi" w:hAnsiTheme="minorHAnsi" w:cstheme="minorHAnsi"/>
                <w:sz w:val="24"/>
                <w:szCs w:val="24"/>
              </w:rPr>
              <w:t>/2010</w:t>
            </w: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A</w:t>
            </w:r>
            <w:r w:rsidR="003153B4" w:rsidRPr="00A24088">
              <w:rPr>
                <w:rFonts w:asciiTheme="minorHAnsi" w:hAnsiTheme="minorHAnsi" w:cstheme="minorHAnsi"/>
                <w:sz w:val="24"/>
                <w:szCs w:val="24"/>
              </w:rPr>
              <w:t>F</w:t>
            </w:r>
            <w:r w:rsidRPr="00A24088">
              <w:rPr>
                <w:rFonts w:asciiTheme="minorHAnsi" w:hAnsiTheme="minorHAnsi" w:cstheme="minorHAnsi"/>
                <w:sz w:val="24"/>
                <w:szCs w:val="24"/>
              </w:rPr>
              <w:t>M</w:t>
            </w:r>
          </w:p>
        </w:tc>
      </w:tr>
      <w:tr w:rsidR="00230F12" w:rsidRPr="00A24088" w:rsidTr="005A790B">
        <w:trPr>
          <w:tblHeader/>
        </w:trPr>
        <w:tc>
          <w:tcPr>
            <w:tcW w:w="1728" w:type="dxa"/>
            <w:tcBorders>
              <w:top w:val="single" w:sz="6" w:space="0" w:color="auto"/>
              <w:left w:val="single" w:sz="6" w:space="0" w:color="auto"/>
              <w:bottom w:val="single" w:sz="6" w:space="0" w:color="auto"/>
              <w:right w:val="nil"/>
            </w:tcBorders>
          </w:tcPr>
          <w:p w:rsidR="00230F12" w:rsidRPr="00A24088" w:rsidRDefault="005A790B" w:rsidP="005A790B">
            <w:pPr>
              <w:spacing w:after="0"/>
              <w:jc w:val="center"/>
              <w:rPr>
                <w:rFonts w:asciiTheme="minorHAnsi" w:hAnsiTheme="minorHAnsi" w:cstheme="minorHAnsi"/>
                <w:sz w:val="24"/>
                <w:szCs w:val="24"/>
              </w:rPr>
            </w:pPr>
            <w:r>
              <w:rPr>
                <w:rFonts w:asciiTheme="minorHAnsi" w:hAnsiTheme="minorHAnsi" w:cstheme="minorHAnsi"/>
                <w:sz w:val="24"/>
                <w:szCs w:val="24"/>
              </w:rPr>
              <w:t>CC-120202-01</w:t>
            </w:r>
          </w:p>
        </w:tc>
        <w:tc>
          <w:tcPr>
            <w:tcW w:w="1260" w:type="dxa"/>
            <w:tcBorders>
              <w:top w:val="single" w:sz="6" w:space="0" w:color="auto"/>
              <w:left w:val="single" w:sz="6" w:space="0" w:color="auto"/>
              <w:bottom w:val="single" w:sz="6" w:space="0" w:color="auto"/>
              <w:right w:val="nil"/>
            </w:tcBorders>
          </w:tcPr>
          <w:p w:rsidR="00230F12" w:rsidRPr="00A24088" w:rsidRDefault="00A24088"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001</w:t>
            </w:r>
          </w:p>
        </w:tc>
        <w:tc>
          <w:tcPr>
            <w:tcW w:w="3752" w:type="dxa"/>
            <w:tcBorders>
              <w:top w:val="single" w:sz="6" w:space="0" w:color="auto"/>
              <w:left w:val="single" w:sz="6" w:space="0" w:color="auto"/>
              <w:bottom w:val="single" w:sz="6" w:space="0" w:color="auto"/>
              <w:right w:val="nil"/>
            </w:tcBorders>
          </w:tcPr>
          <w:p w:rsidR="00230F12" w:rsidRPr="00A24088" w:rsidRDefault="00A24088" w:rsidP="005A790B">
            <w:pPr>
              <w:spacing w:after="0"/>
              <w:rPr>
                <w:rFonts w:asciiTheme="minorHAnsi" w:hAnsiTheme="minorHAnsi" w:cstheme="minorHAnsi"/>
                <w:sz w:val="24"/>
                <w:szCs w:val="24"/>
              </w:rPr>
            </w:pPr>
            <w:r w:rsidRPr="00A24088">
              <w:rPr>
                <w:rFonts w:asciiTheme="minorHAnsi" w:hAnsiTheme="minorHAnsi" w:cstheme="minorHAnsi"/>
                <w:sz w:val="24"/>
                <w:szCs w:val="24"/>
              </w:rPr>
              <w:t xml:space="preserve">Rewrite procedure to remove reference to tracking in the Gemini system and reflect current design development </w:t>
            </w:r>
            <w:r w:rsidR="005A790B" w:rsidRPr="00A24088">
              <w:rPr>
                <w:rFonts w:asciiTheme="minorHAnsi" w:hAnsiTheme="minorHAnsi" w:cstheme="minorHAnsi"/>
                <w:sz w:val="24"/>
                <w:szCs w:val="24"/>
              </w:rPr>
              <w:t>activities</w:t>
            </w:r>
            <w:r w:rsidRPr="00A24088">
              <w:rPr>
                <w:rFonts w:asciiTheme="minorHAnsi" w:hAnsiTheme="minorHAnsi" w:cstheme="minorHAnsi"/>
                <w:sz w:val="24"/>
                <w:szCs w:val="24"/>
              </w:rPr>
              <w:t>.</w:t>
            </w:r>
          </w:p>
        </w:tc>
        <w:tc>
          <w:tcPr>
            <w:tcW w:w="1417" w:type="dxa"/>
            <w:tcBorders>
              <w:top w:val="single" w:sz="6" w:space="0" w:color="auto"/>
              <w:left w:val="single" w:sz="6" w:space="0" w:color="auto"/>
              <w:bottom w:val="single" w:sz="6" w:space="0" w:color="auto"/>
              <w:right w:val="nil"/>
            </w:tcBorders>
          </w:tcPr>
          <w:p w:rsidR="00230F12" w:rsidRPr="00A24088" w:rsidRDefault="005A790B" w:rsidP="005A790B">
            <w:pPr>
              <w:spacing w:after="0"/>
              <w:jc w:val="center"/>
              <w:rPr>
                <w:rFonts w:asciiTheme="minorHAnsi" w:hAnsiTheme="minorHAnsi" w:cstheme="minorHAnsi"/>
                <w:sz w:val="24"/>
                <w:szCs w:val="24"/>
                <w:lang w:val="fr-FR"/>
              </w:rPr>
            </w:pPr>
            <w:r>
              <w:rPr>
                <w:rFonts w:asciiTheme="minorHAnsi" w:hAnsiTheme="minorHAnsi" w:cstheme="minorHAnsi"/>
                <w:sz w:val="24"/>
                <w:szCs w:val="24"/>
                <w:lang w:val="fr-FR"/>
              </w:rPr>
              <w:t>2/3/12</w:t>
            </w:r>
          </w:p>
        </w:tc>
        <w:tc>
          <w:tcPr>
            <w:tcW w:w="1417" w:type="dxa"/>
            <w:tcBorders>
              <w:top w:val="single" w:sz="6" w:space="0" w:color="auto"/>
              <w:left w:val="single" w:sz="6" w:space="0" w:color="auto"/>
              <w:bottom w:val="single" w:sz="6" w:space="0" w:color="auto"/>
              <w:right w:val="single" w:sz="6" w:space="0" w:color="auto"/>
            </w:tcBorders>
          </w:tcPr>
          <w:p w:rsidR="00230F12" w:rsidRPr="005A790B" w:rsidRDefault="00A24088" w:rsidP="005A790B">
            <w:pPr>
              <w:spacing w:after="0"/>
              <w:jc w:val="center"/>
              <w:rPr>
                <w:rFonts w:asciiTheme="minorHAnsi" w:hAnsiTheme="minorHAnsi" w:cstheme="minorHAnsi"/>
                <w:sz w:val="24"/>
                <w:szCs w:val="24"/>
                <w:lang w:val="fr-FR"/>
              </w:rPr>
            </w:pPr>
            <w:r w:rsidRPr="00A24088">
              <w:rPr>
                <w:rFonts w:asciiTheme="minorHAnsi" w:hAnsiTheme="minorHAnsi" w:cstheme="minorHAnsi"/>
                <w:sz w:val="24"/>
                <w:szCs w:val="24"/>
                <w:lang w:val="fr-FR"/>
              </w:rPr>
              <w:t xml:space="preserve">A. </w:t>
            </w:r>
            <w:proofErr w:type="spellStart"/>
            <w:r w:rsidRPr="00A24088">
              <w:rPr>
                <w:rFonts w:asciiTheme="minorHAnsi" w:hAnsiTheme="minorHAnsi" w:cstheme="minorHAnsi"/>
                <w:sz w:val="24"/>
                <w:szCs w:val="24"/>
                <w:lang w:val="fr-FR"/>
              </w:rPr>
              <w:t>Mason</w:t>
            </w:r>
            <w:proofErr w:type="spellEnd"/>
          </w:p>
        </w:tc>
      </w:tr>
      <w:tr w:rsidR="00230F12" w:rsidRPr="00A24088" w:rsidTr="00AC248A">
        <w:trPr>
          <w:tblHeader/>
        </w:trPr>
        <w:tc>
          <w:tcPr>
            <w:tcW w:w="1728" w:type="dxa"/>
            <w:tcBorders>
              <w:top w:val="single" w:sz="6" w:space="0" w:color="auto"/>
              <w:left w:val="single" w:sz="6" w:space="0" w:color="auto"/>
              <w:bottom w:val="single" w:sz="6" w:space="0" w:color="auto"/>
              <w:right w:val="nil"/>
            </w:tcBorders>
          </w:tcPr>
          <w:p w:rsidR="00230F12" w:rsidRPr="00A24088" w:rsidRDefault="008B4173" w:rsidP="00F47040">
            <w:pPr>
              <w:spacing w:after="0"/>
              <w:jc w:val="center"/>
              <w:rPr>
                <w:rFonts w:asciiTheme="minorHAnsi" w:hAnsiTheme="minorHAnsi" w:cstheme="minorHAnsi"/>
                <w:sz w:val="24"/>
                <w:szCs w:val="24"/>
              </w:rPr>
            </w:pPr>
            <w:r>
              <w:rPr>
                <w:rFonts w:asciiTheme="minorHAnsi" w:hAnsiTheme="minorHAnsi" w:cstheme="minorHAnsi"/>
                <w:sz w:val="24"/>
                <w:szCs w:val="24"/>
              </w:rPr>
              <w:t>CC-120514-0</w:t>
            </w:r>
            <w:r w:rsidR="00F47040">
              <w:rPr>
                <w:rFonts w:asciiTheme="minorHAnsi" w:hAnsiTheme="minorHAnsi" w:cstheme="minorHAnsi"/>
                <w:sz w:val="24"/>
                <w:szCs w:val="24"/>
              </w:rPr>
              <w:t>2</w:t>
            </w:r>
          </w:p>
        </w:tc>
        <w:tc>
          <w:tcPr>
            <w:tcW w:w="1260" w:type="dxa"/>
            <w:tcBorders>
              <w:top w:val="single" w:sz="6" w:space="0" w:color="auto"/>
              <w:left w:val="single" w:sz="6" w:space="0" w:color="auto"/>
              <w:bottom w:val="single" w:sz="6" w:space="0" w:color="auto"/>
              <w:right w:val="nil"/>
            </w:tcBorders>
          </w:tcPr>
          <w:p w:rsidR="00230F12" w:rsidRPr="00A24088" w:rsidRDefault="00CE015B" w:rsidP="005A790B">
            <w:pPr>
              <w:spacing w:after="0"/>
              <w:jc w:val="center"/>
              <w:rPr>
                <w:rFonts w:asciiTheme="minorHAnsi" w:hAnsiTheme="minorHAnsi" w:cstheme="minorHAnsi"/>
                <w:sz w:val="24"/>
                <w:szCs w:val="24"/>
              </w:rPr>
            </w:pPr>
            <w:r>
              <w:rPr>
                <w:rFonts w:asciiTheme="minorHAnsi" w:hAnsiTheme="minorHAnsi" w:cstheme="minorHAnsi"/>
                <w:sz w:val="24"/>
                <w:szCs w:val="24"/>
              </w:rPr>
              <w:t>002</w:t>
            </w:r>
          </w:p>
        </w:tc>
        <w:tc>
          <w:tcPr>
            <w:tcW w:w="3752" w:type="dxa"/>
            <w:tcBorders>
              <w:top w:val="single" w:sz="6" w:space="0" w:color="auto"/>
              <w:left w:val="single" w:sz="6" w:space="0" w:color="auto"/>
              <w:bottom w:val="single" w:sz="6" w:space="0" w:color="auto"/>
              <w:right w:val="nil"/>
            </w:tcBorders>
          </w:tcPr>
          <w:p w:rsidR="00230F12" w:rsidRPr="00A24088" w:rsidRDefault="00CE015B" w:rsidP="005A790B">
            <w:pPr>
              <w:spacing w:after="0"/>
              <w:rPr>
                <w:rFonts w:asciiTheme="minorHAnsi" w:hAnsiTheme="minorHAnsi" w:cstheme="minorHAnsi"/>
                <w:sz w:val="24"/>
                <w:szCs w:val="24"/>
              </w:rPr>
            </w:pPr>
            <w:r>
              <w:rPr>
                <w:rFonts w:asciiTheme="minorHAnsi" w:hAnsiTheme="minorHAnsi" w:cstheme="minorHAnsi"/>
                <w:sz w:val="24"/>
                <w:szCs w:val="24"/>
              </w:rPr>
              <w:t>Rewrite procedure to reflect current</w:t>
            </w:r>
            <w:r w:rsidR="00833C55">
              <w:rPr>
                <w:rFonts w:asciiTheme="minorHAnsi" w:hAnsiTheme="minorHAnsi" w:cstheme="minorHAnsi"/>
                <w:sz w:val="24"/>
                <w:szCs w:val="24"/>
              </w:rPr>
              <w:t xml:space="preserve"> practices and clearly indicate order of operation</w:t>
            </w:r>
            <w:r w:rsidR="00F50C59">
              <w:rPr>
                <w:rFonts w:asciiTheme="minorHAnsi" w:hAnsiTheme="minorHAnsi" w:cstheme="minorHAnsi"/>
                <w:sz w:val="24"/>
                <w:szCs w:val="24"/>
              </w:rPr>
              <w:t>s</w:t>
            </w:r>
            <w:r w:rsidR="00833C55">
              <w:rPr>
                <w:rFonts w:asciiTheme="minorHAnsi" w:hAnsiTheme="minorHAnsi" w:cstheme="minorHAnsi"/>
                <w:sz w:val="24"/>
                <w:szCs w:val="24"/>
              </w:rPr>
              <w:t>.</w:t>
            </w:r>
            <w:r w:rsidR="00415823">
              <w:rPr>
                <w:rFonts w:asciiTheme="minorHAnsi" w:hAnsiTheme="minorHAnsi" w:cstheme="minorHAnsi"/>
                <w:sz w:val="24"/>
                <w:szCs w:val="24"/>
              </w:rPr>
              <w:t xml:space="preserve"> </w:t>
            </w:r>
            <w:r w:rsidR="008B4173">
              <w:rPr>
                <w:rFonts w:asciiTheme="minorHAnsi" w:hAnsiTheme="minorHAnsi" w:cstheme="minorHAnsi"/>
                <w:szCs w:val="24"/>
              </w:rPr>
              <w:t>Add reference to new Engineering Studies procedure.</w:t>
            </w:r>
          </w:p>
        </w:tc>
        <w:tc>
          <w:tcPr>
            <w:tcW w:w="1417" w:type="dxa"/>
            <w:tcBorders>
              <w:top w:val="single" w:sz="6" w:space="0" w:color="auto"/>
              <w:left w:val="single" w:sz="6" w:space="0" w:color="auto"/>
              <w:bottom w:val="single" w:sz="6" w:space="0" w:color="auto"/>
              <w:right w:val="nil"/>
            </w:tcBorders>
          </w:tcPr>
          <w:p w:rsidR="00230F12" w:rsidRPr="00A24088" w:rsidRDefault="00AC248A" w:rsidP="005A790B">
            <w:pPr>
              <w:spacing w:after="0"/>
              <w:jc w:val="center"/>
              <w:rPr>
                <w:rFonts w:asciiTheme="minorHAnsi" w:hAnsiTheme="minorHAnsi" w:cstheme="minorHAnsi"/>
                <w:sz w:val="24"/>
                <w:szCs w:val="24"/>
              </w:rPr>
            </w:pPr>
            <w:r>
              <w:rPr>
                <w:rFonts w:asciiTheme="minorHAnsi" w:hAnsiTheme="minorHAnsi" w:cstheme="minorHAnsi"/>
                <w:sz w:val="24"/>
                <w:szCs w:val="24"/>
              </w:rPr>
              <w:t>5/14/12</w:t>
            </w: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833C55" w:rsidP="005A790B">
            <w:pPr>
              <w:spacing w:after="0"/>
              <w:jc w:val="center"/>
              <w:rPr>
                <w:rFonts w:asciiTheme="minorHAnsi" w:hAnsiTheme="minorHAnsi" w:cstheme="minorHAnsi"/>
                <w:sz w:val="24"/>
                <w:szCs w:val="24"/>
              </w:rPr>
            </w:pPr>
            <w:r>
              <w:rPr>
                <w:rFonts w:asciiTheme="minorHAnsi" w:hAnsiTheme="minorHAnsi" w:cstheme="minorHAnsi"/>
                <w:sz w:val="24"/>
                <w:szCs w:val="24"/>
              </w:rPr>
              <w:t>A. Miller</w:t>
            </w: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5F2FE7" w:rsidP="005A790B">
            <w:pPr>
              <w:spacing w:after="0"/>
              <w:jc w:val="center"/>
              <w:rPr>
                <w:rFonts w:asciiTheme="minorHAnsi" w:hAnsiTheme="minorHAnsi" w:cstheme="minorHAnsi"/>
                <w:sz w:val="24"/>
                <w:szCs w:val="24"/>
              </w:rPr>
            </w:pPr>
            <w:r>
              <w:rPr>
                <w:rFonts w:asciiTheme="minorHAnsi" w:hAnsiTheme="minorHAnsi" w:cstheme="minorHAnsi"/>
                <w:sz w:val="24"/>
                <w:szCs w:val="24"/>
              </w:rPr>
              <w:t>CC-130319-02</w:t>
            </w:r>
          </w:p>
        </w:tc>
        <w:tc>
          <w:tcPr>
            <w:tcW w:w="1260" w:type="dxa"/>
            <w:tcBorders>
              <w:top w:val="single" w:sz="6" w:space="0" w:color="auto"/>
              <w:left w:val="single" w:sz="6" w:space="0" w:color="auto"/>
              <w:bottom w:val="single" w:sz="6" w:space="0" w:color="auto"/>
              <w:right w:val="nil"/>
            </w:tcBorders>
          </w:tcPr>
          <w:p w:rsidR="00230F12" w:rsidRPr="00A24088" w:rsidRDefault="005417FC" w:rsidP="005A790B">
            <w:pPr>
              <w:spacing w:after="0"/>
              <w:jc w:val="center"/>
              <w:rPr>
                <w:rFonts w:asciiTheme="minorHAnsi" w:hAnsiTheme="minorHAnsi" w:cstheme="minorHAnsi"/>
                <w:sz w:val="24"/>
                <w:szCs w:val="24"/>
              </w:rPr>
            </w:pPr>
            <w:r>
              <w:rPr>
                <w:rFonts w:asciiTheme="minorHAnsi" w:hAnsiTheme="minorHAnsi" w:cstheme="minorHAnsi"/>
                <w:sz w:val="24"/>
                <w:szCs w:val="24"/>
              </w:rPr>
              <w:t>003</w:t>
            </w:r>
          </w:p>
        </w:tc>
        <w:tc>
          <w:tcPr>
            <w:tcW w:w="3752" w:type="dxa"/>
            <w:tcBorders>
              <w:top w:val="single" w:sz="6" w:space="0" w:color="auto"/>
              <w:left w:val="single" w:sz="6" w:space="0" w:color="auto"/>
              <w:bottom w:val="single" w:sz="6" w:space="0" w:color="auto"/>
              <w:right w:val="nil"/>
            </w:tcBorders>
          </w:tcPr>
          <w:p w:rsidR="00230F12" w:rsidRPr="00A24088" w:rsidRDefault="005417FC" w:rsidP="005A790B">
            <w:pPr>
              <w:spacing w:after="0"/>
              <w:rPr>
                <w:rFonts w:asciiTheme="minorHAnsi" w:hAnsiTheme="minorHAnsi" w:cstheme="minorHAnsi"/>
                <w:sz w:val="24"/>
                <w:szCs w:val="24"/>
              </w:rPr>
            </w:pPr>
            <w:r>
              <w:rPr>
                <w:rFonts w:asciiTheme="minorHAnsi" w:hAnsiTheme="minorHAnsi" w:cstheme="minorHAnsi"/>
                <w:sz w:val="24"/>
                <w:szCs w:val="24"/>
              </w:rPr>
              <w:t>Update procedure to reflect changes made to the design control processes separating system tests as a part of design verification outlined in EG-016.</w:t>
            </w:r>
          </w:p>
        </w:tc>
        <w:tc>
          <w:tcPr>
            <w:tcW w:w="1417" w:type="dxa"/>
            <w:tcBorders>
              <w:top w:val="single" w:sz="6" w:space="0" w:color="auto"/>
              <w:left w:val="single" w:sz="6" w:space="0" w:color="auto"/>
              <w:bottom w:val="single" w:sz="6" w:space="0" w:color="auto"/>
              <w:right w:val="nil"/>
            </w:tcBorders>
          </w:tcPr>
          <w:p w:rsidR="00230F12" w:rsidRPr="00A24088" w:rsidRDefault="005F2FE7" w:rsidP="00FD13F0">
            <w:pPr>
              <w:spacing w:after="0"/>
              <w:jc w:val="center"/>
              <w:rPr>
                <w:rFonts w:asciiTheme="minorHAnsi" w:hAnsiTheme="minorHAnsi" w:cstheme="minorHAnsi"/>
                <w:sz w:val="24"/>
                <w:szCs w:val="24"/>
              </w:rPr>
            </w:pPr>
            <w:r>
              <w:rPr>
                <w:rFonts w:asciiTheme="minorHAnsi" w:hAnsiTheme="minorHAnsi" w:cstheme="minorHAnsi"/>
                <w:sz w:val="24"/>
                <w:szCs w:val="24"/>
              </w:rPr>
              <w:t>3/2</w:t>
            </w:r>
            <w:r w:rsidR="00FD13F0">
              <w:rPr>
                <w:rFonts w:asciiTheme="minorHAnsi" w:hAnsiTheme="minorHAnsi" w:cstheme="minorHAnsi"/>
                <w:sz w:val="24"/>
                <w:szCs w:val="24"/>
              </w:rPr>
              <w:t>1</w:t>
            </w:r>
            <w:bookmarkStart w:id="0" w:name="_GoBack"/>
            <w:bookmarkEnd w:id="0"/>
            <w:r>
              <w:rPr>
                <w:rFonts w:asciiTheme="minorHAnsi" w:hAnsiTheme="minorHAnsi" w:cstheme="minorHAnsi"/>
                <w:sz w:val="24"/>
                <w:szCs w:val="24"/>
              </w:rPr>
              <w:t>/13</w:t>
            </w: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B63CBA" w:rsidP="005A790B">
            <w:pPr>
              <w:spacing w:after="0"/>
              <w:jc w:val="center"/>
              <w:rPr>
                <w:rFonts w:asciiTheme="minorHAnsi" w:hAnsiTheme="minorHAnsi" w:cstheme="minorHAnsi"/>
                <w:sz w:val="24"/>
                <w:szCs w:val="24"/>
              </w:rPr>
            </w:pPr>
            <w:r>
              <w:rPr>
                <w:rFonts w:asciiTheme="minorHAnsi" w:hAnsiTheme="minorHAnsi" w:cstheme="minorHAnsi"/>
                <w:sz w:val="24"/>
                <w:szCs w:val="24"/>
              </w:rPr>
              <w:t>L. Kurth</w:t>
            </w: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5417FC">
        <w:trPr>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bl>
    <w:p w:rsidR="00230F12" w:rsidRPr="00FD13F0" w:rsidRDefault="00230F12" w:rsidP="00FD13F0">
      <w:pPr>
        <w:rPr>
          <w:rFonts w:asciiTheme="minorHAnsi" w:hAnsiTheme="minorHAnsi" w:cstheme="minorHAnsi"/>
          <w:b/>
          <w:sz w:val="24"/>
          <w:szCs w:val="24"/>
        </w:rPr>
      </w:pPr>
    </w:p>
    <w:sectPr w:rsidR="00230F12" w:rsidRPr="00FD13F0" w:rsidSect="0065054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477A" w:rsidRDefault="00A4477A" w:rsidP="00237642">
      <w:pPr>
        <w:spacing w:after="0" w:line="240" w:lineRule="auto"/>
      </w:pPr>
      <w:r>
        <w:separator/>
      </w:r>
    </w:p>
  </w:endnote>
  <w:endnote w:type="continuationSeparator" w:id="0">
    <w:p w:rsidR="00A4477A" w:rsidRDefault="00A4477A"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4173" w:rsidRPr="005A790B" w:rsidRDefault="008B4173" w:rsidP="00237642">
    <w:pPr>
      <w:pStyle w:val="Footer"/>
      <w:rPr>
        <w:rFonts w:asciiTheme="minorHAnsi" w:hAnsiTheme="minorHAnsi" w:cstheme="minorHAnsi"/>
        <w:sz w:val="18"/>
        <w:szCs w:val="18"/>
      </w:rPr>
    </w:pPr>
    <w:r w:rsidRPr="005A790B">
      <w:rPr>
        <w:rFonts w:asciiTheme="minorHAnsi" w:hAnsiTheme="minorHAnsi" w:cstheme="minorHAnsi"/>
        <w:sz w:val="18"/>
        <w:szCs w:val="18"/>
      </w:rPr>
      <w:t>Software Validation</w:t>
    </w:r>
    <w:r w:rsidR="005F2FE7">
      <w:rPr>
        <w:rFonts w:asciiTheme="minorHAnsi" w:hAnsiTheme="minorHAnsi" w:cstheme="minorHAnsi"/>
        <w:sz w:val="18"/>
        <w:szCs w:val="18"/>
      </w:rPr>
      <w:t xml:space="preserve"> Procedure</w:t>
    </w:r>
    <w:r w:rsidRPr="005A790B">
      <w:rPr>
        <w:rFonts w:asciiTheme="minorHAnsi" w:hAnsiTheme="minorHAnsi" w:cstheme="minorHAnsi"/>
        <w:sz w:val="18"/>
        <w:szCs w:val="18"/>
      </w:rPr>
      <w:tab/>
    </w:r>
    <w:r w:rsidRPr="005A790B">
      <w:rPr>
        <w:rFonts w:asciiTheme="minorHAnsi" w:hAnsiTheme="minorHAnsi" w:cstheme="minorHAnsi"/>
        <w:sz w:val="18"/>
        <w:szCs w:val="18"/>
      </w:rPr>
      <w:tab/>
      <w:t>Confidential &amp; Proprietary</w:t>
    </w:r>
  </w:p>
  <w:p w:rsidR="008B4173" w:rsidRPr="005A790B" w:rsidRDefault="008B4173" w:rsidP="00237642">
    <w:pPr>
      <w:pStyle w:val="Footer"/>
      <w:rPr>
        <w:rFonts w:asciiTheme="minorHAnsi" w:hAnsiTheme="minorHAnsi" w:cstheme="minorHAnsi"/>
        <w:sz w:val="18"/>
        <w:szCs w:val="18"/>
      </w:rPr>
    </w:pPr>
    <w:r w:rsidRPr="005A790B">
      <w:rPr>
        <w:rFonts w:asciiTheme="minorHAnsi" w:hAnsiTheme="minorHAnsi" w:cstheme="minorHAnsi"/>
        <w:sz w:val="18"/>
        <w:szCs w:val="18"/>
      </w:rPr>
      <w:t>Document Number: EG-011</w:t>
    </w:r>
    <w:r w:rsidRPr="005A790B">
      <w:rPr>
        <w:rFonts w:asciiTheme="minorHAnsi" w:hAnsiTheme="minorHAnsi" w:cstheme="minorHAnsi"/>
        <w:sz w:val="18"/>
        <w:szCs w:val="18"/>
      </w:rPr>
      <w:tab/>
    </w:r>
    <w:r w:rsidRPr="005A790B">
      <w:rPr>
        <w:rFonts w:asciiTheme="minorHAnsi" w:hAnsiTheme="minorHAnsi" w:cstheme="minorHAnsi"/>
        <w:sz w:val="18"/>
        <w:szCs w:val="18"/>
      </w:rPr>
      <w:tab/>
      <w:t xml:space="preserve">Page </w:t>
    </w:r>
    <w:r w:rsidRPr="005A790B">
      <w:rPr>
        <w:rFonts w:asciiTheme="minorHAnsi" w:hAnsiTheme="minorHAnsi" w:cstheme="minorHAnsi"/>
        <w:sz w:val="18"/>
        <w:szCs w:val="18"/>
      </w:rPr>
      <w:fldChar w:fldCharType="begin"/>
    </w:r>
    <w:r w:rsidRPr="005A790B">
      <w:rPr>
        <w:rFonts w:asciiTheme="minorHAnsi" w:hAnsiTheme="minorHAnsi" w:cstheme="minorHAnsi"/>
        <w:sz w:val="18"/>
        <w:szCs w:val="18"/>
      </w:rPr>
      <w:instrText xml:space="preserve"> PAGE   \* MERGEFORMAT </w:instrText>
    </w:r>
    <w:r w:rsidRPr="005A790B">
      <w:rPr>
        <w:rFonts w:asciiTheme="minorHAnsi" w:hAnsiTheme="minorHAnsi" w:cstheme="minorHAnsi"/>
        <w:sz w:val="18"/>
        <w:szCs w:val="18"/>
      </w:rPr>
      <w:fldChar w:fldCharType="separate"/>
    </w:r>
    <w:r w:rsidR="00FD13F0">
      <w:rPr>
        <w:rFonts w:asciiTheme="minorHAnsi" w:hAnsiTheme="minorHAnsi" w:cstheme="minorHAnsi"/>
        <w:noProof/>
        <w:sz w:val="18"/>
        <w:szCs w:val="18"/>
      </w:rPr>
      <w:t>5</w:t>
    </w:r>
    <w:r w:rsidRPr="005A790B">
      <w:rPr>
        <w:rFonts w:asciiTheme="minorHAnsi" w:hAnsiTheme="minorHAnsi" w:cstheme="minorHAnsi"/>
        <w:sz w:val="18"/>
        <w:szCs w:val="18"/>
      </w:rPr>
      <w:fldChar w:fldCharType="end"/>
    </w:r>
    <w:r w:rsidRPr="005A790B">
      <w:rPr>
        <w:rFonts w:asciiTheme="minorHAnsi" w:hAnsiTheme="minorHAnsi" w:cstheme="minorHAnsi"/>
        <w:sz w:val="18"/>
        <w:szCs w:val="18"/>
      </w:rPr>
      <w:t xml:space="preserve"> of </w:t>
    </w:r>
    <w:r w:rsidRPr="005A790B">
      <w:rPr>
        <w:rFonts w:asciiTheme="minorHAnsi" w:hAnsiTheme="minorHAnsi" w:cstheme="minorHAnsi"/>
        <w:sz w:val="18"/>
        <w:szCs w:val="18"/>
      </w:rPr>
      <w:fldChar w:fldCharType="begin"/>
    </w:r>
    <w:r w:rsidRPr="005A790B">
      <w:rPr>
        <w:rFonts w:asciiTheme="minorHAnsi" w:hAnsiTheme="minorHAnsi" w:cstheme="minorHAnsi"/>
        <w:sz w:val="18"/>
        <w:szCs w:val="18"/>
      </w:rPr>
      <w:instrText xml:space="preserve"> NUMPAGES   \* MERGEFORMAT </w:instrText>
    </w:r>
    <w:r w:rsidRPr="005A790B">
      <w:rPr>
        <w:rFonts w:asciiTheme="minorHAnsi" w:hAnsiTheme="minorHAnsi" w:cstheme="minorHAnsi"/>
        <w:sz w:val="18"/>
        <w:szCs w:val="18"/>
      </w:rPr>
      <w:fldChar w:fldCharType="separate"/>
    </w:r>
    <w:r w:rsidR="00FD13F0">
      <w:rPr>
        <w:rFonts w:asciiTheme="minorHAnsi" w:hAnsiTheme="minorHAnsi" w:cstheme="minorHAnsi"/>
        <w:noProof/>
        <w:sz w:val="18"/>
        <w:szCs w:val="18"/>
      </w:rPr>
      <w:t>5</w:t>
    </w:r>
    <w:r w:rsidRPr="005A790B">
      <w:rPr>
        <w:rFonts w:asciiTheme="minorHAnsi" w:hAnsiTheme="minorHAnsi" w:cstheme="minorHAnsi"/>
        <w:sz w:val="18"/>
        <w:szCs w:val="18"/>
      </w:rPr>
      <w:fldChar w:fldCharType="end"/>
    </w:r>
  </w:p>
  <w:p w:rsidR="008B4173" w:rsidRPr="005A790B" w:rsidRDefault="008B4173" w:rsidP="00237642">
    <w:pPr>
      <w:pStyle w:val="Footer"/>
      <w:rPr>
        <w:rFonts w:asciiTheme="minorHAnsi" w:hAnsiTheme="minorHAnsi" w:cstheme="minorHAnsi"/>
        <w:sz w:val="18"/>
        <w:szCs w:val="18"/>
      </w:rPr>
    </w:pPr>
    <w:r w:rsidRPr="005A790B">
      <w:rPr>
        <w:rFonts w:asciiTheme="minorHAnsi" w:hAnsiTheme="minorHAnsi" w:cstheme="minorHAnsi"/>
        <w:sz w:val="18"/>
        <w:szCs w:val="18"/>
      </w:rPr>
      <w:t>Version Number:</w:t>
    </w:r>
    <w:r w:rsidR="00415823">
      <w:rPr>
        <w:rFonts w:asciiTheme="minorHAnsi" w:hAnsiTheme="minorHAnsi" w:cstheme="minorHAnsi"/>
        <w:sz w:val="18"/>
        <w:szCs w:val="18"/>
      </w:rPr>
      <w:t xml:space="preserve"> </w:t>
    </w:r>
    <w:r w:rsidRPr="005A790B">
      <w:rPr>
        <w:rFonts w:asciiTheme="minorHAnsi" w:hAnsiTheme="minorHAnsi" w:cstheme="minorHAnsi"/>
        <w:sz w:val="18"/>
        <w:szCs w:val="18"/>
      </w:rPr>
      <w:t>00</w:t>
    </w:r>
    <w:r w:rsidR="00CD4501">
      <w:rPr>
        <w:rFonts w:asciiTheme="minorHAnsi" w:hAnsiTheme="minorHAnsi" w:cstheme="minorHAnsi"/>
        <w:sz w:val="18"/>
        <w:szCs w:val="18"/>
      </w:rPr>
      <w:t>3</w:t>
    </w:r>
  </w:p>
  <w:p w:rsidR="008B4173" w:rsidRDefault="008B4173" w:rsidP="00237642">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477A" w:rsidRDefault="00A4477A" w:rsidP="00237642">
      <w:pPr>
        <w:spacing w:after="0" w:line="240" w:lineRule="auto"/>
      </w:pPr>
      <w:r>
        <w:separator/>
      </w:r>
    </w:p>
  </w:footnote>
  <w:footnote w:type="continuationSeparator" w:id="0">
    <w:p w:rsidR="00A4477A" w:rsidRDefault="00A4477A"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98"/>
      <w:gridCol w:w="5778"/>
    </w:tblGrid>
    <w:tr w:rsidR="008B4173" w:rsidRPr="00FB1BE0" w:rsidTr="005A790B">
      <w:trPr>
        <w:trHeight w:val="890"/>
      </w:trPr>
      <w:tc>
        <w:tcPr>
          <w:tcW w:w="3798" w:type="dxa"/>
          <w:vAlign w:val="center"/>
        </w:tcPr>
        <w:p w:rsidR="008B4173" w:rsidRPr="005A790B" w:rsidRDefault="008B4173" w:rsidP="00A24088">
          <w:pPr>
            <w:pStyle w:val="Header"/>
            <w:jc w:val="center"/>
            <w:rPr>
              <w:rFonts w:asciiTheme="minorHAnsi" w:hAnsiTheme="minorHAnsi" w:cstheme="minorHAnsi"/>
            </w:rPr>
          </w:pPr>
          <w:r w:rsidRPr="005A790B">
            <w:rPr>
              <w:rFonts w:asciiTheme="minorHAnsi" w:hAnsiTheme="minorHAnsi" w:cstheme="minorHAnsi"/>
              <w:noProof/>
            </w:rPr>
            <w:drawing>
              <wp:inline distT="0" distB="0" distL="0" distR="0" wp14:anchorId="45235F3E" wp14:editId="7909AC3B">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8B4173" w:rsidRPr="005A790B" w:rsidRDefault="008B4173" w:rsidP="005A790B">
          <w:pPr>
            <w:pStyle w:val="Header"/>
            <w:jc w:val="center"/>
            <w:rPr>
              <w:rFonts w:asciiTheme="minorHAnsi" w:hAnsiTheme="minorHAnsi" w:cstheme="minorHAnsi"/>
              <w:b/>
              <w:sz w:val="28"/>
              <w:szCs w:val="28"/>
            </w:rPr>
          </w:pPr>
          <w:r w:rsidRPr="005A790B">
            <w:rPr>
              <w:rFonts w:asciiTheme="minorHAnsi" w:hAnsiTheme="minorHAnsi" w:cstheme="minorHAnsi"/>
              <w:b/>
              <w:sz w:val="32"/>
              <w:szCs w:val="32"/>
            </w:rPr>
            <w:t>Software Validation</w:t>
          </w:r>
          <w:r w:rsidR="005F2FE7">
            <w:rPr>
              <w:rFonts w:asciiTheme="minorHAnsi" w:hAnsiTheme="minorHAnsi" w:cstheme="minorHAnsi"/>
              <w:b/>
              <w:sz w:val="32"/>
              <w:szCs w:val="32"/>
            </w:rPr>
            <w:t xml:space="preserve"> Procedure</w:t>
          </w:r>
        </w:p>
      </w:tc>
    </w:tr>
  </w:tbl>
  <w:p w:rsidR="008B4173" w:rsidRDefault="008B4173"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
    <w:nsid w:val="13EA2C4E"/>
    <w:multiLevelType w:val="hybridMultilevel"/>
    <w:tmpl w:val="AAC850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450278"/>
    <w:multiLevelType w:val="hybridMultilevel"/>
    <w:tmpl w:val="5C9C49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CC36A01"/>
    <w:multiLevelType w:val="multilevel"/>
    <w:tmpl w:val="637633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6.7.%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3A5C1D50"/>
    <w:multiLevelType w:val="multilevel"/>
    <w:tmpl w:val="CE90E6F2"/>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bullet"/>
      <w:lvlText w:val=""/>
      <w:lvlJc w:val="left"/>
      <w:pPr>
        <w:ind w:left="2160" w:hanging="720"/>
      </w:pPr>
      <w:rPr>
        <w:rFonts w:ascii="Symbol" w:hAnsi="Symbol"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7">
    <w:nsid w:val="432C2283"/>
    <w:multiLevelType w:val="hybridMultilevel"/>
    <w:tmpl w:val="564286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3CD40E2"/>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9">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DB672FB"/>
    <w:multiLevelType w:val="multilevel"/>
    <w:tmpl w:val="DF96FB44"/>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b/>
        <w:sz w:val="24"/>
        <w:szCs w:val="24"/>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num w:numId="1">
    <w:abstractNumId w:val="0"/>
  </w:num>
  <w:num w:numId="2">
    <w:abstractNumId w:val="3"/>
  </w:num>
  <w:num w:numId="3">
    <w:abstractNumId w:val="2"/>
  </w:num>
  <w:num w:numId="4">
    <w:abstractNumId w:val="9"/>
  </w:num>
  <w:num w:numId="5">
    <w:abstractNumId w:val="6"/>
  </w:num>
  <w:num w:numId="6">
    <w:abstractNumId w:val="10"/>
  </w:num>
  <w:num w:numId="7">
    <w:abstractNumId w:val="8"/>
  </w:num>
  <w:num w:numId="8">
    <w:abstractNumId w:val="4"/>
  </w:num>
  <w:num w:numId="9">
    <w:abstractNumId w:val="5"/>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21DD2"/>
    <w:rsid w:val="0002217C"/>
    <w:rsid w:val="00025261"/>
    <w:rsid w:val="00062CC8"/>
    <w:rsid w:val="00080866"/>
    <w:rsid w:val="0009641B"/>
    <w:rsid w:val="000A7329"/>
    <w:rsid w:val="000B01F5"/>
    <w:rsid w:val="000C3A28"/>
    <w:rsid w:val="000D3DDF"/>
    <w:rsid w:val="000E0756"/>
    <w:rsid w:val="000E741C"/>
    <w:rsid w:val="00177086"/>
    <w:rsid w:val="001E2DF5"/>
    <w:rsid w:val="001E4BEC"/>
    <w:rsid w:val="00207BC4"/>
    <w:rsid w:val="002163E1"/>
    <w:rsid w:val="00230F12"/>
    <w:rsid w:val="00237642"/>
    <w:rsid w:val="00244425"/>
    <w:rsid w:val="00256E3C"/>
    <w:rsid w:val="00263B6C"/>
    <w:rsid w:val="002B0704"/>
    <w:rsid w:val="002B5884"/>
    <w:rsid w:val="002D349E"/>
    <w:rsid w:val="002D425C"/>
    <w:rsid w:val="0031471C"/>
    <w:rsid w:val="003153B4"/>
    <w:rsid w:val="00326FA7"/>
    <w:rsid w:val="0033346B"/>
    <w:rsid w:val="003410F9"/>
    <w:rsid w:val="00350D26"/>
    <w:rsid w:val="003739A2"/>
    <w:rsid w:val="003A1B14"/>
    <w:rsid w:val="003A4A28"/>
    <w:rsid w:val="003B663C"/>
    <w:rsid w:val="003C2647"/>
    <w:rsid w:val="003D050D"/>
    <w:rsid w:val="003E6F75"/>
    <w:rsid w:val="00404109"/>
    <w:rsid w:val="00415823"/>
    <w:rsid w:val="0042085F"/>
    <w:rsid w:val="004346AA"/>
    <w:rsid w:val="00436103"/>
    <w:rsid w:val="00474773"/>
    <w:rsid w:val="004959B5"/>
    <w:rsid w:val="004A4BAB"/>
    <w:rsid w:val="004A5840"/>
    <w:rsid w:val="004C65C6"/>
    <w:rsid w:val="004E0896"/>
    <w:rsid w:val="004E335A"/>
    <w:rsid w:val="004E3F15"/>
    <w:rsid w:val="005232CE"/>
    <w:rsid w:val="005417FC"/>
    <w:rsid w:val="00543610"/>
    <w:rsid w:val="0054671C"/>
    <w:rsid w:val="0055017F"/>
    <w:rsid w:val="0056209E"/>
    <w:rsid w:val="005652DF"/>
    <w:rsid w:val="0059118B"/>
    <w:rsid w:val="00597B38"/>
    <w:rsid w:val="005A790B"/>
    <w:rsid w:val="005D6ECD"/>
    <w:rsid w:val="005F0F3F"/>
    <w:rsid w:val="005F2FE7"/>
    <w:rsid w:val="0065054B"/>
    <w:rsid w:val="006723EC"/>
    <w:rsid w:val="00677F1E"/>
    <w:rsid w:val="00687D3C"/>
    <w:rsid w:val="00691CEF"/>
    <w:rsid w:val="006A68E8"/>
    <w:rsid w:val="007B39CF"/>
    <w:rsid w:val="00833C55"/>
    <w:rsid w:val="00880E30"/>
    <w:rsid w:val="008B0426"/>
    <w:rsid w:val="008B4173"/>
    <w:rsid w:val="0090462C"/>
    <w:rsid w:val="009E52F5"/>
    <w:rsid w:val="009E685A"/>
    <w:rsid w:val="00A004B4"/>
    <w:rsid w:val="00A24088"/>
    <w:rsid w:val="00A33B54"/>
    <w:rsid w:val="00A4477A"/>
    <w:rsid w:val="00A7248F"/>
    <w:rsid w:val="00A91D5D"/>
    <w:rsid w:val="00AC213E"/>
    <w:rsid w:val="00AC248A"/>
    <w:rsid w:val="00AE1E95"/>
    <w:rsid w:val="00B001CE"/>
    <w:rsid w:val="00B13092"/>
    <w:rsid w:val="00B616F9"/>
    <w:rsid w:val="00B63CBA"/>
    <w:rsid w:val="00B93D47"/>
    <w:rsid w:val="00BA1477"/>
    <w:rsid w:val="00BE118B"/>
    <w:rsid w:val="00C91393"/>
    <w:rsid w:val="00CA0AF5"/>
    <w:rsid w:val="00CA2441"/>
    <w:rsid w:val="00CC6770"/>
    <w:rsid w:val="00CD4501"/>
    <w:rsid w:val="00CE015B"/>
    <w:rsid w:val="00CE21AD"/>
    <w:rsid w:val="00D3230C"/>
    <w:rsid w:val="00D72BFC"/>
    <w:rsid w:val="00D9040F"/>
    <w:rsid w:val="00D9569B"/>
    <w:rsid w:val="00E07A4C"/>
    <w:rsid w:val="00E21475"/>
    <w:rsid w:val="00E51F4B"/>
    <w:rsid w:val="00E77DDC"/>
    <w:rsid w:val="00E90C22"/>
    <w:rsid w:val="00ED020E"/>
    <w:rsid w:val="00EF52C0"/>
    <w:rsid w:val="00F0139F"/>
    <w:rsid w:val="00F121B0"/>
    <w:rsid w:val="00F26926"/>
    <w:rsid w:val="00F36AAC"/>
    <w:rsid w:val="00F47040"/>
    <w:rsid w:val="00F50C59"/>
    <w:rsid w:val="00F632C9"/>
    <w:rsid w:val="00F8651F"/>
    <w:rsid w:val="00FB1BE0"/>
    <w:rsid w:val="00FC52D4"/>
    <w:rsid w:val="00FD1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37642"/>
    <w:rPr>
      <w:rFonts w:cs="Times New Roman"/>
    </w:rPr>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37642"/>
    <w:rPr>
      <w:rFonts w:cs="Times New Roman"/>
    </w:rPr>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37642"/>
    <w:rPr>
      <w:rFonts w:ascii="Tahoma" w:hAnsi="Tahoma" w:cs="Tahoma"/>
      <w:sz w:val="16"/>
      <w:szCs w:val="16"/>
    </w:rPr>
  </w:style>
  <w:style w:type="table" w:styleId="TableGrid">
    <w:name w:val="Table Grid"/>
    <w:basedOn w:val="TableNormal"/>
    <w:uiPriority w:val="99"/>
    <w:rsid w:val="00237642"/>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CommentReference">
    <w:name w:val="annotation reference"/>
    <w:basedOn w:val="DefaultParagraphFont"/>
    <w:uiPriority w:val="99"/>
    <w:semiHidden/>
    <w:unhideWhenUsed/>
    <w:rsid w:val="004959B5"/>
    <w:rPr>
      <w:sz w:val="16"/>
      <w:szCs w:val="16"/>
    </w:rPr>
  </w:style>
  <w:style w:type="paragraph" w:styleId="CommentText">
    <w:name w:val="annotation text"/>
    <w:basedOn w:val="Normal"/>
    <w:link w:val="CommentTextChar"/>
    <w:uiPriority w:val="99"/>
    <w:semiHidden/>
    <w:unhideWhenUsed/>
    <w:rsid w:val="004959B5"/>
    <w:rPr>
      <w:sz w:val="20"/>
      <w:szCs w:val="20"/>
    </w:rPr>
  </w:style>
  <w:style w:type="character" w:customStyle="1" w:styleId="CommentTextChar">
    <w:name w:val="Comment Text Char"/>
    <w:basedOn w:val="DefaultParagraphFont"/>
    <w:link w:val="CommentText"/>
    <w:uiPriority w:val="99"/>
    <w:semiHidden/>
    <w:rsid w:val="004959B5"/>
    <w:rPr>
      <w:sz w:val="20"/>
      <w:szCs w:val="20"/>
    </w:rPr>
  </w:style>
  <w:style w:type="paragraph" w:styleId="CommentSubject">
    <w:name w:val="annotation subject"/>
    <w:basedOn w:val="CommentText"/>
    <w:next w:val="CommentText"/>
    <w:link w:val="CommentSubjectChar"/>
    <w:uiPriority w:val="99"/>
    <w:semiHidden/>
    <w:unhideWhenUsed/>
    <w:rsid w:val="004959B5"/>
    <w:rPr>
      <w:b/>
      <w:bCs/>
    </w:rPr>
  </w:style>
  <w:style w:type="character" w:customStyle="1" w:styleId="CommentSubjectChar">
    <w:name w:val="Comment Subject Char"/>
    <w:basedOn w:val="CommentTextChar"/>
    <w:link w:val="CommentSubject"/>
    <w:uiPriority w:val="99"/>
    <w:semiHidden/>
    <w:rsid w:val="004959B5"/>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37642"/>
    <w:rPr>
      <w:rFonts w:cs="Times New Roman"/>
    </w:rPr>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37642"/>
    <w:rPr>
      <w:rFonts w:cs="Times New Roman"/>
    </w:rPr>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37642"/>
    <w:rPr>
      <w:rFonts w:ascii="Tahoma" w:hAnsi="Tahoma" w:cs="Tahoma"/>
      <w:sz w:val="16"/>
      <w:szCs w:val="16"/>
    </w:rPr>
  </w:style>
  <w:style w:type="table" w:styleId="TableGrid">
    <w:name w:val="Table Grid"/>
    <w:basedOn w:val="TableNormal"/>
    <w:uiPriority w:val="99"/>
    <w:rsid w:val="00237642"/>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CommentReference">
    <w:name w:val="annotation reference"/>
    <w:basedOn w:val="DefaultParagraphFont"/>
    <w:uiPriority w:val="99"/>
    <w:semiHidden/>
    <w:unhideWhenUsed/>
    <w:rsid w:val="004959B5"/>
    <w:rPr>
      <w:sz w:val="16"/>
      <w:szCs w:val="16"/>
    </w:rPr>
  </w:style>
  <w:style w:type="paragraph" w:styleId="CommentText">
    <w:name w:val="annotation text"/>
    <w:basedOn w:val="Normal"/>
    <w:link w:val="CommentTextChar"/>
    <w:uiPriority w:val="99"/>
    <w:semiHidden/>
    <w:unhideWhenUsed/>
    <w:rsid w:val="004959B5"/>
    <w:rPr>
      <w:sz w:val="20"/>
      <w:szCs w:val="20"/>
    </w:rPr>
  </w:style>
  <w:style w:type="character" w:customStyle="1" w:styleId="CommentTextChar">
    <w:name w:val="Comment Text Char"/>
    <w:basedOn w:val="DefaultParagraphFont"/>
    <w:link w:val="CommentText"/>
    <w:uiPriority w:val="99"/>
    <w:semiHidden/>
    <w:rsid w:val="004959B5"/>
    <w:rPr>
      <w:sz w:val="20"/>
      <w:szCs w:val="20"/>
    </w:rPr>
  </w:style>
  <w:style w:type="paragraph" w:styleId="CommentSubject">
    <w:name w:val="annotation subject"/>
    <w:basedOn w:val="CommentText"/>
    <w:next w:val="CommentText"/>
    <w:link w:val="CommentSubjectChar"/>
    <w:uiPriority w:val="99"/>
    <w:semiHidden/>
    <w:unhideWhenUsed/>
    <w:rsid w:val="004959B5"/>
    <w:rPr>
      <w:b/>
      <w:bCs/>
    </w:rPr>
  </w:style>
  <w:style w:type="character" w:customStyle="1" w:styleId="CommentSubjectChar">
    <w:name w:val="Comment Subject Char"/>
    <w:basedOn w:val="CommentTextChar"/>
    <w:link w:val="CommentSubject"/>
    <w:uiPriority w:val="99"/>
    <w:semiHidden/>
    <w:rsid w:val="004959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71199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7DA95B26</Template>
  <TotalTime>53</TotalTime>
  <Pages>5</Pages>
  <Words>1060</Words>
  <Characters>6401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7447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Tim Joiner</dc:creator>
  <cp:lastModifiedBy>Andrea Miller</cp:lastModifiedBy>
  <cp:revision>7</cp:revision>
  <cp:lastPrinted>2013-03-22T21:09:00Z</cp:lastPrinted>
  <dcterms:created xsi:type="dcterms:W3CDTF">2013-03-05T22:05:00Z</dcterms:created>
  <dcterms:modified xsi:type="dcterms:W3CDTF">2013-03-22T21:09:00Z</dcterms:modified>
</cp:coreProperties>
</file>